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5669E" w14:textId="77777777" w:rsidR="00760662" w:rsidRDefault="00760662" w:rsidP="006A7629">
      <w:pPr>
        <w:pStyle w:val="1"/>
        <w:spacing w:line="360" w:lineRule="auto"/>
        <w:jc w:val="center"/>
        <w:rPr>
          <w:sz w:val="40"/>
          <w:szCs w:val="40"/>
        </w:rPr>
      </w:pPr>
    </w:p>
    <w:p w14:paraId="3ABE7338" w14:textId="77777777" w:rsidR="00760662" w:rsidRDefault="00760662" w:rsidP="00B817CB">
      <w:pPr>
        <w:pStyle w:val="1"/>
        <w:spacing w:line="360" w:lineRule="auto"/>
        <w:rPr>
          <w:sz w:val="40"/>
          <w:szCs w:val="40"/>
          <w:lang w:eastAsia="zh-CN"/>
        </w:rPr>
      </w:pPr>
    </w:p>
    <w:p w14:paraId="3757118C" w14:textId="77777777" w:rsidR="00760662" w:rsidRDefault="00760662" w:rsidP="006A7629">
      <w:pPr>
        <w:pStyle w:val="1"/>
        <w:spacing w:line="360" w:lineRule="auto"/>
        <w:jc w:val="center"/>
        <w:rPr>
          <w:sz w:val="40"/>
          <w:szCs w:val="40"/>
        </w:rPr>
      </w:pPr>
    </w:p>
    <w:p w14:paraId="2248F869" w14:textId="77777777" w:rsidR="00B817CB" w:rsidRPr="00B817CB" w:rsidRDefault="00B817CB" w:rsidP="00B817CB"/>
    <w:p w14:paraId="646E91BC" w14:textId="77777777" w:rsidR="00606C71" w:rsidRDefault="00760662" w:rsidP="006A7629">
      <w:pPr>
        <w:pStyle w:val="1"/>
        <w:spacing w:line="360" w:lineRule="auto"/>
        <w:jc w:val="center"/>
        <w:rPr>
          <w:sz w:val="40"/>
          <w:szCs w:val="40"/>
        </w:rPr>
      </w:pPr>
      <w:r>
        <w:rPr>
          <w:sz w:val="40"/>
          <w:szCs w:val="40"/>
        </w:rPr>
        <w:t xml:space="preserve">EEE109 Lab </w:t>
      </w:r>
      <w:r w:rsidR="00606C71">
        <w:rPr>
          <w:sz w:val="40"/>
          <w:szCs w:val="40"/>
        </w:rPr>
        <w:t>3</w:t>
      </w:r>
      <w:r>
        <w:rPr>
          <w:sz w:val="40"/>
          <w:szCs w:val="40"/>
        </w:rPr>
        <w:t xml:space="preserve"> </w:t>
      </w:r>
    </w:p>
    <w:p w14:paraId="00D9BEFB" w14:textId="77777777" w:rsidR="00760662" w:rsidRDefault="00760662" w:rsidP="006A7629">
      <w:pPr>
        <w:pStyle w:val="1"/>
        <w:spacing w:line="360" w:lineRule="auto"/>
        <w:jc w:val="center"/>
        <w:rPr>
          <w:sz w:val="40"/>
          <w:szCs w:val="40"/>
        </w:rPr>
      </w:pPr>
      <w:r>
        <w:rPr>
          <w:sz w:val="40"/>
          <w:szCs w:val="40"/>
        </w:rPr>
        <w:t xml:space="preserve"> </w:t>
      </w:r>
      <w:r w:rsidR="00606C71">
        <w:rPr>
          <w:sz w:val="40"/>
          <w:szCs w:val="40"/>
        </w:rPr>
        <w:t>Frequency Response of A BJT Amplifier</w:t>
      </w:r>
    </w:p>
    <w:p w14:paraId="3C8042F4" w14:textId="13217772" w:rsidR="00760662" w:rsidRPr="00760662" w:rsidRDefault="00760662" w:rsidP="006A7629">
      <w:pPr>
        <w:pStyle w:val="1"/>
        <w:spacing w:line="360" w:lineRule="auto"/>
        <w:jc w:val="center"/>
        <w:rPr>
          <w:sz w:val="40"/>
          <w:szCs w:val="40"/>
        </w:rPr>
      </w:pPr>
      <w:r>
        <w:rPr>
          <w:sz w:val="40"/>
          <w:szCs w:val="40"/>
        </w:rPr>
        <w:t>(</w:t>
      </w:r>
      <w:r w:rsidRPr="00760662">
        <w:rPr>
          <w:sz w:val="40"/>
          <w:szCs w:val="40"/>
        </w:rPr>
        <w:t>Lab Report</w:t>
      </w:r>
      <w:r>
        <w:rPr>
          <w:sz w:val="40"/>
          <w:szCs w:val="40"/>
        </w:rPr>
        <w:t>)</w:t>
      </w:r>
    </w:p>
    <w:p w14:paraId="1F956515" w14:textId="77777777" w:rsidR="00760662" w:rsidRPr="00760662" w:rsidRDefault="00760662" w:rsidP="006A7629">
      <w:pPr>
        <w:spacing w:line="360" w:lineRule="auto"/>
      </w:pPr>
    </w:p>
    <w:p w14:paraId="41539EC9" w14:textId="77777777" w:rsidR="00760662" w:rsidRDefault="00760662" w:rsidP="006A7629">
      <w:pPr>
        <w:pStyle w:val="1"/>
        <w:spacing w:line="360" w:lineRule="auto"/>
        <w:jc w:val="center"/>
        <w:rPr>
          <w:sz w:val="40"/>
          <w:szCs w:val="40"/>
        </w:rPr>
      </w:pPr>
    </w:p>
    <w:p w14:paraId="3FFF5BC9" w14:textId="77777777" w:rsidR="00760662" w:rsidRDefault="00760662" w:rsidP="006A7629">
      <w:pPr>
        <w:pStyle w:val="1"/>
        <w:spacing w:line="360" w:lineRule="auto"/>
        <w:jc w:val="center"/>
        <w:rPr>
          <w:sz w:val="40"/>
          <w:szCs w:val="40"/>
        </w:rPr>
      </w:pPr>
    </w:p>
    <w:p w14:paraId="427114E5" w14:textId="77777777" w:rsidR="00760662" w:rsidRDefault="00760662" w:rsidP="006A7629">
      <w:pPr>
        <w:spacing w:line="360" w:lineRule="auto"/>
        <w:rPr>
          <w:sz w:val="22"/>
          <w:szCs w:val="22"/>
        </w:rPr>
      </w:pPr>
    </w:p>
    <w:p w14:paraId="073B7E18" w14:textId="77777777" w:rsidR="00760662" w:rsidRDefault="00760662" w:rsidP="006A7629">
      <w:pPr>
        <w:spacing w:line="360" w:lineRule="auto"/>
        <w:rPr>
          <w:sz w:val="22"/>
          <w:szCs w:val="22"/>
        </w:rPr>
      </w:pPr>
    </w:p>
    <w:p w14:paraId="10611D96" w14:textId="77777777" w:rsidR="00E1353E" w:rsidRDefault="00C41FFC" w:rsidP="00E1353E">
      <w:pPr>
        <w:spacing w:line="360" w:lineRule="auto"/>
        <w:jc w:val="center"/>
        <w:rPr>
          <w:i/>
          <w:sz w:val="24"/>
          <w:szCs w:val="24"/>
          <w:u w:val="single"/>
          <w:lang w:eastAsia="zh-CN"/>
        </w:rPr>
      </w:pPr>
      <w:r>
        <w:rPr>
          <w:b/>
          <w:sz w:val="28"/>
          <w:szCs w:val="28"/>
        </w:rPr>
        <w:t xml:space="preserve"> </w:t>
      </w:r>
      <w:r w:rsidR="00310180">
        <w:rPr>
          <w:b/>
          <w:sz w:val="28"/>
          <w:szCs w:val="28"/>
        </w:rPr>
        <w:t xml:space="preserve"> </w:t>
      </w:r>
    </w:p>
    <w:p w14:paraId="78B8C62D" w14:textId="5E742CE9" w:rsidR="00E1353E" w:rsidRPr="000F3A11" w:rsidRDefault="00E1353E" w:rsidP="00E1353E">
      <w:pPr>
        <w:spacing w:line="360" w:lineRule="auto"/>
        <w:rPr>
          <w:i/>
          <w:sz w:val="24"/>
          <w:szCs w:val="24"/>
          <w:u w:val="single"/>
        </w:rPr>
      </w:pPr>
      <w:r>
        <w:rPr>
          <w:b/>
          <w:sz w:val="24"/>
          <w:szCs w:val="24"/>
          <w:lang w:val="en-US" w:eastAsia="zh-CN"/>
        </w:rPr>
        <w:t xml:space="preserve">                                  </w:t>
      </w:r>
      <w:r w:rsidRPr="000F3A11">
        <w:rPr>
          <w:b/>
          <w:sz w:val="28"/>
          <w:szCs w:val="28"/>
          <w:lang w:val="en-US" w:eastAsia="zh-CN"/>
        </w:rPr>
        <w:t>Student IDs</w:t>
      </w:r>
      <w:r w:rsidRPr="007D684F">
        <w:rPr>
          <w:b/>
          <w:sz w:val="28"/>
          <w:szCs w:val="28"/>
        </w:rPr>
        <w:t>:</w:t>
      </w:r>
      <w:r>
        <w:rPr>
          <w:b/>
          <w:sz w:val="28"/>
          <w:szCs w:val="28"/>
        </w:rPr>
        <w:t xml:space="preserve"> </w:t>
      </w:r>
      <w:r w:rsidR="00CB4E3C">
        <w:rPr>
          <w:i/>
          <w:sz w:val="24"/>
          <w:szCs w:val="24"/>
          <w:u w:val="single"/>
        </w:rPr>
        <w:t>1928748</w:t>
      </w:r>
    </w:p>
    <w:p w14:paraId="63979F83" w14:textId="77777777" w:rsidR="00E1353E" w:rsidRPr="000F3A11" w:rsidRDefault="00310180" w:rsidP="00E1353E">
      <w:pPr>
        <w:spacing w:line="360" w:lineRule="auto"/>
        <w:rPr>
          <w:i/>
          <w:sz w:val="28"/>
          <w:szCs w:val="28"/>
          <w:u w:val="single"/>
        </w:rPr>
      </w:pPr>
      <w:r>
        <w:rPr>
          <w:i/>
          <w:sz w:val="24"/>
          <w:szCs w:val="24"/>
        </w:rPr>
        <w:t xml:space="preserve"> </w:t>
      </w:r>
    </w:p>
    <w:p w14:paraId="4ACF4579" w14:textId="35B11213" w:rsidR="00E1353E" w:rsidRDefault="00E1353E" w:rsidP="00E1353E">
      <w:pPr>
        <w:spacing w:line="360" w:lineRule="auto"/>
        <w:rPr>
          <w:i/>
          <w:sz w:val="24"/>
          <w:szCs w:val="24"/>
          <w:u w:val="single"/>
        </w:rPr>
      </w:pPr>
      <w:r>
        <w:rPr>
          <w:b/>
          <w:sz w:val="28"/>
          <w:szCs w:val="28"/>
        </w:rPr>
        <w:t xml:space="preserve">                             Submission date</w:t>
      </w:r>
      <w:r w:rsidRPr="00760662">
        <w:rPr>
          <w:b/>
          <w:sz w:val="28"/>
          <w:szCs w:val="28"/>
        </w:rPr>
        <w:t>:</w:t>
      </w:r>
      <w:r>
        <w:rPr>
          <w:b/>
          <w:sz w:val="28"/>
          <w:szCs w:val="28"/>
        </w:rPr>
        <w:t xml:space="preserve"> </w:t>
      </w:r>
      <w:r w:rsidR="00CB4E3C">
        <w:rPr>
          <w:i/>
          <w:sz w:val="24"/>
          <w:szCs w:val="24"/>
          <w:u w:val="single"/>
        </w:rPr>
        <w:t>Dec 1</w:t>
      </w:r>
      <w:r w:rsidR="00CB10DD">
        <w:rPr>
          <w:i/>
          <w:sz w:val="24"/>
          <w:szCs w:val="24"/>
          <w:u w:val="single"/>
        </w:rPr>
        <w:t>6</w:t>
      </w:r>
      <w:r w:rsidR="00CB4E3C" w:rsidRPr="00CB4E3C">
        <w:rPr>
          <w:i/>
          <w:sz w:val="24"/>
          <w:szCs w:val="24"/>
          <w:u w:val="single"/>
          <w:vertAlign w:val="superscript"/>
        </w:rPr>
        <w:t>th</w:t>
      </w:r>
      <w:r w:rsidR="00CB4E3C">
        <w:rPr>
          <w:i/>
          <w:sz w:val="24"/>
          <w:szCs w:val="24"/>
          <w:u w:val="single"/>
        </w:rPr>
        <w:t>, 2020</w:t>
      </w:r>
    </w:p>
    <w:p w14:paraId="0CA9077B" w14:textId="77777777" w:rsidR="00E1353E" w:rsidRDefault="00E1353E" w:rsidP="00E1353E">
      <w:pPr>
        <w:spacing w:line="360" w:lineRule="auto"/>
        <w:jc w:val="center"/>
        <w:rPr>
          <w:i/>
          <w:sz w:val="24"/>
          <w:szCs w:val="24"/>
          <w:u w:val="single"/>
        </w:rPr>
      </w:pPr>
    </w:p>
    <w:p w14:paraId="4B90A8F7" w14:textId="77777777" w:rsidR="00760662" w:rsidRDefault="00E1353E" w:rsidP="00E1353E">
      <w:pPr>
        <w:spacing w:line="360" w:lineRule="auto"/>
        <w:jc w:val="center"/>
        <w:rPr>
          <w:i/>
          <w:sz w:val="24"/>
          <w:szCs w:val="24"/>
          <w:u w:val="single"/>
        </w:rPr>
      </w:pPr>
      <w:r w:rsidRPr="000F3A11">
        <w:rPr>
          <w:i/>
          <w:sz w:val="18"/>
          <w:szCs w:val="18"/>
        </w:rPr>
        <w:t xml:space="preserve">   </w:t>
      </w:r>
      <w:r w:rsidR="00310180">
        <w:rPr>
          <w:i/>
          <w:sz w:val="18"/>
          <w:szCs w:val="18"/>
        </w:rPr>
        <w:t xml:space="preserve"> </w:t>
      </w:r>
    </w:p>
    <w:p w14:paraId="07AED6D0" w14:textId="77777777" w:rsidR="00760662" w:rsidRPr="00760662" w:rsidRDefault="00760662" w:rsidP="006A7629">
      <w:pPr>
        <w:spacing w:line="360" w:lineRule="auto"/>
        <w:jc w:val="center"/>
        <w:rPr>
          <w:b/>
          <w:sz w:val="28"/>
          <w:szCs w:val="28"/>
          <w:u w:val="single"/>
        </w:rPr>
      </w:pPr>
      <w:r>
        <w:rPr>
          <w:i/>
          <w:sz w:val="24"/>
          <w:szCs w:val="24"/>
          <w:u w:val="single"/>
        </w:rPr>
        <w:t xml:space="preserve"> </w:t>
      </w:r>
    </w:p>
    <w:p w14:paraId="59739D30" w14:textId="77777777" w:rsidR="00760662" w:rsidRPr="00760662" w:rsidRDefault="00760662" w:rsidP="006A7629">
      <w:pPr>
        <w:spacing w:line="360" w:lineRule="auto"/>
        <w:rPr>
          <w:b/>
          <w:sz w:val="28"/>
          <w:szCs w:val="28"/>
        </w:rPr>
      </w:pPr>
    </w:p>
    <w:p w14:paraId="43621A0C" w14:textId="77777777" w:rsidR="00760662" w:rsidRDefault="00760662" w:rsidP="006A7629">
      <w:pPr>
        <w:spacing w:line="360" w:lineRule="auto"/>
        <w:rPr>
          <w:sz w:val="22"/>
          <w:szCs w:val="22"/>
        </w:rPr>
      </w:pPr>
    </w:p>
    <w:p w14:paraId="258E0F82" w14:textId="77777777" w:rsidR="00760662" w:rsidRDefault="00760662" w:rsidP="006A7629">
      <w:pPr>
        <w:spacing w:line="360" w:lineRule="auto"/>
        <w:rPr>
          <w:sz w:val="22"/>
          <w:szCs w:val="22"/>
        </w:rPr>
      </w:pPr>
    </w:p>
    <w:p w14:paraId="55F5BD33" w14:textId="77777777" w:rsidR="00760662" w:rsidRDefault="00760662" w:rsidP="006A7629">
      <w:pPr>
        <w:spacing w:line="360" w:lineRule="auto"/>
        <w:rPr>
          <w:sz w:val="22"/>
          <w:szCs w:val="22"/>
        </w:rPr>
      </w:pPr>
    </w:p>
    <w:p w14:paraId="4F683899" w14:textId="77777777" w:rsidR="00760662" w:rsidRDefault="00760662" w:rsidP="006A7629">
      <w:pPr>
        <w:spacing w:line="360" w:lineRule="auto"/>
        <w:rPr>
          <w:sz w:val="22"/>
          <w:szCs w:val="22"/>
        </w:rPr>
      </w:pPr>
    </w:p>
    <w:p w14:paraId="5C10FE88" w14:textId="77777777" w:rsidR="007D684F" w:rsidRPr="006A7629" w:rsidRDefault="007D684F" w:rsidP="006A7629">
      <w:pPr>
        <w:spacing w:line="360" w:lineRule="auto"/>
        <w:rPr>
          <w:sz w:val="22"/>
          <w:szCs w:val="22"/>
        </w:rPr>
      </w:pPr>
    </w:p>
    <w:p w14:paraId="13017F26" w14:textId="53B65041" w:rsidR="00E81C6B" w:rsidRPr="007D684F" w:rsidRDefault="00934EC9" w:rsidP="006A7629">
      <w:pPr>
        <w:pStyle w:val="3"/>
        <w:spacing w:line="360" w:lineRule="auto"/>
        <w:rPr>
          <w:rFonts w:ascii="Times New Roman" w:hAnsi="Times New Roman" w:cs="Times New Roman"/>
          <w:i/>
          <w:sz w:val="28"/>
          <w:szCs w:val="28"/>
        </w:rPr>
      </w:pPr>
      <w:r w:rsidRPr="007D684F">
        <w:rPr>
          <w:rFonts w:ascii="Times New Roman" w:hAnsi="Times New Roman" w:cs="Times New Roman"/>
          <w:i/>
          <w:sz w:val="28"/>
          <w:szCs w:val="28"/>
        </w:rPr>
        <w:lastRenderedPageBreak/>
        <w:t>Abstract</w:t>
      </w:r>
      <w:r w:rsidR="00760662" w:rsidRPr="007D684F">
        <w:rPr>
          <w:rFonts w:ascii="Times New Roman" w:hAnsi="Times New Roman" w:cs="Times New Roman"/>
          <w:i/>
          <w:sz w:val="28"/>
          <w:szCs w:val="28"/>
        </w:rPr>
        <w:t xml:space="preserve"> </w:t>
      </w:r>
    </w:p>
    <w:p w14:paraId="77BBF566" w14:textId="3B03950E" w:rsidR="00E81C6B" w:rsidRPr="00B817CB" w:rsidRDefault="00207F44" w:rsidP="00ED70E0">
      <w:pPr>
        <w:pStyle w:val="Default"/>
        <w:spacing w:after="94" w:line="360" w:lineRule="auto"/>
        <w:jc w:val="both"/>
        <w:rPr>
          <w:rFonts w:ascii="Times New Roman" w:hAnsi="Times New Roman" w:cs="Times New Roman"/>
          <w:i/>
          <w:sz w:val="22"/>
          <w:szCs w:val="22"/>
        </w:rPr>
      </w:pPr>
      <w:r>
        <w:rPr>
          <w:rFonts w:ascii="Times New Roman" w:hAnsi="Times New Roman" w:cs="Times New Roman"/>
          <w:i/>
          <w:sz w:val="22"/>
          <w:szCs w:val="22"/>
        </w:rPr>
        <w:t>I</w:t>
      </w:r>
      <w:r>
        <w:rPr>
          <w:rFonts w:ascii="Times New Roman" w:hAnsi="Times New Roman" w:cs="Times New Roman" w:hint="eastAsia"/>
          <w:i/>
          <w:sz w:val="22"/>
          <w:szCs w:val="22"/>
        </w:rPr>
        <w:t>n</w:t>
      </w:r>
      <w:r>
        <w:rPr>
          <w:rFonts w:ascii="Times New Roman" w:hAnsi="Times New Roman" w:cs="Times New Roman"/>
          <w:i/>
          <w:sz w:val="22"/>
          <w:szCs w:val="22"/>
        </w:rPr>
        <w:t xml:space="preserve"> this experiment, we will use </w:t>
      </w:r>
      <w:proofErr w:type="spellStart"/>
      <w:r>
        <w:rPr>
          <w:rFonts w:ascii="Times New Roman" w:hAnsi="Times New Roman" w:cs="Times New Roman"/>
          <w:i/>
          <w:sz w:val="22"/>
          <w:szCs w:val="22"/>
        </w:rPr>
        <w:t>LTspice</w:t>
      </w:r>
      <w:proofErr w:type="spellEnd"/>
      <w:r>
        <w:rPr>
          <w:rFonts w:ascii="Times New Roman" w:hAnsi="Times New Roman" w:cs="Times New Roman"/>
          <w:i/>
          <w:sz w:val="22"/>
          <w:szCs w:val="22"/>
        </w:rPr>
        <w:t xml:space="preserve"> simulation software to explore the frequency response of the BJT amplifier circuit</w:t>
      </w:r>
      <w:r w:rsidR="00B817CB" w:rsidRPr="00B817CB">
        <w:rPr>
          <w:rFonts w:ascii="Times New Roman" w:hAnsi="Times New Roman" w:cs="Times New Roman"/>
          <w:i/>
          <w:sz w:val="22"/>
          <w:szCs w:val="22"/>
        </w:rPr>
        <w:t xml:space="preserve">. </w:t>
      </w:r>
      <w:r w:rsidR="00DA3EC6">
        <w:rPr>
          <w:rFonts w:ascii="Times New Roman" w:hAnsi="Times New Roman" w:cs="Times New Roman"/>
          <w:i/>
          <w:sz w:val="22"/>
          <w:szCs w:val="22"/>
        </w:rPr>
        <w:t xml:space="preserve">We will firstly plot the output characteristics of the BJT to find the magnitude of current gain </w:t>
      </w:r>
      <w:r w:rsidR="00DA3EC6" w:rsidRPr="00ED70E0">
        <w:rPr>
          <w:rFonts w:ascii="Times New Roman" w:hAnsi="Times New Roman" w:cs="Times New Roman"/>
          <w:i/>
          <w:sz w:val="22"/>
          <w:szCs w:val="22"/>
        </w:rPr>
        <w:t>β</w:t>
      </w:r>
      <w:r w:rsidR="00ED70E0">
        <w:rPr>
          <w:rFonts w:ascii="Times New Roman" w:hAnsi="Times New Roman" w:cs="Times New Roman"/>
          <w:i/>
          <w:sz w:val="22"/>
          <w:szCs w:val="22"/>
        </w:rPr>
        <w:t>. Then, calculate the</w:t>
      </w:r>
      <w:r w:rsidR="003A1ED8">
        <w:rPr>
          <w:rFonts w:ascii="Times New Roman" w:hAnsi="Times New Roman" w:cs="Times New Roman"/>
          <w:i/>
          <w:sz w:val="22"/>
          <w:szCs w:val="22"/>
        </w:rPr>
        <w:t xml:space="preserve"> data </w:t>
      </w:r>
      <w:r w:rsidR="00ED70E0">
        <w:rPr>
          <w:rFonts w:ascii="Times New Roman" w:hAnsi="Times New Roman" w:cs="Times New Roman"/>
          <w:i/>
          <w:sz w:val="22"/>
          <w:szCs w:val="22"/>
        </w:rPr>
        <w:t>in the circuit according to the requirements. Afterward</w:t>
      </w:r>
      <w:r w:rsidR="0060483B">
        <w:rPr>
          <w:rFonts w:ascii="Times New Roman" w:hAnsi="Times New Roman" w:cs="Times New Roman"/>
          <w:i/>
          <w:sz w:val="22"/>
          <w:szCs w:val="22"/>
        </w:rPr>
        <w:t>s,</w:t>
      </w:r>
      <w:r w:rsidR="00ED70E0">
        <w:rPr>
          <w:rFonts w:ascii="Times New Roman" w:hAnsi="Times New Roman" w:cs="Times New Roman"/>
          <w:i/>
          <w:sz w:val="22"/>
          <w:szCs w:val="22"/>
        </w:rPr>
        <w:t xml:space="preserve"> construct the common emitter amplifier circuit and common collector circuit and simulate the Bode plots. Use Bode plot to analyze the relationship between </w:t>
      </w:r>
      <w:r w:rsidR="00291C26">
        <w:rPr>
          <w:rFonts w:ascii="Times New Roman" w:hAnsi="Times New Roman" w:cs="Times New Roman"/>
          <w:i/>
          <w:sz w:val="22"/>
          <w:szCs w:val="22"/>
        </w:rPr>
        <w:t xml:space="preserve">frequency and </w:t>
      </w:r>
      <w:r w:rsidR="00291C26" w:rsidRPr="00291C26">
        <w:rPr>
          <w:rFonts w:ascii="Times New Roman" w:hAnsi="Times New Roman" w:cs="Times New Roman"/>
          <w:i/>
          <w:sz w:val="22"/>
          <w:szCs w:val="22"/>
        </w:rPr>
        <w:t>magnification factor</w:t>
      </w:r>
      <w:r w:rsidR="001F2F44">
        <w:rPr>
          <w:rFonts w:ascii="Times New Roman" w:hAnsi="Times New Roman" w:cs="Times New Roman"/>
          <w:i/>
          <w:sz w:val="22"/>
          <w:szCs w:val="22"/>
        </w:rPr>
        <w:t xml:space="preserve"> and find the 3dB point. In the end, there will list some possible suggestions which could help people to improve the experiment, so that we could obtain </w:t>
      </w:r>
      <w:r w:rsidR="0098180A">
        <w:rPr>
          <w:rFonts w:ascii="Times New Roman" w:hAnsi="Times New Roman" w:cs="Times New Roman"/>
          <w:i/>
          <w:sz w:val="22"/>
          <w:szCs w:val="22"/>
        </w:rPr>
        <w:t>results close</w:t>
      </w:r>
      <w:r w:rsidR="00F426BB">
        <w:rPr>
          <w:rFonts w:ascii="Times New Roman" w:hAnsi="Times New Roman" w:cs="Times New Roman"/>
          <w:i/>
          <w:sz w:val="22"/>
          <w:szCs w:val="22"/>
        </w:rPr>
        <w:t>r</w:t>
      </w:r>
      <w:r w:rsidR="0098180A">
        <w:rPr>
          <w:rFonts w:ascii="Times New Roman" w:hAnsi="Times New Roman" w:cs="Times New Roman"/>
          <w:i/>
          <w:sz w:val="22"/>
          <w:szCs w:val="22"/>
        </w:rPr>
        <w:t xml:space="preserve"> to the real values. </w:t>
      </w:r>
    </w:p>
    <w:p w14:paraId="00C23428" w14:textId="5E9D4D96" w:rsidR="00067FC2" w:rsidRPr="00067FC2" w:rsidRDefault="00194D31" w:rsidP="006A7629">
      <w:pPr>
        <w:pStyle w:val="3"/>
        <w:numPr>
          <w:ilvl w:val="0"/>
          <w:numId w:val="2"/>
        </w:numPr>
        <w:spacing w:line="360" w:lineRule="auto"/>
        <w:rPr>
          <w:color w:val="FF0000"/>
          <w:sz w:val="28"/>
          <w:szCs w:val="28"/>
        </w:rPr>
      </w:pPr>
      <w:r>
        <w:rPr>
          <w:sz w:val="28"/>
          <w:szCs w:val="28"/>
        </w:rPr>
        <w:t>Introduction</w:t>
      </w:r>
      <w:r w:rsidR="007D684F">
        <w:rPr>
          <w:sz w:val="28"/>
          <w:szCs w:val="28"/>
        </w:rPr>
        <w:t xml:space="preserve"> </w:t>
      </w:r>
    </w:p>
    <w:p w14:paraId="3FE58A76" w14:textId="77AA0084" w:rsidR="00B66128" w:rsidRPr="0044751A" w:rsidRDefault="00F03052" w:rsidP="00B66128">
      <w:pPr>
        <w:spacing w:line="360" w:lineRule="auto"/>
        <w:jc w:val="both"/>
        <w:rPr>
          <w:sz w:val="22"/>
          <w:szCs w:val="22"/>
          <w:lang w:eastAsia="zh-CN"/>
        </w:rPr>
      </w:pPr>
      <w:r>
        <w:rPr>
          <w:rFonts w:hint="eastAsia"/>
          <w:sz w:val="22"/>
          <w:szCs w:val="22"/>
          <w:lang w:eastAsia="zh-CN"/>
        </w:rPr>
        <w:t>I</w:t>
      </w:r>
      <w:r>
        <w:rPr>
          <w:sz w:val="22"/>
          <w:szCs w:val="22"/>
          <w:lang w:eastAsia="zh-CN"/>
        </w:rPr>
        <w:t>n electronic circuit, the performance of the amplifier is influenced by the frequency of the input signal. This kind of characteristics is known as frequency response</w:t>
      </w:r>
      <w:r w:rsidR="006E26E1">
        <w:rPr>
          <w:sz w:val="22"/>
          <w:szCs w:val="22"/>
          <w:lang w:eastAsia="zh-CN"/>
        </w:rPr>
        <w:t xml:space="preserve"> [1]</w:t>
      </w:r>
      <w:r>
        <w:rPr>
          <w:sz w:val="22"/>
          <w:szCs w:val="22"/>
          <w:lang w:eastAsia="zh-CN"/>
        </w:rPr>
        <w:t xml:space="preserve">. </w:t>
      </w:r>
      <w:r w:rsidR="00B66128">
        <w:rPr>
          <w:sz w:val="22"/>
          <w:szCs w:val="22"/>
          <w:lang w:eastAsia="zh-CN"/>
        </w:rPr>
        <w:t xml:space="preserve">It is one of the most important </w:t>
      </w:r>
      <w:r w:rsidR="00BF0BFE" w:rsidRPr="00BF0BFE">
        <w:rPr>
          <w:sz w:val="22"/>
          <w:szCs w:val="22"/>
          <w:lang w:eastAsia="zh-CN"/>
        </w:rPr>
        <w:t>properties</w:t>
      </w:r>
      <w:r w:rsidR="00BF0BFE">
        <w:rPr>
          <w:sz w:val="22"/>
          <w:szCs w:val="22"/>
          <w:lang w:eastAsia="zh-CN"/>
        </w:rPr>
        <w:t xml:space="preserve"> </w:t>
      </w:r>
      <w:r w:rsidR="00B66128">
        <w:rPr>
          <w:sz w:val="22"/>
          <w:szCs w:val="22"/>
          <w:lang w:eastAsia="zh-CN"/>
        </w:rPr>
        <w:t xml:space="preserve">of amplifiers. Usually, we use the </w:t>
      </w:r>
      <w:r w:rsidR="006E26E1">
        <w:rPr>
          <w:sz w:val="22"/>
          <w:szCs w:val="22"/>
          <w:lang w:eastAsia="zh-CN"/>
        </w:rPr>
        <w:t>B</w:t>
      </w:r>
      <w:r w:rsidR="00B66128">
        <w:rPr>
          <w:sz w:val="22"/>
          <w:szCs w:val="22"/>
          <w:lang w:eastAsia="zh-CN"/>
        </w:rPr>
        <w:t xml:space="preserve">ode plot to show the relationship between the </w:t>
      </w:r>
      <w:r w:rsidR="006E26E1">
        <w:rPr>
          <w:sz w:val="22"/>
          <w:szCs w:val="22"/>
          <w:lang w:eastAsia="zh-CN"/>
        </w:rPr>
        <w:t xml:space="preserve">voltage gain and the frequency. </w:t>
      </w:r>
      <w:r w:rsidR="0044751A">
        <w:rPr>
          <w:sz w:val="22"/>
          <w:szCs w:val="22"/>
          <w:lang w:eastAsia="zh-CN"/>
        </w:rPr>
        <w:t>W</w:t>
      </w:r>
      <w:r w:rsidR="00B66128">
        <w:rPr>
          <w:sz w:val="22"/>
          <w:szCs w:val="22"/>
          <w:lang w:eastAsia="zh-CN"/>
        </w:rPr>
        <w:t xml:space="preserve">e will use the simulation software </w:t>
      </w:r>
      <w:proofErr w:type="spellStart"/>
      <w:r w:rsidR="0044751A">
        <w:rPr>
          <w:sz w:val="22"/>
          <w:szCs w:val="22"/>
          <w:lang w:eastAsia="zh-CN"/>
        </w:rPr>
        <w:t>LTspice</w:t>
      </w:r>
      <w:proofErr w:type="spellEnd"/>
      <w:r w:rsidR="0044751A">
        <w:rPr>
          <w:sz w:val="22"/>
          <w:szCs w:val="22"/>
          <w:lang w:eastAsia="zh-CN"/>
        </w:rPr>
        <w:t xml:space="preserve"> to do this experiment. We will firstly find the </w:t>
      </w:r>
      <w:r w:rsidR="0044751A" w:rsidRPr="0044751A">
        <w:rPr>
          <w:sz w:val="22"/>
          <w:szCs w:val="22"/>
          <w:lang w:eastAsia="zh-CN"/>
        </w:rPr>
        <w:t>current gain β</w:t>
      </w:r>
      <w:r w:rsidR="0044751A">
        <w:rPr>
          <w:sz w:val="22"/>
          <w:szCs w:val="22"/>
          <w:lang w:eastAsia="zh-CN"/>
        </w:rPr>
        <w:t xml:space="preserve"> at a certain value of I</w:t>
      </w:r>
      <w:r w:rsidR="0044751A" w:rsidRPr="0044751A">
        <w:rPr>
          <w:sz w:val="22"/>
          <w:szCs w:val="22"/>
          <w:vertAlign w:val="subscript"/>
          <w:lang w:eastAsia="zh-CN"/>
        </w:rPr>
        <w:t>C</w:t>
      </w:r>
      <w:r w:rsidR="0044751A">
        <w:rPr>
          <w:sz w:val="22"/>
          <w:szCs w:val="22"/>
          <w:lang w:eastAsia="zh-CN"/>
        </w:rPr>
        <w:t xml:space="preserve">. Then, we will calculate all the experimental data according to the requirements. After that, we utilize the calculated data and the original data to construct the circuit and simulate the Bode plot. </w:t>
      </w:r>
      <w:r w:rsidR="00207DAB">
        <w:rPr>
          <w:sz w:val="22"/>
          <w:szCs w:val="22"/>
          <w:lang w:eastAsia="zh-CN"/>
        </w:rPr>
        <w:t>There will be a discussion after the “</w:t>
      </w:r>
      <w:r w:rsidR="00DF30F6" w:rsidRPr="00DF30F6">
        <w:rPr>
          <w:sz w:val="22"/>
          <w:szCs w:val="22"/>
          <w:lang w:eastAsia="zh-CN"/>
        </w:rPr>
        <w:t>Results and Calculation</w:t>
      </w:r>
      <w:r w:rsidR="00DF30F6">
        <w:rPr>
          <w:sz w:val="22"/>
          <w:szCs w:val="22"/>
          <w:lang w:eastAsia="zh-CN"/>
        </w:rPr>
        <w:t>” part</w:t>
      </w:r>
      <w:r w:rsidR="00DF30F6">
        <w:rPr>
          <w:rFonts w:hint="eastAsia"/>
          <w:sz w:val="22"/>
          <w:szCs w:val="22"/>
          <w:lang w:eastAsia="zh-CN"/>
        </w:rPr>
        <w:t>,</w:t>
      </w:r>
      <w:r w:rsidR="00DF30F6">
        <w:rPr>
          <w:sz w:val="22"/>
          <w:szCs w:val="22"/>
          <w:lang w:eastAsia="zh-CN"/>
        </w:rPr>
        <w:t xml:space="preserve"> which will talk about some </w:t>
      </w:r>
      <w:r w:rsidR="00BF0BFE">
        <w:rPr>
          <w:sz w:val="22"/>
          <w:szCs w:val="22"/>
          <w:lang w:eastAsia="zh-CN"/>
        </w:rPr>
        <w:t>method</w:t>
      </w:r>
      <w:r w:rsidR="00DF30F6">
        <w:rPr>
          <w:sz w:val="22"/>
          <w:szCs w:val="22"/>
          <w:lang w:eastAsia="zh-CN"/>
        </w:rPr>
        <w:t xml:space="preserve">s that may reduce errors. Finally, </w:t>
      </w:r>
      <w:r w:rsidR="00BF0BFE">
        <w:rPr>
          <w:sz w:val="22"/>
          <w:szCs w:val="22"/>
          <w:lang w:eastAsia="zh-CN"/>
        </w:rPr>
        <w:t xml:space="preserve">there will be a conclusion to summarize this experiment and give some advice that may help other people to do this experiment. </w:t>
      </w:r>
    </w:p>
    <w:p w14:paraId="194B2DA6" w14:textId="77777777" w:rsidR="00E81C6B" w:rsidRPr="007D684F" w:rsidRDefault="00194D31" w:rsidP="006A7629">
      <w:pPr>
        <w:pStyle w:val="3"/>
        <w:numPr>
          <w:ilvl w:val="0"/>
          <w:numId w:val="2"/>
        </w:numPr>
        <w:spacing w:line="360" w:lineRule="auto"/>
        <w:rPr>
          <w:sz w:val="28"/>
          <w:szCs w:val="28"/>
        </w:rPr>
      </w:pPr>
      <w:r>
        <w:rPr>
          <w:sz w:val="28"/>
          <w:szCs w:val="28"/>
        </w:rPr>
        <w:t>Theory</w:t>
      </w:r>
    </w:p>
    <w:p w14:paraId="7423044E" w14:textId="4808F3F9" w:rsidR="00664DA1" w:rsidRDefault="003C17FA" w:rsidP="00893E21">
      <w:pPr>
        <w:spacing w:line="360" w:lineRule="auto"/>
        <w:jc w:val="both"/>
        <w:rPr>
          <w:sz w:val="22"/>
          <w:szCs w:val="22"/>
          <w:lang w:eastAsia="zh-CN"/>
        </w:rPr>
      </w:pPr>
      <w:r>
        <w:rPr>
          <w:noProof/>
          <w:sz w:val="22"/>
          <w:szCs w:val="22"/>
          <w:lang w:eastAsia="zh-CN"/>
        </w:rPr>
        <w:drawing>
          <wp:anchor distT="0" distB="0" distL="114300" distR="114300" simplePos="0" relativeHeight="251658240" behindDoc="0" locked="0" layoutInCell="1" allowOverlap="1" wp14:anchorId="185C1B81" wp14:editId="7611EBE0">
            <wp:simplePos x="0" y="0"/>
            <wp:positionH relativeFrom="column">
              <wp:posOffset>2048510</wp:posOffset>
            </wp:positionH>
            <wp:positionV relativeFrom="paragraph">
              <wp:posOffset>1217083</wp:posOffset>
            </wp:positionV>
            <wp:extent cx="2953385" cy="13716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3385" cy="1371600"/>
                    </a:xfrm>
                    <a:prstGeom prst="rect">
                      <a:avLst/>
                    </a:prstGeom>
                  </pic:spPr>
                </pic:pic>
              </a:graphicData>
            </a:graphic>
            <wp14:sizeRelH relativeFrom="margin">
              <wp14:pctWidth>0</wp14:pctWidth>
            </wp14:sizeRelH>
            <wp14:sizeRelV relativeFrom="margin">
              <wp14:pctHeight>0</wp14:pctHeight>
            </wp14:sizeRelV>
          </wp:anchor>
        </w:drawing>
      </w:r>
      <w:r w:rsidR="00A440A3" w:rsidRPr="00A440A3">
        <w:rPr>
          <w:sz w:val="22"/>
          <w:szCs w:val="22"/>
          <w:lang w:eastAsia="zh-CN"/>
        </w:rPr>
        <w:t>In the amplifier circuit, due to the existence of electrical impedance components</w:t>
      </w:r>
      <w:r w:rsidR="00A440A3">
        <w:rPr>
          <w:sz w:val="22"/>
          <w:szCs w:val="22"/>
          <w:lang w:eastAsia="zh-CN"/>
        </w:rPr>
        <w:t xml:space="preserve">, such as </w:t>
      </w:r>
      <w:r w:rsidR="00A440A3" w:rsidRPr="00A440A3">
        <w:rPr>
          <w:sz w:val="22"/>
          <w:szCs w:val="22"/>
          <w:lang w:eastAsia="zh-CN"/>
        </w:rPr>
        <w:t>capacitors, inductors and inter-pole capacitors of semiconductors, when the frequency of the input signal is too low or too high, not only the magnification will become smaller, but also the phase shift of lead or lag will be produced</w:t>
      </w:r>
      <w:r w:rsidR="00632E0C">
        <w:rPr>
          <w:sz w:val="22"/>
          <w:szCs w:val="22"/>
          <w:lang w:eastAsia="zh-CN"/>
        </w:rPr>
        <w:t xml:space="preserve"> [1]</w:t>
      </w:r>
      <w:r w:rsidR="00A440A3">
        <w:rPr>
          <w:sz w:val="22"/>
          <w:szCs w:val="22"/>
          <w:lang w:eastAsia="zh-CN"/>
        </w:rPr>
        <w:t xml:space="preserve">. </w:t>
      </w:r>
      <w:r w:rsidR="00C84568">
        <w:rPr>
          <w:sz w:val="22"/>
          <w:szCs w:val="22"/>
          <w:lang w:eastAsia="zh-CN"/>
        </w:rPr>
        <w:t xml:space="preserve">Therefore, it is important to consider the influence of the </w:t>
      </w:r>
      <w:r w:rsidR="00A440A3">
        <w:rPr>
          <w:sz w:val="22"/>
          <w:szCs w:val="22"/>
          <w:lang w:eastAsia="zh-CN"/>
        </w:rPr>
        <w:t xml:space="preserve">impedance components </w:t>
      </w:r>
      <w:r w:rsidR="00C84568">
        <w:rPr>
          <w:sz w:val="22"/>
          <w:szCs w:val="22"/>
          <w:lang w:eastAsia="zh-CN"/>
        </w:rPr>
        <w:t>to the circuit</w:t>
      </w:r>
      <w:r w:rsidR="00A440A3">
        <w:rPr>
          <w:sz w:val="22"/>
          <w:szCs w:val="22"/>
          <w:lang w:eastAsia="zh-CN"/>
        </w:rPr>
        <w:t xml:space="preserve"> frequency</w:t>
      </w:r>
      <w:r w:rsidR="00C84568">
        <w:rPr>
          <w:sz w:val="22"/>
          <w:szCs w:val="22"/>
          <w:lang w:eastAsia="zh-CN"/>
        </w:rPr>
        <w:t>.</w:t>
      </w:r>
      <w:r>
        <w:rPr>
          <w:sz w:val="22"/>
          <w:szCs w:val="22"/>
          <w:lang w:eastAsia="zh-CN"/>
        </w:rPr>
        <w:t xml:space="preserve"> Bode plot is a kind of method to analyse the frequency response of the circuit</w:t>
      </w:r>
      <w:r w:rsidR="00C84568">
        <w:rPr>
          <w:sz w:val="22"/>
          <w:szCs w:val="22"/>
          <w:lang w:eastAsia="zh-CN"/>
        </w:rPr>
        <w:t>.</w:t>
      </w:r>
    </w:p>
    <w:p w14:paraId="5292FA49" w14:textId="39144627" w:rsidR="003C17FA" w:rsidRPr="003C17FA" w:rsidRDefault="003C17FA" w:rsidP="00893E21">
      <w:pPr>
        <w:spacing w:line="360" w:lineRule="auto"/>
        <w:jc w:val="center"/>
        <w:rPr>
          <w:sz w:val="16"/>
          <w:szCs w:val="16"/>
          <w:lang w:eastAsia="zh-CN"/>
        </w:rPr>
      </w:pPr>
      <w:r>
        <w:rPr>
          <w:rFonts w:hint="eastAsia"/>
          <w:sz w:val="22"/>
          <w:szCs w:val="22"/>
          <w:lang w:eastAsia="zh-CN"/>
        </w:rPr>
        <w:t xml:space="preserve"> </w:t>
      </w:r>
      <w:r>
        <w:rPr>
          <w:sz w:val="22"/>
          <w:szCs w:val="22"/>
          <w:lang w:eastAsia="zh-CN"/>
        </w:rPr>
        <w:t xml:space="preserve">        </w:t>
      </w:r>
      <w:r w:rsidRPr="003C17FA">
        <w:rPr>
          <w:sz w:val="16"/>
          <w:szCs w:val="16"/>
          <w:lang w:eastAsia="zh-CN"/>
        </w:rPr>
        <w:t>Figure 1: A sample of Bode plot</w:t>
      </w:r>
    </w:p>
    <w:p w14:paraId="5FD19DAB" w14:textId="37F4D813" w:rsidR="00A440A3" w:rsidRPr="00194D31" w:rsidRDefault="003C17FA" w:rsidP="00893E21">
      <w:pPr>
        <w:spacing w:line="360" w:lineRule="auto"/>
        <w:jc w:val="both"/>
        <w:rPr>
          <w:sz w:val="22"/>
          <w:szCs w:val="22"/>
          <w:lang w:eastAsia="zh-CN"/>
        </w:rPr>
      </w:pPr>
      <w:r>
        <w:rPr>
          <w:sz w:val="22"/>
          <w:szCs w:val="22"/>
          <w:lang w:eastAsia="zh-CN"/>
        </w:rPr>
        <w:t>As Figure 1 shows, t</w:t>
      </w:r>
      <w:r w:rsidR="00A440A3">
        <w:rPr>
          <w:sz w:val="22"/>
          <w:szCs w:val="22"/>
          <w:lang w:eastAsia="zh-CN"/>
        </w:rPr>
        <w:t>he</w:t>
      </w:r>
      <w:r>
        <w:rPr>
          <w:sz w:val="22"/>
          <w:szCs w:val="22"/>
          <w:lang w:eastAsia="zh-CN"/>
        </w:rPr>
        <w:t xml:space="preserve"> Bode plot can be divided into three parts: Low</w:t>
      </w:r>
      <w:r w:rsidR="00632E0C">
        <w:rPr>
          <w:sz w:val="22"/>
          <w:szCs w:val="22"/>
          <w:lang w:eastAsia="zh-CN"/>
        </w:rPr>
        <w:t>-</w:t>
      </w:r>
      <w:r>
        <w:rPr>
          <w:sz w:val="22"/>
          <w:szCs w:val="22"/>
          <w:lang w:eastAsia="zh-CN"/>
        </w:rPr>
        <w:t xml:space="preserve">frequency range, </w:t>
      </w:r>
      <w:proofErr w:type="spellStart"/>
      <w:r>
        <w:rPr>
          <w:sz w:val="22"/>
          <w:szCs w:val="22"/>
          <w:lang w:eastAsia="zh-CN"/>
        </w:rPr>
        <w:t>Midband</w:t>
      </w:r>
      <w:proofErr w:type="spellEnd"/>
      <w:r>
        <w:rPr>
          <w:sz w:val="22"/>
          <w:szCs w:val="22"/>
          <w:lang w:eastAsia="zh-CN"/>
        </w:rPr>
        <w:t xml:space="preserve"> range and High</w:t>
      </w:r>
      <w:r w:rsidR="00632E0C">
        <w:rPr>
          <w:sz w:val="22"/>
          <w:szCs w:val="22"/>
          <w:lang w:eastAsia="zh-CN"/>
        </w:rPr>
        <w:t>-</w:t>
      </w:r>
      <w:r>
        <w:rPr>
          <w:sz w:val="22"/>
          <w:szCs w:val="22"/>
          <w:lang w:eastAsia="zh-CN"/>
        </w:rPr>
        <w:t xml:space="preserve">frequency range. </w:t>
      </w:r>
      <w:r w:rsidR="00CD234E">
        <w:rPr>
          <w:sz w:val="22"/>
          <w:szCs w:val="22"/>
          <w:lang w:eastAsia="zh-CN"/>
        </w:rPr>
        <w:t>“</w:t>
      </w:r>
      <w:proofErr w:type="spellStart"/>
      <w:r w:rsidR="00CD234E">
        <w:rPr>
          <w:rFonts w:hint="eastAsia"/>
          <w:sz w:val="22"/>
          <w:szCs w:val="22"/>
          <w:lang w:eastAsia="zh-CN"/>
        </w:rPr>
        <w:t>f</w:t>
      </w:r>
      <w:r w:rsidR="00CD234E" w:rsidRPr="00CD234E">
        <w:rPr>
          <w:sz w:val="22"/>
          <w:szCs w:val="22"/>
          <w:vertAlign w:val="subscript"/>
          <w:lang w:eastAsia="zh-CN"/>
        </w:rPr>
        <w:t>L</w:t>
      </w:r>
      <w:proofErr w:type="spellEnd"/>
      <w:r w:rsidR="00CD234E">
        <w:rPr>
          <w:sz w:val="22"/>
          <w:szCs w:val="22"/>
          <w:lang w:eastAsia="zh-CN"/>
        </w:rPr>
        <w:t xml:space="preserve">” </w:t>
      </w:r>
      <w:r w:rsidR="00CD234E">
        <w:rPr>
          <w:rFonts w:hint="eastAsia"/>
          <w:sz w:val="22"/>
          <w:szCs w:val="22"/>
          <w:lang w:eastAsia="zh-CN"/>
        </w:rPr>
        <w:t>is</w:t>
      </w:r>
      <w:r w:rsidR="00CD234E">
        <w:rPr>
          <w:sz w:val="22"/>
          <w:szCs w:val="22"/>
          <w:lang w:eastAsia="zh-CN"/>
        </w:rPr>
        <w:t xml:space="preserve"> </w:t>
      </w:r>
      <w:r w:rsidR="00CD234E">
        <w:rPr>
          <w:rFonts w:hint="eastAsia"/>
          <w:sz w:val="22"/>
          <w:szCs w:val="22"/>
          <w:lang w:eastAsia="zh-CN"/>
        </w:rPr>
        <w:t>the</w:t>
      </w:r>
      <w:r w:rsidR="00CD234E">
        <w:rPr>
          <w:sz w:val="22"/>
          <w:szCs w:val="22"/>
          <w:lang w:eastAsia="zh-CN"/>
        </w:rPr>
        <w:t xml:space="preserve"> lower corner frequency of the circuit while “</w:t>
      </w:r>
      <w:proofErr w:type="spellStart"/>
      <w:r w:rsidR="00CD234E">
        <w:rPr>
          <w:sz w:val="22"/>
          <w:szCs w:val="22"/>
          <w:lang w:eastAsia="zh-CN"/>
        </w:rPr>
        <w:t>f</w:t>
      </w:r>
      <w:r w:rsidR="00CD234E" w:rsidRPr="00CD234E">
        <w:rPr>
          <w:sz w:val="22"/>
          <w:szCs w:val="22"/>
          <w:vertAlign w:val="subscript"/>
          <w:lang w:eastAsia="zh-CN"/>
        </w:rPr>
        <w:t>H</w:t>
      </w:r>
      <w:proofErr w:type="spellEnd"/>
      <w:r w:rsidR="00CD234E">
        <w:rPr>
          <w:sz w:val="22"/>
          <w:szCs w:val="22"/>
          <w:lang w:eastAsia="zh-CN"/>
        </w:rPr>
        <w:t xml:space="preserve">” is the higher corner frequency of the circuit. When the circuit is in </w:t>
      </w:r>
      <w:r w:rsidR="00632E0C">
        <w:rPr>
          <w:sz w:val="22"/>
          <w:szCs w:val="22"/>
          <w:lang w:eastAsia="zh-CN"/>
        </w:rPr>
        <w:t xml:space="preserve">Low-frequency range, all </w:t>
      </w:r>
      <w:bookmarkStart w:id="0" w:name="_Hlk57725172"/>
      <w:r w:rsidR="00632E0C">
        <w:rPr>
          <w:sz w:val="22"/>
          <w:szCs w:val="22"/>
          <w:lang w:eastAsia="zh-CN"/>
        </w:rPr>
        <w:t>bypass and coupling capacitors</w:t>
      </w:r>
      <w:bookmarkEnd w:id="0"/>
      <w:r w:rsidR="00632E0C">
        <w:rPr>
          <w:sz w:val="22"/>
          <w:szCs w:val="22"/>
          <w:lang w:eastAsia="zh-CN"/>
        </w:rPr>
        <w:t xml:space="preserve"> should be considered while all transistor and load capacitors are open-circuit. In high frequency range, the load and transistors should be included in. All </w:t>
      </w:r>
      <w:r w:rsidR="00632E0C" w:rsidRPr="00632E0C">
        <w:rPr>
          <w:sz w:val="22"/>
          <w:szCs w:val="22"/>
          <w:lang w:eastAsia="zh-CN"/>
        </w:rPr>
        <w:t>bypass and coupling capacitors</w:t>
      </w:r>
      <w:r w:rsidR="00632E0C">
        <w:rPr>
          <w:sz w:val="22"/>
          <w:szCs w:val="22"/>
          <w:lang w:eastAsia="zh-CN"/>
        </w:rPr>
        <w:t xml:space="preserve"> should be neglected. </w:t>
      </w:r>
      <w:r w:rsidR="00584A4C">
        <w:rPr>
          <w:sz w:val="22"/>
          <w:szCs w:val="22"/>
          <w:lang w:eastAsia="zh-CN"/>
        </w:rPr>
        <w:t>W</w:t>
      </w:r>
      <w:r w:rsidR="00584A4C">
        <w:rPr>
          <w:rFonts w:hint="eastAsia"/>
          <w:sz w:val="22"/>
          <w:szCs w:val="22"/>
          <w:lang w:eastAsia="zh-CN"/>
        </w:rPr>
        <w:t>h</w:t>
      </w:r>
      <w:r w:rsidR="00584A4C">
        <w:rPr>
          <w:sz w:val="22"/>
          <w:szCs w:val="22"/>
          <w:lang w:eastAsia="zh-CN"/>
        </w:rPr>
        <w:t xml:space="preserve">en the magnitude of the frequency is between </w:t>
      </w:r>
      <w:proofErr w:type="spellStart"/>
      <w:r w:rsidR="00584A4C">
        <w:rPr>
          <w:sz w:val="22"/>
          <w:szCs w:val="22"/>
          <w:lang w:eastAsia="zh-CN"/>
        </w:rPr>
        <w:t>f</w:t>
      </w:r>
      <w:r w:rsidR="00584A4C" w:rsidRPr="00584A4C">
        <w:rPr>
          <w:sz w:val="22"/>
          <w:szCs w:val="22"/>
          <w:vertAlign w:val="subscript"/>
          <w:lang w:eastAsia="zh-CN"/>
        </w:rPr>
        <w:t>L</w:t>
      </w:r>
      <w:proofErr w:type="spellEnd"/>
      <w:r w:rsidR="00584A4C">
        <w:rPr>
          <w:sz w:val="22"/>
          <w:szCs w:val="22"/>
          <w:lang w:eastAsia="zh-CN"/>
        </w:rPr>
        <w:t xml:space="preserve"> and </w:t>
      </w:r>
      <w:proofErr w:type="spellStart"/>
      <w:r w:rsidR="00584A4C">
        <w:rPr>
          <w:sz w:val="22"/>
          <w:szCs w:val="22"/>
          <w:lang w:eastAsia="zh-CN"/>
        </w:rPr>
        <w:t>f</w:t>
      </w:r>
      <w:r w:rsidR="00584A4C" w:rsidRPr="00584A4C">
        <w:rPr>
          <w:sz w:val="22"/>
          <w:szCs w:val="22"/>
          <w:vertAlign w:val="subscript"/>
          <w:lang w:eastAsia="zh-CN"/>
        </w:rPr>
        <w:t>H</w:t>
      </w:r>
      <w:proofErr w:type="spellEnd"/>
      <w:r w:rsidR="00584A4C">
        <w:rPr>
          <w:sz w:val="22"/>
          <w:szCs w:val="22"/>
          <w:lang w:eastAsia="zh-CN"/>
        </w:rPr>
        <w:t xml:space="preserve">, all the capacitors can be ignored. </w:t>
      </w:r>
    </w:p>
    <w:p w14:paraId="7E691DB7" w14:textId="6025D9AF" w:rsidR="00E81C6B" w:rsidRPr="007D684F" w:rsidRDefault="00621612" w:rsidP="00893E21">
      <w:pPr>
        <w:pStyle w:val="3"/>
        <w:numPr>
          <w:ilvl w:val="0"/>
          <w:numId w:val="2"/>
        </w:numPr>
        <w:spacing w:line="360" w:lineRule="auto"/>
        <w:rPr>
          <w:sz w:val="28"/>
          <w:szCs w:val="28"/>
        </w:rPr>
      </w:pPr>
      <w:r>
        <w:rPr>
          <w:noProof/>
          <w:sz w:val="22"/>
          <w:szCs w:val="22"/>
        </w:rPr>
        <w:drawing>
          <wp:anchor distT="0" distB="0" distL="114300" distR="114300" simplePos="0" relativeHeight="251659264" behindDoc="0" locked="0" layoutInCell="1" allowOverlap="1" wp14:anchorId="72E99F4C" wp14:editId="0DB7777A">
            <wp:simplePos x="0" y="0"/>
            <wp:positionH relativeFrom="margin">
              <wp:posOffset>2206625</wp:posOffset>
            </wp:positionH>
            <wp:positionV relativeFrom="paragraph">
              <wp:posOffset>495300</wp:posOffset>
            </wp:positionV>
            <wp:extent cx="2368550" cy="1499235"/>
            <wp:effectExtent l="0" t="0" r="0"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2368550" cy="1499235"/>
                    </a:xfrm>
                    <a:prstGeom prst="rect">
                      <a:avLst/>
                    </a:prstGeom>
                  </pic:spPr>
                </pic:pic>
              </a:graphicData>
            </a:graphic>
            <wp14:sizeRelH relativeFrom="margin">
              <wp14:pctWidth>0</wp14:pctWidth>
            </wp14:sizeRelH>
            <wp14:sizeRelV relativeFrom="margin">
              <wp14:pctHeight>0</wp14:pctHeight>
            </wp14:sizeRelV>
          </wp:anchor>
        </w:drawing>
      </w:r>
      <w:r w:rsidR="00194D31">
        <w:rPr>
          <w:sz w:val="28"/>
          <w:szCs w:val="28"/>
        </w:rPr>
        <w:t xml:space="preserve">Circuit </w:t>
      </w:r>
      <w:r w:rsidR="000E065E">
        <w:rPr>
          <w:sz w:val="28"/>
          <w:szCs w:val="28"/>
        </w:rPr>
        <w:t>D</w:t>
      </w:r>
      <w:r w:rsidR="00194D31">
        <w:rPr>
          <w:sz w:val="28"/>
          <w:szCs w:val="28"/>
        </w:rPr>
        <w:t>esign</w:t>
      </w:r>
    </w:p>
    <w:p w14:paraId="54D2BF5C" w14:textId="06BEC8B1" w:rsidR="00987918" w:rsidRDefault="00987918" w:rsidP="00893E21">
      <w:pPr>
        <w:spacing w:line="360" w:lineRule="auto"/>
        <w:jc w:val="center"/>
        <w:rPr>
          <w:sz w:val="22"/>
          <w:szCs w:val="22"/>
          <w:lang w:eastAsia="zh-CN"/>
        </w:rPr>
      </w:pPr>
      <w:r>
        <w:rPr>
          <w:rFonts w:hint="eastAsia"/>
          <w:sz w:val="22"/>
          <w:szCs w:val="22"/>
          <w:lang w:eastAsia="zh-CN"/>
        </w:rPr>
        <w:t>F</w:t>
      </w:r>
      <w:r>
        <w:rPr>
          <w:sz w:val="22"/>
          <w:szCs w:val="22"/>
          <w:lang w:eastAsia="zh-CN"/>
        </w:rPr>
        <w:t xml:space="preserve">igure </w:t>
      </w:r>
      <w:r w:rsidR="00621612">
        <w:rPr>
          <w:sz w:val="22"/>
          <w:szCs w:val="22"/>
          <w:lang w:eastAsia="zh-CN"/>
        </w:rPr>
        <w:t xml:space="preserve">2: The circuit used to find </w:t>
      </w:r>
      <w:bookmarkStart w:id="1" w:name="_Hlk57728548"/>
      <w:r w:rsidR="00621612" w:rsidRPr="00621612">
        <w:rPr>
          <w:rFonts w:cs="Arial"/>
          <w:sz w:val="22"/>
          <w:szCs w:val="22"/>
          <w:lang w:eastAsia="zh-CN"/>
        </w:rPr>
        <w:t>β</w:t>
      </w:r>
      <w:bookmarkEnd w:id="1"/>
    </w:p>
    <w:p w14:paraId="21A5FF93" w14:textId="7F4CBA76" w:rsidR="00E81C6B" w:rsidRDefault="00A82184" w:rsidP="00893E21">
      <w:pPr>
        <w:spacing w:line="360" w:lineRule="auto"/>
        <w:rPr>
          <w:sz w:val="22"/>
          <w:szCs w:val="22"/>
        </w:rPr>
      </w:pPr>
      <w:r>
        <w:rPr>
          <w:sz w:val="22"/>
          <w:szCs w:val="22"/>
        </w:rPr>
        <w:t>In order to find the magnitude of t</w:t>
      </w:r>
      <w:bookmarkStart w:id="2" w:name="_Hlk57729214"/>
      <w:r>
        <w:rPr>
          <w:sz w:val="22"/>
          <w:szCs w:val="22"/>
        </w:rPr>
        <w:t xml:space="preserve">he </w:t>
      </w:r>
      <w:r w:rsidRPr="00A82184">
        <w:rPr>
          <w:sz w:val="22"/>
          <w:szCs w:val="22"/>
        </w:rPr>
        <w:t>common-emitter current gain</w:t>
      </w:r>
      <w:r w:rsidR="00621612">
        <w:rPr>
          <w:sz w:val="22"/>
          <w:szCs w:val="22"/>
        </w:rPr>
        <w:t xml:space="preserve"> </w:t>
      </w:r>
      <w:r w:rsidR="00621612" w:rsidRPr="00621612">
        <w:rPr>
          <w:sz w:val="22"/>
          <w:szCs w:val="22"/>
        </w:rPr>
        <w:t>β</w:t>
      </w:r>
      <w:bookmarkEnd w:id="2"/>
      <w:r>
        <w:rPr>
          <w:sz w:val="22"/>
          <w:szCs w:val="22"/>
        </w:rPr>
        <w:t xml:space="preserve">, we should </w:t>
      </w:r>
      <w:r w:rsidR="00987918">
        <w:rPr>
          <w:sz w:val="22"/>
          <w:szCs w:val="22"/>
        </w:rPr>
        <w:t xml:space="preserve">construct the circuit according to Figure 2. </w:t>
      </w:r>
    </w:p>
    <w:p w14:paraId="1455829A" w14:textId="3085EE03" w:rsidR="00987918" w:rsidRPr="00621612" w:rsidRDefault="00621612" w:rsidP="00893E21">
      <w:pPr>
        <w:spacing w:line="360" w:lineRule="auto"/>
        <w:rPr>
          <w:sz w:val="22"/>
          <w:szCs w:val="22"/>
        </w:rPr>
      </w:pPr>
      <w:r>
        <w:rPr>
          <w:noProof/>
          <w:sz w:val="22"/>
          <w:szCs w:val="22"/>
        </w:rPr>
        <w:drawing>
          <wp:anchor distT="0" distB="0" distL="114300" distR="114300" simplePos="0" relativeHeight="251660288" behindDoc="0" locked="0" layoutInCell="1" allowOverlap="1" wp14:anchorId="6C68A442" wp14:editId="47BFCC34">
            <wp:simplePos x="0" y="0"/>
            <wp:positionH relativeFrom="column">
              <wp:posOffset>2040255</wp:posOffset>
            </wp:positionH>
            <wp:positionV relativeFrom="paragraph">
              <wp:posOffset>206375</wp:posOffset>
            </wp:positionV>
            <wp:extent cx="2689860" cy="188785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9860" cy="1887855"/>
                    </a:xfrm>
                    <a:prstGeom prst="rect">
                      <a:avLst/>
                    </a:prstGeom>
                  </pic:spPr>
                </pic:pic>
              </a:graphicData>
            </a:graphic>
          </wp:anchor>
        </w:drawing>
      </w:r>
      <w:r>
        <w:rPr>
          <w:sz w:val="22"/>
          <w:szCs w:val="22"/>
        </w:rPr>
        <w:t>T</w:t>
      </w:r>
      <w:r>
        <w:rPr>
          <w:rFonts w:hint="eastAsia"/>
          <w:sz w:val="22"/>
          <w:szCs w:val="22"/>
          <w:lang w:eastAsia="zh-CN"/>
        </w:rPr>
        <w:t>he</w:t>
      </w:r>
      <w:r>
        <w:rPr>
          <w:sz w:val="22"/>
          <w:szCs w:val="22"/>
        </w:rPr>
        <w:t xml:space="preserve">n, we should construct the common emitter amplifier circuit according to Figure 3. </w:t>
      </w:r>
    </w:p>
    <w:p w14:paraId="5CC91DA5" w14:textId="50FECF83" w:rsidR="00987918" w:rsidRPr="009D34F9" w:rsidRDefault="00621612" w:rsidP="00893E21">
      <w:pPr>
        <w:spacing w:line="360" w:lineRule="auto"/>
        <w:jc w:val="center"/>
        <w:rPr>
          <w:sz w:val="16"/>
          <w:szCs w:val="16"/>
          <w:lang w:eastAsia="zh-CN"/>
        </w:rPr>
      </w:pPr>
      <w:r w:rsidRPr="009D34F9">
        <w:rPr>
          <w:rFonts w:hint="eastAsia"/>
          <w:sz w:val="16"/>
          <w:szCs w:val="16"/>
          <w:lang w:eastAsia="zh-CN"/>
        </w:rPr>
        <w:t>F</w:t>
      </w:r>
      <w:r w:rsidRPr="009D34F9">
        <w:rPr>
          <w:sz w:val="16"/>
          <w:szCs w:val="16"/>
          <w:lang w:eastAsia="zh-CN"/>
        </w:rPr>
        <w:t>igure 3: The common emitter amplifier circuit</w:t>
      </w:r>
    </w:p>
    <w:p w14:paraId="0766431E" w14:textId="399BF137" w:rsidR="00987918" w:rsidRDefault="009D34F9" w:rsidP="00893E21">
      <w:pPr>
        <w:spacing w:line="360" w:lineRule="auto"/>
        <w:rPr>
          <w:sz w:val="22"/>
          <w:szCs w:val="22"/>
          <w:lang w:eastAsia="zh-CN"/>
        </w:rPr>
      </w:pPr>
      <w:bookmarkStart w:id="3" w:name="_Hlk57729155"/>
      <w:r>
        <w:rPr>
          <w:sz w:val="22"/>
          <w:szCs w:val="22"/>
          <w:lang w:eastAsia="zh-CN"/>
        </w:rPr>
        <w:t>T</w:t>
      </w:r>
      <w:r w:rsidR="00621612">
        <w:rPr>
          <w:sz w:val="22"/>
          <w:szCs w:val="22"/>
          <w:lang w:eastAsia="zh-CN"/>
        </w:rPr>
        <w:t xml:space="preserve">he magnitude of the </w:t>
      </w:r>
      <w:r>
        <w:rPr>
          <w:sz w:val="22"/>
          <w:szCs w:val="22"/>
          <w:lang w:eastAsia="zh-CN"/>
        </w:rPr>
        <w:t xml:space="preserve">unknown </w:t>
      </w:r>
      <w:r w:rsidR="00621612">
        <w:rPr>
          <w:sz w:val="22"/>
          <w:szCs w:val="22"/>
          <w:lang w:eastAsia="zh-CN"/>
        </w:rPr>
        <w:t>resistances</w:t>
      </w:r>
      <w:r>
        <w:rPr>
          <w:sz w:val="22"/>
          <w:szCs w:val="22"/>
          <w:lang w:eastAsia="zh-CN"/>
        </w:rPr>
        <w:t xml:space="preserve"> will be discussed in the “</w:t>
      </w:r>
      <w:r w:rsidRPr="009D34F9">
        <w:rPr>
          <w:b/>
          <w:bCs/>
          <w:sz w:val="22"/>
          <w:szCs w:val="22"/>
          <w:lang w:eastAsia="zh-CN"/>
        </w:rPr>
        <w:t>Results and Calculation</w:t>
      </w:r>
      <w:r>
        <w:rPr>
          <w:sz w:val="22"/>
          <w:szCs w:val="22"/>
          <w:lang w:eastAsia="zh-CN"/>
        </w:rPr>
        <w:t>” part</w:t>
      </w:r>
      <w:bookmarkEnd w:id="3"/>
      <w:r>
        <w:rPr>
          <w:sz w:val="22"/>
          <w:szCs w:val="22"/>
          <w:lang w:eastAsia="zh-CN"/>
        </w:rPr>
        <w:t xml:space="preserve">. </w:t>
      </w:r>
    </w:p>
    <w:p w14:paraId="024BF3B0" w14:textId="1CC10A74" w:rsidR="00621612" w:rsidRDefault="009D34F9" w:rsidP="00893E21">
      <w:pPr>
        <w:spacing w:line="360" w:lineRule="auto"/>
        <w:rPr>
          <w:sz w:val="22"/>
          <w:szCs w:val="22"/>
          <w:lang w:eastAsia="zh-CN"/>
        </w:rPr>
      </w:pPr>
      <w:r>
        <w:rPr>
          <w:noProof/>
          <w:sz w:val="22"/>
          <w:szCs w:val="22"/>
          <w:lang w:eastAsia="zh-CN"/>
        </w:rPr>
        <w:drawing>
          <wp:anchor distT="0" distB="0" distL="114300" distR="114300" simplePos="0" relativeHeight="251661312" behindDoc="0" locked="0" layoutInCell="1" allowOverlap="1" wp14:anchorId="16FA3395" wp14:editId="6D136775">
            <wp:simplePos x="0" y="0"/>
            <wp:positionH relativeFrom="margin">
              <wp:posOffset>2094865</wp:posOffset>
            </wp:positionH>
            <wp:positionV relativeFrom="paragraph">
              <wp:posOffset>161925</wp:posOffset>
            </wp:positionV>
            <wp:extent cx="2734310" cy="1985010"/>
            <wp:effectExtent l="0" t="0" r="889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2734310" cy="198501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2"/>
          <w:szCs w:val="22"/>
          <w:lang w:eastAsia="zh-CN"/>
        </w:rPr>
        <w:t>A</w:t>
      </w:r>
      <w:r>
        <w:rPr>
          <w:sz w:val="22"/>
          <w:szCs w:val="22"/>
          <w:lang w:eastAsia="zh-CN"/>
        </w:rPr>
        <w:t>fter that, we need to construct the common collector circuit, which is shown in Figure 4.</w:t>
      </w:r>
    </w:p>
    <w:p w14:paraId="42CA8F69" w14:textId="3423FE57" w:rsidR="009D34F9" w:rsidRDefault="009D34F9" w:rsidP="00893E21">
      <w:pPr>
        <w:spacing w:line="360" w:lineRule="auto"/>
        <w:jc w:val="center"/>
        <w:rPr>
          <w:sz w:val="16"/>
          <w:szCs w:val="16"/>
          <w:lang w:eastAsia="zh-CN"/>
        </w:rPr>
      </w:pPr>
      <w:r w:rsidRPr="009D34F9">
        <w:rPr>
          <w:rFonts w:hint="eastAsia"/>
          <w:sz w:val="16"/>
          <w:szCs w:val="16"/>
          <w:lang w:eastAsia="zh-CN"/>
        </w:rPr>
        <w:t>F</w:t>
      </w:r>
      <w:r w:rsidRPr="009D34F9">
        <w:rPr>
          <w:sz w:val="16"/>
          <w:szCs w:val="16"/>
          <w:lang w:eastAsia="zh-CN"/>
        </w:rPr>
        <w:t>igure 4: The common collector circuit</w:t>
      </w:r>
    </w:p>
    <w:p w14:paraId="63E122ED" w14:textId="5077C493" w:rsidR="009D34F9" w:rsidRPr="009D34F9" w:rsidRDefault="009D34F9" w:rsidP="00893E21">
      <w:pPr>
        <w:spacing w:line="360" w:lineRule="auto"/>
        <w:rPr>
          <w:sz w:val="22"/>
          <w:szCs w:val="22"/>
          <w:lang w:eastAsia="zh-CN"/>
        </w:rPr>
      </w:pPr>
      <w:r w:rsidRPr="009D34F9">
        <w:rPr>
          <w:sz w:val="22"/>
          <w:szCs w:val="22"/>
          <w:lang w:eastAsia="zh-CN"/>
        </w:rPr>
        <w:t>The magnitude of the unknown resistances will be discussed in the “</w:t>
      </w:r>
      <w:r w:rsidRPr="009D34F9">
        <w:rPr>
          <w:b/>
          <w:bCs/>
          <w:sz w:val="22"/>
          <w:szCs w:val="22"/>
          <w:lang w:eastAsia="zh-CN"/>
        </w:rPr>
        <w:t>Results and Calculation</w:t>
      </w:r>
      <w:r w:rsidRPr="009D34F9">
        <w:rPr>
          <w:sz w:val="22"/>
          <w:szCs w:val="22"/>
          <w:lang w:eastAsia="zh-CN"/>
        </w:rPr>
        <w:t>” part</w:t>
      </w:r>
      <w:r>
        <w:rPr>
          <w:sz w:val="22"/>
          <w:szCs w:val="22"/>
          <w:lang w:eastAsia="zh-CN"/>
        </w:rPr>
        <w:t xml:space="preserve">. </w:t>
      </w:r>
    </w:p>
    <w:p w14:paraId="784A7B3F" w14:textId="77777777" w:rsidR="00E81C6B" w:rsidRPr="007D684F" w:rsidRDefault="000E065E" w:rsidP="00893E21">
      <w:pPr>
        <w:pStyle w:val="3"/>
        <w:numPr>
          <w:ilvl w:val="0"/>
          <w:numId w:val="2"/>
        </w:numPr>
        <w:spacing w:line="360" w:lineRule="auto"/>
        <w:rPr>
          <w:sz w:val="28"/>
          <w:szCs w:val="28"/>
        </w:rPr>
      </w:pPr>
      <w:r>
        <w:rPr>
          <w:rFonts w:hint="eastAsia"/>
          <w:sz w:val="28"/>
          <w:szCs w:val="28"/>
          <w:lang w:eastAsia="zh-CN"/>
        </w:rPr>
        <w:t>Experimental Method</w:t>
      </w:r>
    </w:p>
    <w:p w14:paraId="15643906" w14:textId="3DD7E996" w:rsidR="003358A3" w:rsidRDefault="003358A3" w:rsidP="00893E21">
      <w:pPr>
        <w:spacing w:line="360" w:lineRule="auto"/>
        <w:jc w:val="both"/>
        <w:rPr>
          <w:sz w:val="22"/>
          <w:szCs w:val="22"/>
          <w:lang w:eastAsia="zh-CN"/>
        </w:rPr>
      </w:pPr>
      <w:r>
        <w:rPr>
          <w:sz w:val="22"/>
          <w:szCs w:val="22"/>
          <w:lang w:eastAsia="zh-CN"/>
        </w:rPr>
        <w:t xml:space="preserve">We will use </w:t>
      </w:r>
      <w:proofErr w:type="spellStart"/>
      <w:r>
        <w:rPr>
          <w:sz w:val="22"/>
          <w:szCs w:val="22"/>
          <w:lang w:eastAsia="zh-CN"/>
        </w:rPr>
        <w:t>LTspice</w:t>
      </w:r>
      <w:proofErr w:type="spellEnd"/>
      <w:r>
        <w:rPr>
          <w:sz w:val="22"/>
          <w:szCs w:val="22"/>
          <w:lang w:eastAsia="zh-CN"/>
        </w:rPr>
        <w:t xml:space="preserve"> to do all the experiments. </w:t>
      </w:r>
    </w:p>
    <w:p w14:paraId="5C671FB7" w14:textId="4FE2ACBB" w:rsidR="00E81C6B" w:rsidRDefault="00EA0CB7" w:rsidP="00893E21">
      <w:pPr>
        <w:spacing w:line="360" w:lineRule="auto"/>
        <w:jc w:val="both"/>
        <w:rPr>
          <w:sz w:val="22"/>
          <w:szCs w:val="22"/>
        </w:rPr>
      </w:pPr>
      <w:r>
        <w:rPr>
          <w:sz w:val="22"/>
          <w:szCs w:val="22"/>
        </w:rPr>
        <w:t xml:space="preserve">To find the magnitude of the </w:t>
      </w:r>
      <w:bookmarkStart w:id="4" w:name="_Hlk58003274"/>
      <w:bookmarkStart w:id="5" w:name="_Hlk58013228"/>
      <w:r w:rsidRPr="00EA0CB7">
        <w:rPr>
          <w:sz w:val="22"/>
          <w:szCs w:val="22"/>
        </w:rPr>
        <w:t>common-emitter current gain</w:t>
      </w:r>
      <w:bookmarkStart w:id="6" w:name="_Hlk57730036"/>
      <w:bookmarkEnd w:id="4"/>
      <w:r w:rsidRPr="00EA0CB7">
        <w:rPr>
          <w:sz w:val="22"/>
          <w:szCs w:val="22"/>
        </w:rPr>
        <w:t xml:space="preserve"> </w:t>
      </w:r>
      <w:bookmarkStart w:id="7" w:name="_Hlk57827788"/>
      <w:r w:rsidRPr="00EA0CB7">
        <w:rPr>
          <w:sz w:val="22"/>
          <w:szCs w:val="22"/>
        </w:rPr>
        <w:t>β</w:t>
      </w:r>
      <w:bookmarkEnd w:id="5"/>
      <w:bookmarkEnd w:id="6"/>
      <w:bookmarkEnd w:id="7"/>
      <w:r>
        <w:rPr>
          <w:sz w:val="22"/>
          <w:szCs w:val="22"/>
        </w:rPr>
        <w:t xml:space="preserve">, we should construct the circuit simulation software according to Figure 1. The components we need are current source, voltage source and 2N3904 NPN transistor. </w:t>
      </w:r>
      <w:r w:rsidR="007C5740">
        <w:rPr>
          <w:sz w:val="22"/>
          <w:szCs w:val="22"/>
        </w:rPr>
        <w:t xml:space="preserve">The current source is to simulate the base current. The voltage source is used to make the collector in reverse-biased region. </w:t>
      </w:r>
      <w:r>
        <w:rPr>
          <w:sz w:val="22"/>
          <w:szCs w:val="22"/>
        </w:rPr>
        <w:t>After we construct the circuit, we can use the “DC sweep” function to plot the output characteristic</w:t>
      </w:r>
      <w:r w:rsidR="00804429">
        <w:rPr>
          <w:sz w:val="22"/>
          <w:szCs w:val="22"/>
        </w:rPr>
        <w:t xml:space="preserve"> waves of the BJT. Set </w:t>
      </w:r>
      <w:proofErr w:type="spellStart"/>
      <w:r w:rsidR="00804429">
        <w:rPr>
          <w:sz w:val="22"/>
          <w:szCs w:val="22"/>
        </w:rPr>
        <w:t>V</w:t>
      </w:r>
      <w:r w:rsidR="00804429" w:rsidRPr="00804429">
        <w:rPr>
          <w:sz w:val="22"/>
          <w:szCs w:val="22"/>
          <w:vertAlign w:val="subscript"/>
        </w:rPr>
        <w:t>ce</w:t>
      </w:r>
      <w:proofErr w:type="spellEnd"/>
      <w:r w:rsidR="00804429">
        <w:rPr>
          <w:sz w:val="22"/>
          <w:szCs w:val="22"/>
        </w:rPr>
        <w:t xml:space="preserve"> changes from 0V to 10V with the increment of 1V. After that, set </w:t>
      </w:r>
      <w:proofErr w:type="spellStart"/>
      <w:r w:rsidR="00804429">
        <w:rPr>
          <w:sz w:val="22"/>
          <w:szCs w:val="22"/>
        </w:rPr>
        <w:t>I</w:t>
      </w:r>
      <w:r w:rsidR="00804429" w:rsidRPr="00804429">
        <w:rPr>
          <w:sz w:val="22"/>
          <w:szCs w:val="22"/>
          <w:vertAlign w:val="subscript"/>
        </w:rPr>
        <w:t>b</w:t>
      </w:r>
      <w:proofErr w:type="spellEnd"/>
      <w:r w:rsidR="00804429">
        <w:rPr>
          <w:sz w:val="22"/>
          <w:szCs w:val="22"/>
        </w:rPr>
        <w:t xml:space="preserve"> changes from 0A to 40</w:t>
      </w:r>
      <w:r w:rsidR="00804429">
        <w:rPr>
          <w:rFonts w:ascii="Times New Roman" w:hAnsi="Times New Roman"/>
          <w:sz w:val="22"/>
          <w:szCs w:val="22"/>
        </w:rPr>
        <w:t>μ</w:t>
      </w:r>
      <w:r w:rsidR="00804429">
        <w:rPr>
          <w:sz w:val="22"/>
          <w:szCs w:val="22"/>
        </w:rPr>
        <w:t>A with the increment of 5</w:t>
      </w:r>
      <w:r w:rsidR="00804429">
        <w:rPr>
          <w:rFonts w:ascii="Times New Roman" w:hAnsi="Times New Roman"/>
          <w:sz w:val="22"/>
          <w:szCs w:val="22"/>
        </w:rPr>
        <w:t>μ</w:t>
      </w:r>
      <w:r w:rsidR="00804429">
        <w:rPr>
          <w:sz w:val="22"/>
          <w:szCs w:val="22"/>
        </w:rPr>
        <w:t xml:space="preserve">A. Find the value of </w:t>
      </w:r>
      <w:proofErr w:type="spellStart"/>
      <w:r w:rsidR="00804429">
        <w:rPr>
          <w:sz w:val="22"/>
          <w:szCs w:val="22"/>
        </w:rPr>
        <w:t>I</w:t>
      </w:r>
      <w:r w:rsidR="00804429" w:rsidRPr="00804429">
        <w:rPr>
          <w:sz w:val="22"/>
          <w:szCs w:val="22"/>
          <w:vertAlign w:val="subscript"/>
        </w:rPr>
        <w:t>b</w:t>
      </w:r>
      <w:proofErr w:type="spellEnd"/>
      <w:r w:rsidR="00804429">
        <w:rPr>
          <w:sz w:val="22"/>
          <w:szCs w:val="22"/>
        </w:rPr>
        <w:t xml:space="preserve"> when </w:t>
      </w:r>
      <w:proofErr w:type="spellStart"/>
      <w:r w:rsidR="00804429">
        <w:rPr>
          <w:sz w:val="22"/>
          <w:szCs w:val="22"/>
        </w:rPr>
        <w:t>I</w:t>
      </w:r>
      <w:r w:rsidR="00804429" w:rsidRPr="00804429">
        <w:rPr>
          <w:sz w:val="22"/>
          <w:szCs w:val="22"/>
          <w:vertAlign w:val="subscript"/>
        </w:rPr>
        <w:t>c</w:t>
      </w:r>
      <w:proofErr w:type="spellEnd"/>
      <w:r w:rsidR="00804429">
        <w:rPr>
          <w:sz w:val="22"/>
          <w:szCs w:val="22"/>
        </w:rPr>
        <w:t xml:space="preserve"> is equal to 5mA and calculate the magnitude of </w:t>
      </w:r>
      <w:r w:rsidR="00804429" w:rsidRPr="00804429">
        <w:rPr>
          <w:sz w:val="22"/>
          <w:szCs w:val="22"/>
        </w:rPr>
        <w:t>β</w:t>
      </w:r>
      <w:r w:rsidR="00804429">
        <w:rPr>
          <w:sz w:val="22"/>
          <w:szCs w:val="22"/>
        </w:rPr>
        <w:t xml:space="preserve">. </w:t>
      </w:r>
    </w:p>
    <w:p w14:paraId="68DC9000" w14:textId="204296A5" w:rsidR="003358A3" w:rsidRDefault="00DC5C13" w:rsidP="00893E21">
      <w:pPr>
        <w:spacing w:line="360" w:lineRule="auto"/>
        <w:jc w:val="both"/>
        <w:rPr>
          <w:sz w:val="22"/>
          <w:szCs w:val="22"/>
          <w:lang w:eastAsia="zh-CN"/>
        </w:rPr>
      </w:pPr>
      <w:r>
        <w:rPr>
          <w:sz w:val="22"/>
          <w:szCs w:val="22"/>
          <w:lang w:eastAsia="zh-CN"/>
        </w:rPr>
        <w:t xml:space="preserve">To construct the common emitter amplifier circuit, we need </w:t>
      </w:r>
      <w:r w:rsidR="00C606CB">
        <w:rPr>
          <w:sz w:val="22"/>
          <w:szCs w:val="22"/>
          <w:lang w:eastAsia="zh-CN"/>
        </w:rPr>
        <w:t>five</w:t>
      </w:r>
      <w:r w:rsidR="007C5740">
        <w:rPr>
          <w:sz w:val="22"/>
          <w:szCs w:val="22"/>
          <w:lang w:eastAsia="zh-CN"/>
        </w:rPr>
        <w:t xml:space="preserve"> resistors R1, R2, </w:t>
      </w:r>
      <w:proofErr w:type="spellStart"/>
      <w:r w:rsidR="007C5740">
        <w:rPr>
          <w:sz w:val="22"/>
          <w:szCs w:val="22"/>
          <w:lang w:eastAsia="zh-CN"/>
        </w:rPr>
        <w:t>R</w:t>
      </w:r>
      <w:r w:rsidR="007C5740" w:rsidRPr="007C5740">
        <w:rPr>
          <w:sz w:val="22"/>
          <w:szCs w:val="22"/>
          <w:lang w:eastAsia="zh-CN"/>
        </w:rPr>
        <w:t>c</w:t>
      </w:r>
      <w:proofErr w:type="spellEnd"/>
      <w:r w:rsidR="00C606CB">
        <w:rPr>
          <w:sz w:val="22"/>
          <w:szCs w:val="22"/>
          <w:lang w:eastAsia="zh-CN"/>
        </w:rPr>
        <w:t>,</w:t>
      </w:r>
      <w:r w:rsidR="007C5740">
        <w:rPr>
          <w:sz w:val="22"/>
          <w:szCs w:val="22"/>
          <w:lang w:eastAsia="zh-CN"/>
        </w:rPr>
        <w:t xml:space="preserve"> Re</w:t>
      </w:r>
      <w:r w:rsidR="00C606CB">
        <w:rPr>
          <w:sz w:val="22"/>
          <w:szCs w:val="22"/>
          <w:lang w:eastAsia="zh-CN"/>
        </w:rPr>
        <w:t xml:space="preserve"> and R</w:t>
      </w:r>
      <w:r w:rsidR="00C606CB" w:rsidRPr="00C606CB">
        <w:rPr>
          <w:sz w:val="22"/>
          <w:szCs w:val="22"/>
          <w:vertAlign w:val="subscript"/>
          <w:lang w:eastAsia="zh-CN"/>
        </w:rPr>
        <w:t>L</w:t>
      </w:r>
      <w:r w:rsidR="007C5740">
        <w:rPr>
          <w:sz w:val="22"/>
          <w:szCs w:val="22"/>
          <w:lang w:eastAsia="zh-CN"/>
        </w:rPr>
        <w:t>. The function of R</w:t>
      </w:r>
      <w:r w:rsidR="007C5740" w:rsidRPr="007C5740">
        <w:rPr>
          <w:sz w:val="22"/>
          <w:szCs w:val="22"/>
          <w:vertAlign w:val="subscript"/>
          <w:lang w:eastAsia="zh-CN"/>
        </w:rPr>
        <w:t>1</w:t>
      </w:r>
      <w:r w:rsidR="007C5740">
        <w:rPr>
          <w:sz w:val="22"/>
          <w:szCs w:val="22"/>
          <w:lang w:eastAsia="zh-CN"/>
        </w:rPr>
        <w:t xml:space="preserve"> and R</w:t>
      </w:r>
      <w:r w:rsidR="007C5740" w:rsidRPr="007C5740">
        <w:rPr>
          <w:sz w:val="22"/>
          <w:szCs w:val="22"/>
          <w:vertAlign w:val="subscript"/>
          <w:lang w:eastAsia="zh-CN"/>
        </w:rPr>
        <w:t>2</w:t>
      </w:r>
      <w:r w:rsidR="007C5740">
        <w:rPr>
          <w:sz w:val="22"/>
          <w:szCs w:val="22"/>
          <w:lang w:eastAsia="zh-CN"/>
        </w:rPr>
        <w:t xml:space="preserve"> is to make sure the small signal will not be cut-off by the BJT. </w:t>
      </w:r>
      <w:proofErr w:type="spellStart"/>
      <w:r w:rsidR="007C5740">
        <w:rPr>
          <w:sz w:val="22"/>
          <w:szCs w:val="22"/>
          <w:lang w:eastAsia="zh-CN"/>
        </w:rPr>
        <w:t>Rc</w:t>
      </w:r>
      <w:proofErr w:type="spellEnd"/>
      <w:r w:rsidR="007C5740">
        <w:rPr>
          <w:sz w:val="22"/>
          <w:szCs w:val="22"/>
          <w:lang w:eastAsia="zh-CN"/>
        </w:rPr>
        <w:t xml:space="preserve"> is the c</w:t>
      </w:r>
      <w:r w:rsidR="007C5740" w:rsidRPr="007C5740">
        <w:rPr>
          <w:sz w:val="22"/>
          <w:szCs w:val="22"/>
          <w:lang w:eastAsia="zh-CN"/>
        </w:rPr>
        <w:t>urrent limiting resistance</w:t>
      </w:r>
      <w:r w:rsidR="007C5740">
        <w:rPr>
          <w:sz w:val="22"/>
          <w:szCs w:val="22"/>
          <w:lang w:eastAsia="zh-CN"/>
        </w:rPr>
        <w:t xml:space="preserve"> </w:t>
      </w:r>
      <w:r w:rsidR="00C606CB">
        <w:rPr>
          <w:sz w:val="22"/>
          <w:szCs w:val="22"/>
          <w:lang w:eastAsia="zh-CN"/>
        </w:rPr>
        <w:t xml:space="preserve">which is used to transfer the current signal into voltage signal. </w:t>
      </w:r>
      <w:r w:rsidR="007C5740">
        <w:rPr>
          <w:sz w:val="22"/>
          <w:szCs w:val="22"/>
          <w:lang w:eastAsia="zh-CN"/>
        </w:rPr>
        <w:t>Re is the f</w:t>
      </w:r>
      <w:r w:rsidR="007C5740" w:rsidRPr="007C5740">
        <w:rPr>
          <w:sz w:val="22"/>
          <w:szCs w:val="22"/>
          <w:lang w:eastAsia="zh-CN"/>
        </w:rPr>
        <w:t xml:space="preserve">eedback </w:t>
      </w:r>
      <w:r w:rsidR="00C606CB">
        <w:rPr>
          <w:sz w:val="22"/>
          <w:szCs w:val="22"/>
          <w:lang w:eastAsia="zh-CN"/>
        </w:rPr>
        <w:t>r</w:t>
      </w:r>
      <w:r w:rsidR="007C5740" w:rsidRPr="007C5740">
        <w:rPr>
          <w:sz w:val="22"/>
          <w:szCs w:val="22"/>
          <w:lang w:eastAsia="zh-CN"/>
        </w:rPr>
        <w:t>esistance</w:t>
      </w:r>
      <w:r w:rsidR="00C606CB">
        <w:rPr>
          <w:sz w:val="22"/>
          <w:szCs w:val="22"/>
          <w:lang w:eastAsia="zh-CN"/>
        </w:rPr>
        <w:t>. It is used to stable the Q point of the BJT. RL is load resistance, we can obtain the signal by measuring the voltage between them.</w:t>
      </w:r>
      <w:r w:rsidR="003358A3">
        <w:rPr>
          <w:sz w:val="22"/>
          <w:szCs w:val="22"/>
          <w:lang w:eastAsia="zh-CN"/>
        </w:rPr>
        <w:t xml:space="preserve"> C</w:t>
      </w:r>
      <w:r w:rsidR="003358A3" w:rsidRPr="003358A3">
        <w:rPr>
          <w:sz w:val="22"/>
          <w:szCs w:val="22"/>
          <w:vertAlign w:val="subscript"/>
          <w:lang w:eastAsia="zh-CN"/>
        </w:rPr>
        <w:t>1</w:t>
      </w:r>
      <w:r w:rsidR="003358A3">
        <w:rPr>
          <w:sz w:val="22"/>
          <w:szCs w:val="22"/>
          <w:lang w:eastAsia="zh-CN"/>
        </w:rPr>
        <w:t xml:space="preserve"> and C</w:t>
      </w:r>
      <w:r w:rsidR="003358A3" w:rsidRPr="003358A3">
        <w:rPr>
          <w:sz w:val="22"/>
          <w:szCs w:val="22"/>
          <w:vertAlign w:val="subscript"/>
          <w:lang w:eastAsia="zh-CN"/>
        </w:rPr>
        <w:t>2</w:t>
      </w:r>
      <w:r w:rsidR="003358A3">
        <w:rPr>
          <w:sz w:val="22"/>
          <w:szCs w:val="22"/>
          <w:lang w:eastAsia="zh-CN"/>
        </w:rPr>
        <w:t xml:space="preserve"> are coupling capacitor. C</w:t>
      </w:r>
      <w:r w:rsidR="003358A3" w:rsidRPr="003358A3">
        <w:rPr>
          <w:sz w:val="22"/>
          <w:szCs w:val="22"/>
          <w:vertAlign w:val="subscript"/>
          <w:lang w:eastAsia="zh-CN"/>
        </w:rPr>
        <w:t>3</w:t>
      </w:r>
      <w:r w:rsidR="003358A3">
        <w:rPr>
          <w:sz w:val="22"/>
          <w:szCs w:val="22"/>
          <w:lang w:eastAsia="zh-CN"/>
        </w:rPr>
        <w:t xml:space="preserve"> is the bypass capacitor. The magnitude of </w:t>
      </w:r>
      <w:proofErr w:type="spellStart"/>
      <w:r w:rsidR="003358A3">
        <w:rPr>
          <w:sz w:val="22"/>
          <w:szCs w:val="22"/>
          <w:lang w:eastAsia="zh-CN"/>
        </w:rPr>
        <w:t>Vcc</w:t>
      </w:r>
      <w:proofErr w:type="spellEnd"/>
      <w:r w:rsidR="003358A3">
        <w:rPr>
          <w:sz w:val="22"/>
          <w:szCs w:val="22"/>
          <w:lang w:eastAsia="zh-CN"/>
        </w:rPr>
        <w:t xml:space="preserve"> is 10V and the value of small signal AC source is 0.02V. </w:t>
      </w:r>
      <w:r w:rsidR="003358A3">
        <w:rPr>
          <w:rFonts w:hint="eastAsia"/>
          <w:sz w:val="22"/>
          <w:szCs w:val="22"/>
          <w:lang w:eastAsia="zh-CN"/>
        </w:rPr>
        <w:t>A</w:t>
      </w:r>
      <w:r w:rsidR="003358A3">
        <w:rPr>
          <w:sz w:val="22"/>
          <w:szCs w:val="22"/>
          <w:lang w:eastAsia="zh-CN"/>
        </w:rPr>
        <w:t xml:space="preserve">fter construct the circuit, we can use the “AC analysis” function to </w:t>
      </w:r>
      <w:r w:rsidR="00425BFB">
        <w:rPr>
          <w:sz w:val="22"/>
          <w:szCs w:val="22"/>
          <w:lang w:eastAsia="zh-CN"/>
        </w:rPr>
        <w:t>draw</w:t>
      </w:r>
      <w:r w:rsidR="003358A3">
        <w:rPr>
          <w:sz w:val="22"/>
          <w:szCs w:val="22"/>
          <w:lang w:eastAsia="zh-CN"/>
        </w:rPr>
        <w:t xml:space="preserve"> the Bode plot. </w:t>
      </w:r>
      <w:r w:rsidR="00425BFB">
        <w:rPr>
          <w:sz w:val="22"/>
          <w:szCs w:val="22"/>
          <w:lang w:eastAsia="zh-CN"/>
        </w:rPr>
        <w:t>S</w:t>
      </w:r>
      <w:r w:rsidR="00425BFB">
        <w:rPr>
          <w:rFonts w:hint="eastAsia"/>
          <w:sz w:val="22"/>
          <w:szCs w:val="22"/>
          <w:lang w:eastAsia="zh-CN"/>
        </w:rPr>
        <w:t>e</w:t>
      </w:r>
      <w:r w:rsidR="00425BFB">
        <w:rPr>
          <w:sz w:val="22"/>
          <w:szCs w:val="22"/>
          <w:lang w:eastAsia="zh-CN"/>
        </w:rPr>
        <w:t xml:space="preserve">t the type of sweep to “Decade”. The start frequency is 10Hz and the stop frequency is 10GHz. </w:t>
      </w:r>
      <w:r w:rsidR="00797875">
        <w:rPr>
          <w:sz w:val="22"/>
          <w:szCs w:val="22"/>
          <w:lang w:eastAsia="zh-CN"/>
        </w:rPr>
        <w:t>N</w:t>
      </w:r>
      <w:r w:rsidR="00797875">
        <w:rPr>
          <w:rFonts w:hint="eastAsia"/>
          <w:sz w:val="22"/>
          <w:szCs w:val="22"/>
          <w:lang w:eastAsia="zh-CN"/>
        </w:rPr>
        <w:t>umber</w:t>
      </w:r>
      <w:r w:rsidR="00797875">
        <w:rPr>
          <w:sz w:val="22"/>
          <w:szCs w:val="22"/>
          <w:lang w:eastAsia="zh-CN"/>
        </w:rPr>
        <w:t xml:space="preserve"> of points per </w:t>
      </w:r>
    </w:p>
    <w:p w14:paraId="294D23A9" w14:textId="480FECCB" w:rsidR="00425BFB" w:rsidRPr="007C5740" w:rsidRDefault="00425BFB" w:rsidP="00893E21">
      <w:pPr>
        <w:spacing w:line="360" w:lineRule="auto"/>
        <w:jc w:val="both"/>
        <w:rPr>
          <w:sz w:val="22"/>
          <w:szCs w:val="22"/>
          <w:lang w:eastAsia="zh-CN"/>
        </w:rPr>
      </w:pPr>
      <w:r>
        <w:rPr>
          <w:rFonts w:hint="eastAsia"/>
          <w:sz w:val="22"/>
          <w:szCs w:val="22"/>
          <w:lang w:eastAsia="zh-CN"/>
        </w:rPr>
        <w:t>F</w:t>
      </w:r>
      <w:r>
        <w:rPr>
          <w:sz w:val="22"/>
          <w:szCs w:val="22"/>
          <w:lang w:eastAsia="zh-CN"/>
        </w:rPr>
        <w:t>or the common collector circuit, we require three resistors R</w:t>
      </w:r>
      <w:r w:rsidRPr="00425BFB">
        <w:rPr>
          <w:sz w:val="22"/>
          <w:szCs w:val="22"/>
          <w:vertAlign w:val="subscript"/>
          <w:lang w:eastAsia="zh-CN"/>
        </w:rPr>
        <w:t>1</w:t>
      </w:r>
      <w:r>
        <w:rPr>
          <w:sz w:val="22"/>
          <w:szCs w:val="22"/>
          <w:lang w:eastAsia="zh-CN"/>
        </w:rPr>
        <w:t>, R</w:t>
      </w:r>
      <w:r w:rsidRPr="00425BFB">
        <w:rPr>
          <w:sz w:val="22"/>
          <w:szCs w:val="22"/>
          <w:vertAlign w:val="subscript"/>
          <w:lang w:eastAsia="zh-CN"/>
        </w:rPr>
        <w:t>2</w:t>
      </w:r>
      <w:r>
        <w:rPr>
          <w:sz w:val="22"/>
          <w:szCs w:val="22"/>
          <w:lang w:eastAsia="zh-CN"/>
        </w:rPr>
        <w:t xml:space="preserve"> and Re. The use of these three resistors </w:t>
      </w:r>
      <w:proofErr w:type="gramStart"/>
      <w:r>
        <w:rPr>
          <w:sz w:val="22"/>
          <w:szCs w:val="22"/>
          <w:lang w:eastAsia="zh-CN"/>
        </w:rPr>
        <w:t>are</w:t>
      </w:r>
      <w:proofErr w:type="gramEnd"/>
      <w:r>
        <w:rPr>
          <w:sz w:val="22"/>
          <w:szCs w:val="22"/>
          <w:lang w:eastAsia="zh-CN"/>
        </w:rPr>
        <w:t xml:space="preserve"> similar to the common emitter amplifier. C</w:t>
      </w:r>
      <w:r w:rsidRPr="00425BFB">
        <w:rPr>
          <w:sz w:val="22"/>
          <w:szCs w:val="22"/>
          <w:vertAlign w:val="subscript"/>
          <w:lang w:eastAsia="zh-CN"/>
        </w:rPr>
        <w:t>1</w:t>
      </w:r>
      <w:r>
        <w:rPr>
          <w:sz w:val="22"/>
          <w:szCs w:val="22"/>
          <w:lang w:eastAsia="zh-CN"/>
        </w:rPr>
        <w:t xml:space="preserve"> and C</w:t>
      </w:r>
      <w:r w:rsidRPr="00425BFB">
        <w:rPr>
          <w:sz w:val="22"/>
          <w:szCs w:val="22"/>
          <w:vertAlign w:val="subscript"/>
          <w:lang w:eastAsia="zh-CN"/>
        </w:rPr>
        <w:t>2</w:t>
      </w:r>
      <w:r>
        <w:rPr>
          <w:sz w:val="22"/>
          <w:szCs w:val="22"/>
          <w:lang w:eastAsia="zh-CN"/>
        </w:rPr>
        <w:t xml:space="preserve"> are </w:t>
      </w:r>
      <w:r w:rsidR="00797875">
        <w:rPr>
          <w:sz w:val="22"/>
          <w:szCs w:val="22"/>
          <w:lang w:eastAsia="zh-CN"/>
        </w:rPr>
        <w:t xml:space="preserve">coupling capacitors. </w:t>
      </w:r>
      <w:r w:rsidR="00A033C4">
        <w:rPr>
          <w:sz w:val="22"/>
          <w:szCs w:val="22"/>
          <w:lang w:eastAsia="zh-CN"/>
        </w:rPr>
        <w:t>We also use “AC</w:t>
      </w:r>
      <w:r w:rsidR="000B0D82">
        <w:rPr>
          <w:sz w:val="22"/>
          <w:szCs w:val="22"/>
          <w:lang w:eastAsia="zh-CN"/>
        </w:rPr>
        <w:t xml:space="preserve"> Analysis” function to draw the Bode plot. Set the frequency from 1Hz to 300GHz. </w:t>
      </w:r>
    </w:p>
    <w:p w14:paraId="7B3884D2" w14:textId="5C4AF6F0" w:rsidR="00E81C6B" w:rsidRDefault="000E065E" w:rsidP="00893E21">
      <w:pPr>
        <w:pStyle w:val="3"/>
        <w:numPr>
          <w:ilvl w:val="0"/>
          <w:numId w:val="2"/>
        </w:numPr>
        <w:spacing w:line="360" w:lineRule="auto"/>
        <w:rPr>
          <w:sz w:val="28"/>
          <w:szCs w:val="28"/>
        </w:rPr>
      </w:pPr>
      <w:bookmarkStart w:id="8" w:name="_Hlk58014278"/>
      <w:r>
        <w:rPr>
          <w:sz w:val="28"/>
          <w:szCs w:val="28"/>
        </w:rPr>
        <w:t>Results and Calculation</w:t>
      </w:r>
      <w:r w:rsidR="00934EC9" w:rsidRPr="007D684F">
        <w:rPr>
          <w:sz w:val="28"/>
          <w:szCs w:val="28"/>
        </w:rPr>
        <w:t xml:space="preserve"> </w:t>
      </w:r>
    </w:p>
    <w:bookmarkEnd w:id="8"/>
    <w:p w14:paraId="0029B1C9" w14:textId="0A65E30D" w:rsidR="00553328" w:rsidRDefault="00553328" w:rsidP="00893E21">
      <w:pPr>
        <w:spacing w:line="360" w:lineRule="auto"/>
        <w:rPr>
          <w:sz w:val="22"/>
          <w:szCs w:val="22"/>
          <w:lang w:eastAsia="zh-CN"/>
        </w:rPr>
      </w:pPr>
      <w:r>
        <w:rPr>
          <w:noProof/>
          <w:sz w:val="22"/>
          <w:szCs w:val="22"/>
          <w:lang w:eastAsia="zh-CN"/>
        </w:rPr>
        <w:drawing>
          <wp:anchor distT="0" distB="0" distL="114300" distR="114300" simplePos="0" relativeHeight="251662336" behindDoc="0" locked="0" layoutInCell="1" allowOverlap="1" wp14:anchorId="5946E5D5" wp14:editId="545087E3">
            <wp:simplePos x="0" y="0"/>
            <wp:positionH relativeFrom="margin">
              <wp:align>center</wp:align>
            </wp:positionH>
            <wp:positionV relativeFrom="paragraph">
              <wp:posOffset>403225</wp:posOffset>
            </wp:positionV>
            <wp:extent cx="5893435" cy="2150745"/>
            <wp:effectExtent l="0" t="0" r="0" b="190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93435" cy="2150745"/>
                    </a:xfrm>
                    <a:prstGeom prst="rect">
                      <a:avLst/>
                    </a:prstGeom>
                  </pic:spPr>
                </pic:pic>
              </a:graphicData>
            </a:graphic>
          </wp:anchor>
        </w:drawing>
      </w:r>
      <w:r w:rsidR="009777CD">
        <w:rPr>
          <w:rFonts w:hint="eastAsia"/>
          <w:sz w:val="22"/>
          <w:szCs w:val="22"/>
          <w:lang w:eastAsia="zh-CN"/>
        </w:rPr>
        <w:t>T</w:t>
      </w:r>
      <w:r w:rsidR="009777CD">
        <w:rPr>
          <w:sz w:val="22"/>
          <w:szCs w:val="22"/>
          <w:lang w:eastAsia="zh-CN"/>
        </w:rPr>
        <w:t xml:space="preserve">o find the value of </w:t>
      </w:r>
      <w:bookmarkStart w:id="9" w:name="_Hlk57828121"/>
      <w:r w:rsidR="009777CD" w:rsidRPr="009777CD">
        <w:rPr>
          <w:sz w:val="22"/>
          <w:szCs w:val="22"/>
          <w:lang w:eastAsia="zh-CN"/>
        </w:rPr>
        <w:t>β</w:t>
      </w:r>
      <w:bookmarkEnd w:id="9"/>
      <w:r w:rsidR="009777CD">
        <w:rPr>
          <w:sz w:val="22"/>
          <w:szCs w:val="22"/>
          <w:lang w:eastAsia="zh-CN"/>
        </w:rPr>
        <w:t xml:space="preserve">, we require to plot the output characteristic wave of the BJT. Figure 5 shows the output characteristics. </w:t>
      </w:r>
    </w:p>
    <w:p w14:paraId="61D00D24" w14:textId="02F32639" w:rsidR="009777CD" w:rsidRDefault="009777CD" w:rsidP="00893E21">
      <w:pPr>
        <w:spacing w:line="360" w:lineRule="auto"/>
        <w:ind w:firstLine="240"/>
        <w:jc w:val="center"/>
        <w:rPr>
          <w:sz w:val="16"/>
          <w:szCs w:val="16"/>
          <w:lang w:eastAsia="zh-CN"/>
        </w:rPr>
      </w:pPr>
      <w:r w:rsidRPr="009777CD">
        <w:rPr>
          <w:sz w:val="16"/>
          <w:szCs w:val="16"/>
          <w:lang w:eastAsia="zh-CN"/>
        </w:rPr>
        <w:t>Figure 5: The output characteristics</w:t>
      </w:r>
    </w:p>
    <w:p w14:paraId="5D899A59" w14:textId="0D830490" w:rsidR="002049AD" w:rsidRDefault="002049AD" w:rsidP="00893E21">
      <w:pPr>
        <w:spacing w:line="360" w:lineRule="auto"/>
        <w:rPr>
          <w:sz w:val="22"/>
          <w:szCs w:val="22"/>
          <w:lang w:eastAsia="zh-CN"/>
        </w:rPr>
      </w:pPr>
      <w:r>
        <w:rPr>
          <w:rFonts w:hint="eastAsia"/>
          <w:sz w:val="22"/>
          <w:szCs w:val="22"/>
          <w:lang w:eastAsia="zh-CN"/>
        </w:rPr>
        <w:t>W</w:t>
      </w:r>
      <w:r>
        <w:rPr>
          <w:sz w:val="22"/>
          <w:szCs w:val="22"/>
          <w:lang w:eastAsia="zh-CN"/>
        </w:rPr>
        <w:t>hen I</w:t>
      </w:r>
      <w:r w:rsidRPr="002049AD">
        <w:rPr>
          <w:sz w:val="22"/>
          <w:szCs w:val="22"/>
          <w:vertAlign w:val="subscript"/>
          <w:lang w:eastAsia="zh-CN"/>
        </w:rPr>
        <w:t>C</w:t>
      </w:r>
      <w:r>
        <w:rPr>
          <w:sz w:val="22"/>
          <w:szCs w:val="22"/>
          <w:lang w:eastAsia="zh-CN"/>
        </w:rPr>
        <w:t xml:space="preserve"> = 5mA, the magnitude of I</w:t>
      </w:r>
      <w:r w:rsidRPr="002049AD">
        <w:rPr>
          <w:sz w:val="22"/>
          <w:szCs w:val="22"/>
          <w:vertAlign w:val="subscript"/>
          <w:lang w:eastAsia="zh-CN"/>
        </w:rPr>
        <w:t>B</w:t>
      </w:r>
      <w:r>
        <w:rPr>
          <w:sz w:val="22"/>
          <w:szCs w:val="22"/>
          <w:lang w:eastAsia="zh-CN"/>
        </w:rPr>
        <w:t xml:space="preserve"> is about 15</w:t>
      </w:r>
      <w:r>
        <w:rPr>
          <w:rFonts w:ascii="Times New Roman" w:hAnsi="Times New Roman"/>
          <w:sz w:val="22"/>
          <w:szCs w:val="22"/>
          <w:lang w:eastAsia="zh-CN"/>
        </w:rPr>
        <w:t>μ</w:t>
      </w:r>
      <w:r>
        <w:rPr>
          <w:sz w:val="22"/>
          <w:szCs w:val="22"/>
          <w:lang w:eastAsia="zh-CN"/>
        </w:rPr>
        <w:t>A. Thus, the magnitude of</w:t>
      </w:r>
      <w:bookmarkStart w:id="10" w:name="_Hlk57829531"/>
      <w:r>
        <w:rPr>
          <w:sz w:val="22"/>
          <w:szCs w:val="22"/>
          <w:lang w:eastAsia="zh-CN"/>
        </w:rPr>
        <w:t xml:space="preserve"> </w:t>
      </w:r>
      <w:bookmarkStart w:id="11" w:name="_Hlk57829333"/>
      <w:r w:rsidRPr="002049AD">
        <w:rPr>
          <w:sz w:val="22"/>
          <w:szCs w:val="22"/>
          <w:lang w:eastAsia="zh-CN"/>
        </w:rPr>
        <w:t>β</w:t>
      </w:r>
      <w:bookmarkEnd w:id="10"/>
      <w:bookmarkEnd w:id="11"/>
      <w:r>
        <w:rPr>
          <w:sz w:val="22"/>
          <w:szCs w:val="22"/>
          <w:lang w:eastAsia="zh-CN"/>
        </w:rPr>
        <w:t xml:space="preserve"> = I</w:t>
      </w:r>
      <w:r w:rsidRPr="002049AD">
        <w:rPr>
          <w:sz w:val="22"/>
          <w:szCs w:val="22"/>
          <w:vertAlign w:val="subscript"/>
          <w:lang w:eastAsia="zh-CN"/>
        </w:rPr>
        <w:t>C</w:t>
      </w:r>
      <w:r>
        <w:rPr>
          <w:sz w:val="22"/>
          <w:szCs w:val="22"/>
          <w:lang w:eastAsia="zh-CN"/>
        </w:rPr>
        <w:t>/I</w:t>
      </w:r>
      <w:r w:rsidRPr="002049AD">
        <w:rPr>
          <w:sz w:val="22"/>
          <w:szCs w:val="22"/>
          <w:vertAlign w:val="subscript"/>
          <w:lang w:eastAsia="zh-CN"/>
        </w:rPr>
        <w:t>B</w:t>
      </w:r>
      <w:r>
        <w:rPr>
          <w:sz w:val="22"/>
          <w:szCs w:val="22"/>
          <w:lang w:eastAsia="zh-CN"/>
        </w:rPr>
        <w:t xml:space="preserve"> </w:t>
      </w:r>
      <w:r>
        <w:rPr>
          <w:rFonts w:hint="eastAsia"/>
          <w:sz w:val="22"/>
          <w:szCs w:val="22"/>
          <w:lang w:eastAsia="zh-CN"/>
        </w:rPr>
        <w:t>≈</w:t>
      </w:r>
      <w:r>
        <w:rPr>
          <w:sz w:val="22"/>
          <w:szCs w:val="22"/>
          <w:lang w:eastAsia="zh-CN"/>
        </w:rPr>
        <w:t xml:space="preserve"> 333.33.</w:t>
      </w:r>
    </w:p>
    <w:p w14:paraId="182FBFDA" w14:textId="0E2DEF5C" w:rsidR="00FB7103" w:rsidRPr="009431A2" w:rsidRDefault="002049AD" w:rsidP="00893E21">
      <w:pPr>
        <w:spacing w:line="360" w:lineRule="auto"/>
        <w:rPr>
          <w:sz w:val="22"/>
          <w:szCs w:val="22"/>
          <w:lang w:eastAsia="zh-CN"/>
        </w:rPr>
      </w:pPr>
      <w:r>
        <w:rPr>
          <w:rFonts w:hint="eastAsia"/>
          <w:sz w:val="22"/>
          <w:szCs w:val="22"/>
          <w:lang w:eastAsia="zh-CN"/>
        </w:rPr>
        <w:t>T</w:t>
      </w:r>
      <w:r>
        <w:rPr>
          <w:sz w:val="22"/>
          <w:szCs w:val="22"/>
          <w:lang w:eastAsia="zh-CN"/>
        </w:rPr>
        <w:t>hen, we can calculate the magnitudes of resistances in the common emitter amplifier circuit</w:t>
      </w:r>
      <w:r w:rsidR="00E62CC4">
        <w:rPr>
          <w:sz w:val="22"/>
          <w:szCs w:val="22"/>
          <w:lang w:eastAsia="zh-CN"/>
        </w:rPr>
        <w:t>, which is shown in Figure 6</w:t>
      </w:r>
      <w:r w:rsidR="00FB7103">
        <w:rPr>
          <w:sz w:val="22"/>
          <w:szCs w:val="22"/>
          <w:lang w:eastAsia="zh-CN"/>
        </w:rPr>
        <w:t xml:space="preserve">. </w:t>
      </w:r>
      <w:r w:rsidR="009431A2">
        <w:rPr>
          <w:sz w:val="22"/>
          <w:szCs w:val="22"/>
          <w:lang w:eastAsia="zh-CN"/>
        </w:rPr>
        <w:t xml:space="preserve">In this experiment, we use </w:t>
      </w:r>
      <w:r w:rsidR="001100F7">
        <w:rPr>
          <w:sz w:val="22"/>
          <w:szCs w:val="22"/>
          <w:lang w:eastAsia="zh-CN"/>
        </w:rPr>
        <w:t xml:space="preserve">the </w:t>
      </w:r>
      <w:r w:rsidR="009431A2">
        <w:rPr>
          <w:sz w:val="22"/>
          <w:szCs w:val="22"/>
          <w:lang w:eastAsia="zh-CN"/>
        </w:rPr>
        <w:t xml:space="preserve">2N3904 BJT. We can obtain that the value of </w:t>
      </w:r>
      <w:r w:rsidR="00CC393C">
        <w:rPr>
          <w:sz w:val="22"/>
          <w:szCs w:val="22"/>
          <w:lang w:eastAsia="zh-CN"/>
        </w:rPr>
        <w:t xml:space="preserve">Early voltage </w:t>
      </w:r>
      <w:r w:rsidR="009431A2">
        <w:rPr>
          <w:sz w:val="22"/>
          <w:szCs w:val="22"/>
          <w:lang w:eastAsia="zh-CN"/>
        </w:rPr>
        <w:t>V</w:t>
      </w:r>
      <w:r w:rsidR="009431A2" w:rsidRPr="009431A2">
        <w:rPr>
          <w:sz w:val="22"/>
          <w:szCs w:val="22"/>
          <w:vertAlign w:val="subscript"/>
          <w:lang w:eastAsia="zh-CN"/>
        </w:rPr>
        <w:t>A</w:t>
      </w:r>
      <w:r w:rsidR="009431A2">
        <w:rPr>
          <w:sz w:val="22"/>
          <w:szCs w:val="22"/>
          <w:lang w:eastAsia="zh-CN"/>
        </w:rPr>
        <w:t xml:space="preserve"> is about 100V. </w:t>
      </w:r>
    </w:p>
    <w:p w14:paraId="33AA75A0" w14:textId="131D01B6" w:rsidR="002049AD" w:rsidRPr="00ED6660" w:rsidRDefault="00FB7103" w:rsidP="00893E21">
      <w:pPr>
        <w:spacing w:line="360" w:lineRule="auto"/>
        <w:jc w:val="center"/>
        <w:rPr>
          <w:sz w:val="16"/>
          <w:szCs w:val="16"/>
          <w:lang w:eastAsia="zh-CN"/>
        </w:rPr>
      </w:pPr>
      <w:r w:rsidRPr="00ED6660">
        <w:rPr>
          <w:noProof/>
          <w:sz w:val="16"/>
          <w:szCs w:val="16"/>
          <w:lang w:eastAsia="zh-CN"/>
        </w:rPr>
        <w:drawing>
          <wp:anchor distT="0" distB="0" distL="114300" distR="114300" simplePos="0" relativeHeight="251663360" behindDoc="0" locked="0" layoutInCell="1" allowOverlap="1" wp14:anchorId="291F94E9" wp14:editId="138EE678">
            <wp:simplePos x="0" y="0"/>
            <wp:positionH relativeFrom="column">
              <wp:posOffset>1197074</wp:posOffset>
            </wp:positionH>
            <wp:positionV relativeFrom="paragraph">
              <wp:posOffset>92</wp:posOffset>
            </wp:positionV>
            <wp:extent cx="4339436" cy="2469197"/>
            <wp:effectExtent l="0" t="0" r="4445" b="762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39436" cy="2469197"/>
                    </a:xfrm>
                    <a:prstGeom prst="rect">
                      <a:avLst/>
                    </a:prstGeom>
                  </pic:spPr>
                </pic:pic>
              </a:graphicData>
            </a:graphic>
          </wp:anchor>
        </w:drawing>
      </w:r>
      <w:r w:rsidRPr="00ED6660">
        <w:rPr>
          <w:rFonts w:hint="eastAsia"/>
          <w:sz w:val="16"/>
          <w:szCs w:val="16"/>
          <w:lang w:eastAsia="zh-CN"/>
        </w:rPr>
        <w:t>F</w:t>
      </w:r>
      <w:r w:rsidRPr="00ED6660">
        <w:rPr>
          <w:sz w:val="16"/>
          <w:szCs w:val="16"/>
          <w:lang w:eastAsia="zh-CN"/>
        </w:rPr>
        <w:t>igure 6: Common emitter amplifier circuit</w:t>
      </w:r>
    </w:p>
    <w:p w14:paraId="016F7FD6" w14:textId="00FEE49E" w:rsidR="00023DA0" w:rsidRPr="009431A2" w:rsidRDefault="009431A2" w:rsidP="00893E21">
      <w:pPr>
        <w:spacing w:line="360" w:lineRule="auto"/>
        <w:rPr>
          <w:rFonts w:cs="Arial"/>
          <w:sz w:val="22"/>
          <w:szCs w:val="22"/>
          <w:lang w:eastAsia="zh-CN"/>
        </w:rPr>
      </w:pPr>
      <w:r>
        <w:rPr>
          <w:rFonts w:ascii="Tahoma" w:hAnsi="Tahoma" w:cs="Tahoma"/>
          <w:noProof/>
          <w:sz w:val="22"/>
          <w:szCs w:val="22"/>
          <w:lang w:eastAsia="zh-CN"/>
        </w:rPr>
        <w:drawing>
          <wp:anchor distT="0" distB="0" distL="114300" distR="114300" simplePos="0" relativeHeight="251678720" behindDoc="0" locked="0" layoutInCell="1" allowOverlap="1" wp14:anchorId="25A16004" wp14:editId="335A443E">
            <wp:simplePos x="0" y="0"/>
            <wp:positionH relativeFrom="column">
              <wp:posOffset>3600450</wp:posOffset>
            </wp:positionH>
            <wp:positionV relativeFrom="paragraph">
              <wp:posOffset>434340</wp:posOffset>
            </wp:positionV>
            <wp:extent cx="1124008" cy="514376"/>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4">
                      <a:extLst>
                        <a:ext uri="{28A0092B-C50C-407E-A947-70E740481C1C}">
                          <a14:useLocalDpi xmlns:a14="http://schemas.microsoft.com/office/drawing/2010/main" val="0"/>
                        </a:ext>
                      </a:extLst>
                    </a:blip>
                    <a:stretch>
                      <a:fillRect/>
                    </a:stretch>
                  </pic:blipFill>
                  <pic:spPr>
                    <a:xfrm>
                      <a:off x="0" y="0"/>
                      <a:ext cx="1124008" cy="514376"/>
                    </a:xfrm>
                    <a:prstGeom prst="rect">
                      <a:avLst/>
                    </a:prstGeom>
                  </pic:spPr>
                </pic:pic>
              </a:graphicData>
            </a:graphic>
          </wp:anchor>
        </w:drawing>
      </w:r>
      <w:r>
        <w:rPr>
          <w:rFonts w:cs="Arial"/>
          <w:noProof/>
          <w:sz w:val="22"/>
          <w:szCs w:val="22"/>
          <w:lang w:eastAsia="zh-CN"/>
        </w:rPr>
        <w:drawing>
          <wp:anchor distT="0" distB="0" distL="114300" distR="114300" simplePos="0" relativeHeight="251675648" behindDoc="0" locked="0" layoutInCell="1" allowOverlap="1" wp14:anchorId="3BA53E7E" wp14:editId="2743BD95">
            <wp:simplePos x="0" y="0"/>
            <wp:positionH relativeFrom="column">
              <wp:posOffset>2003425</wp:posOffset>
            </wp:positionH>
            <wp:positionV relativeFrom="paragraph">
              <wp:posOffset>281940</wp:posOffset>
            </wp:positionV>
            <wp:extent cx="1143059" cy="895396"/>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a:extLst>
                        <a:ext uri="{28A0092B-C50C-407E-A947-70E740481C1C}">
                          <a14:useLocalDpi xmlns:a14="http://schemas.microsoft.com/office/drawing/2010/main" val="0"/>
                        </a:ext>
                      </a:extLst>
                    </a:blip>
                    <a:stretch>
                      <a:fillRect/>
                    </a:stretch>
                  </pic:blipFill>
                  <pic:spPr>
                    <a:xfrm>
                      <a:off x="0" y="0"/>
                      <a:ext cx="1143059" cy="895396"/>
                    </a:xfrm>
                    <a:prstGeom prst="rect">
                      <a:avLst/>
                    </a:prstGeom>
                  </pic:spPr>
                </pic:pic>
              </a:graphicData>
            </a:graphic>
          </wp:anchor>
        </w:drawing>
      </w:r>
      <w:r w:rsidR="00FB7103">
        <w:rPr>
          <w:rFonts w:hint="eastAsia"/>
          <w:sz w:val="22"/>
          <w:szCs w:val="22"/>
          <w:lang w:eastAsia="zh-CN"/>
        </w:rPr>
        <w:t>T</w:t>
      </w:r>
      <w:r>
        <w:rPr>
          <w:sz w:val="22"/>
          <w:szCs w:val="22"/>
          <w:lang w:eastAsia="zh-CN"/>
        </w:rPr>
        <w:t>he value of</w:t>
      </w:r>
      <w:r w:rsidR="00B32BC5">
        <w:rPr>
          <w:sz w:val="22"/>
          <w:szCs w:val="22"/>
          <w:lang w:eastAsia="zh-CN"/>
        </w:rPr>
        <w:t xml:space="preserve"> </w:t>
      </w:r>
      <w:bookmarkStart w:id="12" w:name="_Hlk57836144"/>
      <w:r w:rsidR="00416E11" w:rsidRPr="00416E11">
        <w:rPr>
          <w:sz w:val="22"/>
          <w:szCs w:val="22"/>
          <w:lang w:eastAsia="zh-CN"/>
        </w:rPr>
        <w:t>r</w:t>
      </w:r>
      <w:r w:rsidR="00416E11" w:rsidRPr="00416E11">
        <w:rPr>
          <w:sz w:val="22"/>
          <w:szCs w:val="22"/>
          <w:vertAlign w:val="subscript"/>
          <w:lang w:eastAsia="zh-CN"/>
        </w:rPr>
        <w:t>π</w:t>
      </w:r>
      <w:bookmarkEnd w:id="12"/>
      <w:r w:rsidR="00416E11">
        <w:rPr>
          <w:sz w:val="22"/>
          <w:szCs w:val="22"/>
          <w:lang w:eastAsia="zh-CN"/>
        </w:rPr>
        <w:t xml:space="preserve"> is about 1.7322k</w:t>
      </w:r>
      <w:r w:rsidR="00416E11" w:rsidRPr="00416E11">
        <w:rPr>
          <w:rFonts w:cs="Arial"/>
          <w:sz w:val="22"/>
          <w:szCs w:val="22"/>
          <w:lang w:eastAsia="zh-CN"/>
        </w:rPr>
        <w:t>Ω</w:t>
      </w:r>
      <w:r w:rsidR="00416E11">
        <w:rPr>
          <w:rFonts w:cs="Arial"/>
          <w:sz w:val="22"/>
          <w:szCs w:val="22"/>
          <w:lang w:eastAsia="zh-CN"/>
        </w:rPr>
        <w:t xml:space="preserve"> and g</w:t>
      </w:r>
      <w:r w:rsidR="00416E11" w:rsidRPr="00416E11">
        <w:rPr>
          <w:rFonts w:cs="Arial"/>
          <w:sz w:val="22"/>
          <w:szCs w:val="22"/>
          <w:vertAlign w:val="subscript"/>
          <w:lang w:eastAsia="zh-CN"/>
        </w:rPr>
        <w:t>m</w:t>
      </w:r>
      <w:r w:rsidR="00416E11">
        <w:rPr>
          <w:rFonts w:cs="Arial"/>
          <w:sz w:val="22"/>
          <w:szCs w:val="22"/>
          <w:lang w:eastAsia="zh-CN"/>
        </w:rPr>
        <w:t xml:space="preserve"> is about </w:t>
      </w:r>
      <w:bookmarkStart w:id="13" w:name="_Hlk59194913"/>
      <w:r w:rsidR="00416E11">
        <w:rPr>
          <w:rFonts w:cs="Arial"/>
          <w:sz w:val="22"/>
          <w:szCs w:val="22"/>
          <w:lang w:eastAsia="zh-CN"/>
        </w:rPr>
        <w:t>192.31mA/V</w:t>
      </w:r>
      <w:bookmarkEnd w:id="13"/>
      <w:r>
        <w:rPr>
          <w:rFonts w:cs="Arial" w:hint="eastAsia"/>
          <w:sz w:val="22"/>
          <w:szCs w:val="22"/>
          <w:lang w:eastAsia="zh-CN"/>
        </w:rPr>
        <w:t>.</w:t>
      </w:r>
      <w:r>
        <w:rPr>
          <w:rFonts w:cs="Arial"/>
          <w:sz w:val="22"/>
          <w:szCs w:val="22"/>
          <w:lang w:eastAsia="zh-CN"/>
        </w:rPr>
        <w:t xml:space="preserve"> The value of r</w:t>
      </w:r>
      <w:r w:rsidRPr="009431A2">
        <w:rPr>
          <w:rFonts w:cs="Arial"/>
          <w:sz w:val="22"/>
          <w:szCs w:val="22"/>
          <w:vertAlign w:val="subscript"/>
          <w:lang w:eastAsia="zh-CN"/>
        </w:rPr>
        <w:t>0</w:t>
      </w:r>
      <w:r>
        <w:rPr>
          <w:rFonts w:cs="Arial"/>
          <w:sz w:val="22"/>
          <w:szCs w:val="22"/>
          <w:lang w:eastAsia="zh-CN"/>
        </w:rPr>
        <w:t xml:space="preserve"> is about 20k</w:t>
      </w:r>
      <w:r w:rsidRPr="009431A2">
        <w:rPr>
          <w:rFonts w:cs="Arial"/>
          <w:sz w:val="22"/>
          <w:szCs w:val="22"/>
          <w:lang w:eastAsia="zh-CN"/>
        </w:rPr>
        <w:t>Ω</w:t>
      </w:r>
      <w:r>
        <w:rPr>
          <w:rFonts w:cs="Arial"/>
          <w:sz w:val="22"/>
          <w:szCs w:val="22"/>
          <w:lang w:eastAsia="zh-CN"/>
        </w:rPr>
        <w:t xml:space="preserve">. </w:t>
      </w:r>
    </w:p>
    <w:p w14:paraId="1BE875FF" w14:textId="090B4E77" w:rsidR="00CC393C" w:rsidRDefault="00CC393C" w:rsidP="00893E21">
      <w:pPr>
        <w:spacing w:line="360" w:lineRule="auto"/>
        <w:rPr>
          <w:rFonts w:hint="eastAsia"/>
          <w:sz w:val="22"/>
          <w:szCs w:val="22"/>
          <w:lang w:eastAsia="zh-CN"/>
        </w:rPr>
      </w:pPr>
      <w:r>
        <w:rPr>
          <w:noProof/>
          <w:sz w:val="22"/>
          <w:szCs w:val="22"/>
          <w:lang w:eastAsia="zh-CN"/>
        </w:rPr>
        <w:drawing>
          <wp:anchor distT="0" distB="0" distL="114300" distR="114300" simplePos="0" relativeHeight="251679744" behindDoc="0" locked="0" layoutInCell="1" allowOverlap="1" wp14:anchorId="0A0B0648" wp14:editId="4AC52AE4">
            <wp:simplePos x="0" y="0"/>
            <wp:positionH relativeFrom="margin">
              <wp:align>center</wp:align>
            </wp:positionH>
            <wp:positionV relativeFrom="paragraph">
              <wp:posOffset>1152525</wp:posOffset>
            </wp:positionV>
            <wp:extent cx="2209914" cy="514376"/>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6">
                      <a:extLst>
                        <a:ext uri="{28A0092B-C50C-407E-A947-70E740481C1C}">
                          <a14:useLocalDpi xmlns:a14="http://schemas.microsoft.com/office/drawing/2010/main" val="0"/>
                        </a:ext>
                      </a:extLst>
                    </a:blip>
                    <a:stretch>
                      <a:fillRect/>
                    </a:stretch>
                  </pic:blipFill>
                  <pic:spPr>
                    <a:xfrm>
                      <a:off x="0" y="0"/>
                      <a:ext cx="2209914" cy="514376"/>
                    </a:xfrm>
                    <a:prstGeom prst="rect">
                      <a:avLst/>
                    </a:prstGeom>
                  </pic:spPr>
                </pic:pic>
              </a:graphicData>
            </a:graphic>
          </wp:anchor>
        </w:drawing>
      </w:r>
      <w:r w:rsidR="009431A2">
        <w:rPr>
          <w:rFonts w:hint="eastAsia"/>
          <w:sz w:val="22"/>
          <w:szCs w:val="22"/>
          <w:lang w:eastAsia="zh-CN"/>
        </w:rPr>
        <w:t>T</w:t>
      </w:r>
      <w:r w:rsidR="009431A2">
        <w:rPr>
          <w:sz w:val="22"/>
          <w:szCs w:val="22"/>
          <w:lang w:eastAsia="zh-CN"/>
        </w:rPr>
        <w:t xml:space="preserve">he voltage gain is about </w:t>
      </w:r>
      <w:r>
        <w:rPr>
          <w:sz w:val="22"/>
          <w:szCs w:val="22"/>
          <w:lang w:eastAsia="zh-CN"/>
        </w:rPr>
        <w:t>123.59</w:t>
      </w:r>
    </w:p>
    <w:p w14:paraId="04ED6CFC" w14:textId="0F40A025" w:rsidR="009431A2" w:rsidRPr="009431A2" w:rsidRDefault="00B5694B" w:rsidP="00893E21">
      <w:pPr>
        <w:spacing w:line="360" w:lineRule="auto"/>
        <w:rPr>
          <w:rFonts w:cs="Arial" w:hint="eastAsia"/>
          <w:sz w:val="22"/>
          <w:szCs w:val="22"/>
          <w:lang w:eastAsia="zh-CN"/>
        </w:rPr>
      </w:pPr>
      <w:r>
        <w:rPr>
          <w:rFonts w:hint="eastAsia"/>
          <w:sz w:val="22"/>
          <w:szCs w:val="22"/>
          <w:lang w:eastAsia="zh-CN"/>
        </w:rPr>
        <w:t>T</w:t>
      </w:r>
      <w:r>
        <w:rPr>
          <w:sz w:val="22"/>
          <w:szCs w:val="22"/>
          <w:lang w:eastAsia="zh-CN"/>
        </w:rPr>
        <w:t xml:space="preserve">he input resistance is </w:t>
      </w:r>
      <w:r w:rsidR="00B32BC5">
        <w:rPr>
          <w:sz w:val="22"/>
          <w:szCs w:val="22"/>
          <w:lang w:eastAsia="zh-CN"/>
        </w:rPr>
        <w:t xml:space="preserve">about </w:t>
      </w:r>
      <w:r w:rsidR="00C11D99">
        <w:rPr>
          <w:sz w:val="22"/>
          <w:szCs w:val="22"/>
          <w:lang w:eastAsia="zh-CN"/>
        </w:rPr>
        <w:t>1.482</w:t>
      </w:r>
      <w:r w:rsidR="00B32BC5">
        <w:rPr>
          <w:sz w:val="22"/>
          <w:szCs w:val="22"/>
          <w:lang w:eastAsia="zh-CN"/>
        </w:rPr>
        <w:t>k</w:t>
      </w:r>
      <w:r w:rsidR="00B32BC5" w:rsidRPr="00B32BC5">
        <w:rPr>
          <w:rFonts w:ascii="Tahoma" w:hAnsi="Tahoma" w:cs="Tahoma"/>
          <w:sz w:val="22"/>
          <w:szCs w:val="22"/>
          <w:lang w:eastAsia="zh-CN"/>
        </w:rPr>
        <w:t>Ω</w:t>
      </w:r>
      <w:r w:rsidR="00765F90">
        <w:rPr>
          <w:rFonts w:ascii="Tahoma" w:hAnsi="Tahoma" w:cs="Tahoma"/>
          <w:sz w:val="22"/>
          <w:szCs w:val="22"/>
          <w:lang w:eastAsia="zh-CN"/>
        </w:rPr>
        <w:t>,</w:t>
      </w:r>
      <w:r w:rsidR="00B32BC5">
        <w:rPr>
          <w:rFonts w:ascii="Tahoma" w:hAnsi="Tahoma" w:cs="Tahoma"/>
          <w:sz w:val="22"/>
          <w:szCs w:val="22"/>
          <w:lang w:eastAsia="zh-CN"/>
        </w:rPr>
        <w:t xml:space="preserve"> </w:t>
      </w:r>
      <w:r w:rsidR="008F0E43">
        <w:rPr>
          <w:rFonts w:ascii="Tahoma" w:hAnsi="Tahoma" w:cs="Tahoma"/>
          <w:sz w:val="22"/>
          <w:szCs w:val="22"/>
          <w:lang w:eastAsia="zh-CN"/>
        </w:rPr>
        <w:t xml:space="preserve">which is the value of </w:t>
      </w:r>
      <w:r w:rsidR="00C23952" w:rsidRPr="00765F90">
        <w:rPr>
          <w:rFonts w:cs="Arial"/>
          <w:sz w:val="22"/>
          <w:szCs w:val="22"/>
          <w:lang w:eastAsia="zh-CN"/>
        </w:rPr>
        <w:t>(</w:t>
      </w:r>
      <w:bookmarkStart w:id="14" w:name="_Hlk57835912"/>
      <w:r w:rsidR="008F0E43" w:rsidRPr="00765F90">
        <w:rPr>
          <w:rFonts w:cs="Arial"/>
          <w:sz w:val="22"/>
          <w:szCs w:val="22"/>
          <w:lang w:eastAsia="zh-CN"/>
        </w:rPr>
        <w:t>r</w:t>
      </w:r>
      <w:r w:rsidR="008F0E43" w:rsidRPr="00765F90">
        <w:rPr>
          <w:rFonts w:cs="Arial"/>
          <w:sz w:val="22"/>
          <w:szCs w:val="22"/>
          <w:vertAlign w:val="subscript"/>
          <w:lang w:eastAsia="zh-CN"/>
        </w:rPr>
        <w:t>π</w:t>
      </w:r>
      <w:bookmarkEnd w:id="14"/>
      <w:r w:rsidR="00C23952" w:rsidRPr="00765F90">
        <w:rPr>
          <w:rFonts w:cs="Arial"/>
          <w:sz w:val="22"/>
          <w:szCs w:val="22"/>
          <w:lang w:eastAsia="zh-CN"/>
        </w:rPr>
        <w:t xml:space="preserve"> // R</w:t>
      </w:r>
      <w:r w:rsidR="00C23952" w:rsidRPr="00765F90">
        <w:rPr>
          <w:rFonts w:cs="Arial"/>
          <w:sz w:val="22"/>
          <w:szCs w:val="22"/>
          <w:vertAlign w:val="subscript"/>
          <w:lang w:eastAsia="zh-CN"/>
        </w:rPr>
        <w:t>1</w:t>
      </w:r>
      <w:r w:rsidR="00C23952" w:rsidRPr="00765F90">
        <w:rPr>
          <w:rFonts w:cs="Arial"/>
          <w:sz w:val="22"/>
          <w:szCs w:val="22"/>
          <w:lang w:eastAsia="zh-CN"/>
        </w:rPr>
        <w:t>//R</w:t>
      </w:r>
      <w:r w:rsidR="00C23952" w:rsidRPr="00765F90">
        <w:rPr>
          <w:rFonts w:cs="Arial"/>
          <w:sz w:val="22"/>
          <w:szCs w:val="22"/>
          <w:vertAlign w:val="subscript"/>
          <w:lang w:eastAsia="zh-CN"/>
        </w:rPr>
        <w:t>2</w:t>
      </w:r>
      <w:r w:rsidR="00C23952" w:rsidRPr="00765F90">
        <w:rPr>
          <w:rFonts w:cs="Arial"/>
          <w:sz w:val="22"/>
          <w:szCs w:val="22"/>
          <w:lang w:eastAsia="zh-CN"/>
        </w:rPr>
        <w:t>)</w:t>
      </w:r>
      <w:r w:rsidR="009431A2">
        <w:rPr>
          <w:rFonts w:cs="Arial"/>
          <w:sz w:val="22"/>
          <w:szCs w:val="22"/>
          <w:lang w:eastAsia="zh-CN"/>
        </w:rPr>
        <w:t xml:space="preserve">. </w:t>
      </w:r>
    </w:p>
    <w:p w14:paraId="08910CB6" w14:textId="6A91F8C5" w:rsidR="00CC393C" w:rsidRPr="00CC393C" w:rsidRDefault="00CC393C" w:rsidP="00893E21">
      <w:pPr>
        <w:spacing w:line="360" w:lineRule="auto"/>
        <w:rPr>
          <w:rFonts w:cs="Arial" w:hint="eastAsia"/>
          <w:sz w:val="22"/>
          <w:szCs w:val="22"/>
          <w:lang w:eastAsia="zh-CN"/>
        </w:rPr>
      </w:pPr>
      <w:r>
        <w:rPr>
          <w:rFonts w:cs="Arial"/>
          <w:noProof/>
          <w:sz w:val="22"/>
          <w:szCs w:val="22"/>
          <w:lang w:eastAsia="zh-CN"/>
        </w:rPr>
        <w:drawing>
          <wp:anchor distT="0" distB="0" distL="114300" distR="114300" simplePos="0" relativeHeight="251680768" behindDoc="0" locked="0" layoutInCell="1" allowOverlap="1" wp14:anchorId="114DC86A" wp14:editId="3D097A0C">
            <wp:simplePos x="0" y="0"/>
            <wp:positionH relativeFrom="column">
              <wp:posOffset>2114550</wp:posOffset>
            </wp:positionH>
            <wp:positionV relativeFrom="paragraph">
              <wp:posOffset>171450</wp:posOffset>
            </wp:positionV>
            <wp:extent cx="2692538" cy="539778"/>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7">
                      <a:extLst>
                        <a:ext uri="{28A0092B-C50C-407E-A947-70E740481C1C}">
                          <a14:useLocalDpi xmlns:a14="http://schemas.microsoft.com/office/drawing/2010/main" val="0"/>
                        </a:ext>
                      </a:extLst>
                    </a:blip>
                    <a:stretch>
                      <a:fillRect/>
                    </a:stretch>
                  </pic:blipFill>
                  <pic:spPr>
                    <a:xfrm>
                      <a:off x="0" y="0"/>
                      <a:ext cx="2692538" cy="539778"/>
                    </a:xfrm>
                    <a:prstGeom prst="rect">
                      <a:avLst/>
                    </a:prstGeom>
                  </pic:spPr>
                </pic:pic>
              </a:graphicData>
            </a:graphic>
          </wp:anchor>
        </w:drawing>
      </w:r>
      <w:r w:rsidR="008F0E43">
        <w:rPr>
          <w:rFonts w:ascii="Tahoma" w:hAnsi="Tahoma" w:cs="Tahoma" w:hint="eastAsia"/>
          <w:sz w:val="22"/>
          <w:szCs w:val="22"/>
          <w:lang w:eastAsia="zh-CN"/>
        </w:rPr>
        <w:t>T</w:t>
      </w:r>
      <w:r w:rsidR="008F0E43">
        <w:rPr>
          <w:rFonts w:ascii="Tahoma" w:hAnsi="Tahoma" w:cs="Tahoma"/>
          <w:sz w:val="22"/>
          <w:szCs w:val="22"/>
          <w:lang w:eastAsia="zh-CN"/>
        </w:rPr>
        <w:t xml:space="preserve">he current gain </w:t>
      </w:r>
      <w:r w:rsidR="00765F90">
        <w:rPr>
          <w:rFonts w:ascii="Tahoma" w:hAnsi="Tahoma" w:cs="Tahoma"/>
          <w:sz w:val="22"/>
          <w:szCs w:val="22"/>
          <w:lang w:eastAsia="zh-CN"/>
        </w:rPr>
        <w:t>A</w:t>
      </w:r>
      <w:r w:rsidR="00765F90" w:rsidRPr="00765F90">
        <w:rPr>
          <w:rFonts w:cs="Arial"/>
          <w:sz w:val="22"/>
          <w:szCs w:val="22"/>
          <w:vertAlign w:val="subscript"/>
          <w:lang w:eastAsia="zh-CN"/>
        </w:rPr>
        <w:t>i</w:t>
      </w:r>
      <w:r w:rsidR="00765F90">
        <w:rPr>
          <w:rFonts w:cs="Arial"/>
          <w:sz w:val="22"/>
          <w:szCs w:val="22"/>
          <w:lang w:eastAsia="zh-CN"/>
        </w:rPr>
        <w:t xml:space="preserve"> </w:t>
      </w:r>
      <w:r w:rsidR="00416E11">
        <w:rPr>
          <w:rFonts w:cs="Arial"/>
          <w:sz w:val="22"/>
          <w:szCs w:val="22"/>
          <w:lang w:eastAsia="zh-CN"/>
        </w:rPr>
        <w:t>is about</w:t>
      </w:r>
      <w:r w:rsidR="00765F90">
        <w:rPr>
          <w:rFonts w:cs="Arial"/>
          <w:sz w:val="22"/>
          <w:szCs w:val="22"/>
          <w:lang w:eastAsia="zh-CN"/>
        </w:rPr>
        <w:t xml:space="preserve"> </w:t>
      </w:r>
      <w:r w:rsidR="00AE5E7D">
        <w:rPr>
          <w:rFonts w:cs="Arial"/>
          <w:sz w:val="22"/>
          <w:szCs w:val="22"/>
          <w:lang w:eastAsia="zh-CN"/>
        </w:rPr>
        <w:t>4</w:t>
      </w:r>
      <w:r>
        <w:rPr>
          <w:rFonts w:cs="Arial"/>
          <w:sz w:val="22"/>
          <w:szCs w:val="22"/>
          <w:lang w:eastAsia="zh-CN"/>
        </w:rPr>
        <w:t>6.98</w:t>
      </w:r>
    </w:p>
    <w:p w14:paraId="7736B4DB" w14:textId="7D017C46" w:rsidR="00765F90" w:rsidRDefault="00CC393C" w:rsidP="00893E21">
      <w:pPr>
        <w:spacing w:line="360" w:lineRule="auto"/>
        <w:rPr>
          <w:rFonts w:ascii="Tahoma" w:hAnsi="Tahoma" w:cs="Tahoma"/>
          <w:sz w:val="22"/>
          <w:szCs w:val="22"/>
          <w:lang w:eastAsia="zh-CN"/>
        </w:rPr>
      </w:pPr>
      <w:r>
        <w:rPr>
          <w:rFonts w:ascii="Tahoma" w:hAnsi="Tahoma" w:cs="Tahoma"/>
          <w:noProof/>
          <w:sz w:val="22"/>
          <w:szCs w:val="22"/>
          <w:lang w:eastAsia="zh-CN"/>
        </w:rPr>
        <w:drawing>
          <wp:anchor distT="0" distB="0" distL="114300" distR="114300" simplePos="0" relativeHeight="251666432" behindDoc="0" locked="0" layoutInCell="1" allowOverlap="1" wp14:anchorId="7F1386F2" wp14:editId="73FAF969">
            <wp:simplePos x="0" y="0"/>
            <wp:positionH relativeFrom="margin">
              <wp:align>right</wp:align>
            </wp:positionH>
            <wp:positionV relativeFrom="paragraph">
              <wp:posOffset>749300</wp:posOffset>
            </wp:positionV>
            <wp:extent cx="6603365" cy="2938145"/>
            <wp:effectExtent l="0" t="0" r="698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03365" cy="2938145"/>
                    </a:xfrm>
                    <a:prstGeom prst="rect">
                      <a:avLst/>
                    </a:prstGeom>
                  </pic:spPr>
                </pic:pic>
              </a:graphicData>
            </a:graphic>
            <wp14:sizeRelH relativeFrom="margin">
              <wp14:pctWidth>0</wp14:pctWidth>
            </wp14:sizeRelH>
            <wp14:sizeRelV relativeFrom="margin">
              <wp14:pctHeight>0</wp14:pctHeight>
            </wp14:sizeRelV>
          </wp:anchor>
        </w:drawing>
      </w:r>
      <w:r w:rsidR="006E2206">
        <w:rPr>
          <w:rFonts w:ascii="Tahoma" w:hAnsi="Tahoma" w:cs="Tahoma" w:hint="eastAsia"/>
          <w:sz w:val="22"/>
          <w:szCs w:val="22"/>
          <w:lang w:eastAsia="zh-CN"/>
        </w:rPr>
        <w:t>T</w:t>
      </w:r>
      <w:r w:rsidR="006E2206">
        <w:rPr>
          <w:rFonts w:ascii="Tahoma" w:hAnsi="Tahoma" w:cs="Tahoma"/>
          <w:sz w:val="22"/>
          <w:szCs w:val="22"/>
          <w:lang w:eastAsia="zh-CN"/>
        </w:rPr>
        <w:t>he Bode plot</w:t>
      </w:r>
      <w:r w:rsidR="00ED6660">
        <w:rPr>
          <w:rFonts w:ascii="Tahoma" w:hAnsi="Tahoma" w:cs="Tahoma"/>
          <w:sz w:val="22"/>
          <w:szCs w:val="22"/>
          <w:lang w:eastAsia="zh-CN"/>
        </w:rPr>
        <w:t>s</w:t>
      </w:r>
      <w:r w:rsidR="006E2206">
        <w:rPr>
          <w:rFonts w:ascii="Tahoma" w:hAnsi="Tahoma" w:cs="Tahoma"/>
          <w:sz w:val="22"/>
          <w:szCs w:val="22"/>
          <w:lang w:eastAsia="zh-CN"/>
        </w:rPr>
        <w:t xml:space="preserve"> is shown in Figure 7</w:t>
      </w:r>
    </w:p>
    <w:p w14:paraId="1FEE2AFA" w14:textId="6422E488" w:rsidR="006E2206" w:rsidRPr="00ED6660" w:rsidRDefault="00ED6660" w:rsidP="00893E21">
      <w:pPr>
        <w:spacing w:line="360" w:lineRule="auto"/>
        <w:jc w:val="center"/>
        <w:rPr>
          <w:rFonts w:ascii="Tahoma" w:hAnsi="Tahoma" w:cs="Tahoma"/>
          <w:sz w:val="16"/>
          <w:szCs w:val="16"/>
          <w:lang w:eastAsia="zh-CN"/>
        </w:rPr>
      </w:pPr>
      <w:r>
        <w:rPr>
          <w:rFonts w:ascii="Tahoma" w:hAnsi="Tahoma" w:cs="Tahoma" w:hint="eastAsia"/>
          <w:sz w:val="22"/>
          <w:szCs w:val="22"/>
          <w:lang w:eastAsia="zh-CN"/>
        </w:rPr>
        <w:t xml:space="preserve"> </w:t>
      </w:r>
      <w:r>
        <w:rPr>
          <w:rFonts w:ascii="Tahoma" w:hAnsi="Tahoma" w:cs="Tahoma"/>
          <w:sz w:val="16"/>
          <w:szCs w:val="16"/>
          <w:lang w:eastAsia="zh-CN"/>
        </w:rPr>
        <w:t>Figure 7: The Bode plots</w:t>
      </w:r>
    </w:p>
    <w:p w14:paraId="71939126" w14:textId="115F6497" w:rsidR="00893E21" w:rsidRDefault="00866309" w:rsidP="00893E21">
      <w:pPr>
        <w:spacing w:line="360" w:lineRule="auto"/>
        <w:jc w:val="both"/>
        <w:rPr>
          <w:rFonts w:ascii="Tahoma" w:hAnsi="Tahoma" w:cs="Tahoma"/>
          <w:sz w:val="22"/>
          <w:szCs w:val="22"/>
          <w:lang w:eastAsia="zh-CN"/>
        </w:rPr>
      </w:pPr>
      <w:r>
        <w:rPr>
          <w:rFonts w:ascii="Tahoma" w:hAnsi="Tahoma" w:cs="Tahoma" w:hint="eastAsia"/>
          <w:sz w:val="22"/>
          <w:szCs w:val="22"/>
          <w:lang w:eastAsia="zh-CN"/>
        </w:rPr>
        <w:t>F</w:t>
      </w:r>
      <w:r>
        <w:rPr>
          <w:rFonts w:ascii="Tahoma" w:hAnsi="Tahoma" w:cs="Tahoma"/>
          <w:sz w:val="22"/>
          <w:szCs w:val="22"/>
          <w:lang w:eastAsia="zh-CN"/>
        </w:rPr>
        <w:t xml:space="preserve">rom Bode plot we can easily find the low frequency range, high frequency range and the </w:t>
      </w:r>
      <w:proofErr w:type="spellStart"/>
      <w:r>
        <w:rPr>
          <w:rFonts w:ascii="Tahoma" w:hAnsi="Tahoma" w:cs="Tahoma"/>
          <w:sz w:val="22"/>
          <w:szCs w:val="22"/>
          <w:lang w:eastAsia="zh-CN"/>
        </w:rPr>
        <w:t>Midband</w:t>
      </w:r>
      <w:proofErr w:type="spellEnd"/>
      <w:r>
        <w:rPr>
          <w:rFonts w:ascii="Tahoma" w:hAnsi="Tahoma" w:cs="Tahoma"/>
          <w:sz w:val="22"/>
          <w:szCs w:val="22"/>
          <w:lang w:eastAsia="zh-CN"/>
        </w:rPr>
        <w:t xml:space="preserve"> range. </w:t>
      </w:r>
    </w:p>
    <w:p w14:paraId="5B8DC8B6" w14:textId="401643A0" w:rsidR="00866309" w:rsidRDefault="00866309" w:rsidP="00893E21">
      <w:pPr>
        <w:spacing w:line="360" w:lineRule="auto"/>
        <w:jc w:val="both"/>
        <w:rPr>
          <w:rFonts w:ascii="Tahoma" w:hAnsi="Tahoma" w:cs="Tahoma"/>
          <w:sz w:val="22"/>
          <w:szCs w:val="22"/>
          <w:lang w:eastAsia="zh-CN"/>
        </w:rPr>
      </w:pPr>
      <w:r>
        <w:rPr>
          <w:rFonts w:ascii="Tahoma" w:hAnsi="Tahoma" w:cs="Tahoma"/>
          <w:sz w:val="22"/>
          <w:szCs w:val="22"/>
          <w:lang w:eastAsia="zh-CN"/>
        </w:rPr>
        <w:t xml:space="preserve">From the phase plot, we can find the </w:t>
      </w:r>
      <w:r w:rsidR="00893E21">
        <w:rPr>
          <w:rFonts w:ascii="Tahoma" w:hAnsi="Tahoma" w:cs="Tahoma"/>
          <w:sz w:val="22"/>
          <w:szCs w:val="22"/>
          <w:lang w:eastAsia="zh-CN"/>
        </w:rPr>
        <w:t xml:space="preserve">phase changes in different magnitude of frequency. When the circuit frequency is in </w:t>
      </w:r>
      <w:proofErr w:type="spellStart"/>
      <w:r w:rsidR="00E43E79">
        <w:rPr>
          <w:rFonts w:ascii="Tahoma" w:hAnsi="Tahoma" w:cs="Tahoma"/>
          <w:sz w:val="22"/>
          <w:szCs w:val="22"/>
          <w:lang w:eastAsia="zh-CN"/>
        </w:rPr>
        <w:t>Midband</w:t>
      </w:r>
      <w:proofErr w:type="spellEnd"/>
      <w:r w:rsidR="00E43E79">
        <w:rPr>
          <w:rFonts w:ascii="Tahoma" w:hAnsi="Tahoma" w:cs="Tahoma"/>
          <w:sz w:val="22"/>
          <w:szCs w:val="22"/>
          <w:lang w:eastAsia="zh-CN"/>
        </w:rPr>
        <w:t xml:space="preserve"> range, the phase changes very slowly. </w:t>
      </w:r>
    </w:p>
    <w:p w14:paraId="2BA8501E" w14:textId="2558D270" w:rsidR="006E2206" w:rsidRDefault="00ED6660" w:rsidP="00893E21">
      <w:pPr>
        <w:spacing w:line="360" w:lineRule="auto"/>
        <w:jc w:val="both"/>
        <w:rPr>
          <w:rFonts w:ascii="Tahoma" w:hAnsi="Tahoma" w:cs="Tahoma"/>
          <w:sz w:val="22"/>
          <w:szCs w:val="22"/>
          <w:lang w:eastAsia="zh-CN"/>
        </w:rPr>
      </w:pPr>
      <w:r>
        <w:rPr>
          <w:rFonts w:ascii="Tahoma" w:hAnsi="Tahoma" w:cs="Tahoma" w:hint="eastAsia"/>
          <w:sz w:val="22"/>
          <w:szCs w:val="22"/>
          <w:lang w:eastAsia="zh-CN"/>
        </w:rPr>
        <w:t>T</w:t>
      </w:r>
      <w:r>
        <w:rPr>
          <w:rFonts w:ascii="Tahoma" w:hAnsi="Tahoma" w:cs="Tahoma"/>
          <w:sz w:val="22"/>
          <w:szCs w:val="22"/>
          <w:lang w:eastAsia="zh-CN"/>
        </w:rPr>
        <w:t>he 3dB point for lower frequency is about 729.9Hz. The 3dB point for higher frequency is about 20.664</w:t>
      </w:r>
      <w:r w:rsidR="00861FE3">
        <w:rPr>
          <w:rFonts w:ascii="Tahoma" w:hAnsi="Tahoma" w:cs="Tahoma"/>
          <w:sz w:val="22"/>
          <w:szCs w:val="22"/>
          <w:lang w:eastAsia="zh-CN"/>
        </w:rPr>
        <w:t>M</w:t>
      </w:r>
      <w:r>
        <w:rPr>
          <w:rFonts w:ascii="Tahoma" w:hAnsi="Tahoma" w:cs="Tahoma"/>
          <w:sz w:val="22"/>
          <w:szCs w:val="22"/>
          <w:lang w:eastAsia="zh-CN"/>
        </w:rPr>
        <w:t xml:space="preserve">Hz. </w:t>
      </w:r>
    </w:p>
    <w:p w14:paraId="04FDF288" w14:textId="77777777" w:rsidR="00610754" w:rsidRDefault="00610754" w:rsidP="00893E21">
      <w:pPr>
        <w:spacing w:line="360" w:lineRule="auto"/>
        <w:jc w:val="both"/>
        <w:rPr>
          <w:rFonts w:ascii="Tahoma" w:hAnsi="Tahoma" w:cs="Tahoma"/>
          <w:sz w:val="22"/>
          <w:szCs w:val="22"/>
          <w:lang w:eastAsia="zh-CN"/>
        </w:rPr>
      </w:pPr>
    </w:p>
    <w:p w14:paraId="592AAF0D" w14:textId="6E4F1F97" w:rsidR="00861FE3" w:rsidRPr="00ED6660" w:rsidRDefault="00861FE3" w:rsidP="00893E21">
      <w:pPr>
        <w:spacing w:line="360" w:lineRule="auto"/>
        <w:jc w:val="both"/>
        <w:rPr>
          <w:rFonts w:ascii="Tahoma" w:hAnsi="Tahoma" w:cs="Tahoma"/>
          <w:sz w:val="22"/>
          <w:szCs w:val="22"/>
          <w:lang w:eastAsia="zh-CN"/>
        </w:rPr>
      </w:pPr>
      <w:r>
        <w:rPr>
          <w:rFonts w:ascii="Tahoma" w:hAnsi="Tahoma" w:cs="Tahoma" w:hint="eastAsia"/>
          <w:sz w:val="22"/>
          <w:szCs w:val="22"/>
          <w:lang w:eastAsia="zh-CN"/>
        </w:rPr>
        <w:t>F</w:t>
      </w:r>
      <w:r>
        <w:rPr>
          <w:rFonts w:ascii="Tahoma" w:hAnsi="Tahoma" w:cs="Tahoma"/>
          <w:sz w:val="22"/>
          <w:szCs w:val="22"/>
          <w:lang w:eastAsia="zh-CN"/>
        </w:rPr>
        <w:t xml:space="preserve">or common collector amplifier circuit, the resistance value is shown in Figure 8. </w:t>
      </w:r>
      <w:r w:rsidR="00545C46">
        <w:rPr>
          <w:rFonts w:ascii="Tahoma" w:hAnsi="Tahoma" w:cs="Tahoma"/>
          <w:noProof/>
          <w:sz w:val="22"/>
          <w:szCs w:val="22"/>
          <w:lang w:eastAsia="zh-CN"/>
        </w:rPr>
        <w:drawing>
          <wp:anchor distT="0" distB="0" distL="114300" distR="114300" simplePos="0" relativeHeight="251667456" behindDoc="0" locked="0" layoutInCell="1" allowOverlap="1" wp14:anchorId="03CF0320" wp14:editId="5D5AD0C5">
            <wp:simplePos x="0" y="0"/>
            <wp:positionH relativeFrom="column">
              <wp:posOffset>1038225</wp:posOffset>
            </wp:positionH>
            <wp:positionV relativeFrom="paragraph">
              <wp:posOffset>193675</wp:posOffset>
            </wp:positionV>
            <wp:extent cx="4937760" cy="2620645"/>
            <wp:effectExtent l="0" t="0" r="0" b="825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37760" cy="2620645"/>
                    </a:xfrm>
                    <a:prstGeom prst="rect">
                      <a:avLst/>
                    </a:prstGeom>
                  </pic:spPr>
                </pic:pic>
              </a:graphicData>
            </a:graphic>
            <wp14:sizeRelH relativeFrom="margin">
              <wp14:pctWidth>0</wp14:pctWidth>
            </wp14:sizeRelH>
          </wp:anchor>
        </w:drawing>
      </w:r>
    </w:p>
    <w:p w14:paraId="1011040C" w14:textId="6F58F034" w:rsidR="00861FE3" w:rsidRPr="00545C46" w:rsidRDefault="00545C46" w:rsidP="00893E21">
      <w:pPr>
        <w:spacing w:line="360" w:lineRule="auto"/>
        <w:jc w:val="center"/>
        <w:rPr>
          <w:rFonts w:ascii="Tahoma" w:hAnsi="Tahoma" w:cs="Tahoma"/>
          <w:sz w:val="16"/>
          <w:szCs w:val="16"/>
          <w:lang w:eastAsia="zh-CN"/>
        </w:rPr>
      </w:pPr>
      <w:r>
        <w:rPr>
          <w:rFonts w:ascii="Tahoma" w:hAnsi="Tahoma" w:cs="Tahoma"/>
          <w:sz w:val="16"/>
          <w:szCs w:val="16"/>
          <w:lang w:eastAsia="zh-CN"/>
        </w:rPr>
        <w:t xml:space="preserve">             </w:t>
      </w:r>
      <w:r w:rsidR="00861FE3" w:rsidRPr="00545C46">
        <w:rPr>
          <w:rFonts w:ascii="Tahoma" w:hAnsi="Tahoma" w:cs="Tahoma" w:hint="eastAsia"/>
          <w:sz w:val="16"/>
          <w:szCs w:val="16"/>
          <w:lang w:eastAsia="zh-CN"/>
        </w:rPr>
        <w:t>F</w:t>
      </w:r>
      <w:r w:rsidR="00861FE3" w:rsidRPr="00545C46">
        <w:rPr>
          <w:rFonts w:ascii="Tahoma" w:hAnsi="Tahoma" w:cs="Tahoma"/>
          <w:sz w:val="16"/>
          <w:szCs w:val="16"/>
          <w:lang w:eastAsia="zh-CN"/>
        </w:rPr>
        <w:t xml:space="preserve">igure 8: </w:t>
      </w:r>
      <w:r w:rsidRPr="00545C46">
        <w:rPr>
          <w:rFonts w:ascii="Tahoma" w:hAnsi="Tahoma" w:cs="Tahoma"/>
          <w:sz w:val="16"/>
          <w:szCs w:val="16"/>
          <w:lang w:eastAsia="zh-CN"/>
        </w:rPr>
        <w:t>The common collector amplifier circuit</w:t>
      </w:r>
    </w:p>
    <w:p w14:paraId="199A4BD3" w14:textId="35E3B541" w:rsidR="006B4D07" w:rsidRPr="006B4D07" w:rsidRDefault="006B4D07" w:rsidP="00893E21">
      <w:pPr>
        <w:spacing w:line="360" w:lineRule="auto"/>
        <w:rPr>
          <w:rFonts w:cs="Arial" w:hint="eastAsia"/>
          <w:sz w:val="22"/>
          <w:szCs w:val="22"/>
          <w:lang w:eastAsia="zh-CN"/>
        </w:rPr>
      </w:pPr>
      <w:r>
        <w:rPr>
          <w:rFonts w:cs="Arial"/>
          <w:noProof/>
          <w:sz w:val="22"/>
          <w:szCs w:val="22"/>
          <w:lang w:eastAsia="zh-CN"/>
        </w:rPr>
        <w:drawing>
          <wp:anchor distT="0" distB="0" distL="114300" distR="114300" simplePos="0" relativeHeight="251681792" behindDoc="0" locked="0" layoutInCell="1" allowOverlap="1" wp14:anchorId="1B5FB42E" wp14:editId="22DCA163">
            <wp:simplePos x="0" y="0"/>
            <wp:positionH relativeFrom="column">
              <wp:posOffset>3308350</wp:posOffset>
            </wp:positionH>
            <wp:positionV relativeFrom="paragraph">
              <wp:posOffset>452120</wp:posOffset>
            </wp:positionV>
            <wp:extent cx="1122045" cy="518160"/>
            <wp:effectExtent l="0" t="0" r="190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2045" cy="518160"/>
                    </a:xfrm>
                    <a:prstGeom prst="rect">
                      <a:avLst/>
                    </a:prstGeom>
                    <a:noFill/>
                  </pic:spPr>
                </pic:pic>
              </a:graphicData>
            </a:graphic>
          </wp:anchor>
        </w:drawing>
      </w:r>
      <w:r w:rsidR="0099390D">
        <w:rPr>
          <w:rFonts w:cs="Arial"/>
          <w:noProof/>
          <w:sz w:val="22"/>
          <w:szCs w:val="22"/>
          <w:lang w:eastAsia="zh-CN"/>
        </w:rPr>
        <w:drawing>
          <wp:anchor distT="0" distB="0" distL="114300" distR="114300" simplePos="0" relativeHeight="251677696" behindDoc="0" locked="0" layoutInCell="1" allowOverlap="1" wp14:anchorId="4B03D6BE" wp14:editId="2E3D602F">
            <wp:simplePos x="0" y="0"/>
            <wp:positionH relativeFrom="column">
              <wp:posOffset>1334135</wp:posOffset>
            </wp:positionH>
            <wp:positionV relativeFrom="paragraph">
              <wp:posOffset>257175</wp:posOffset>
            </wp:positionV>
            <wp:extent cx="1139825" cy="895985"/>
            <wp:effectExtent l="0" t="0" r="317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39825" cy="895985"/>
                    </a:xfrm>
                    <a:prstGeom prst="rect">
                      <a:avLst/>
                    </a:prstGeom>
                    <a:noFill/>
                  </pic:spPr>
                </pic:pic>
              </a:graphicData>
            </a:graphic>
          </wp:anchor>
        </w:drawing>
      </w:r>
      <w:r>
        <w:rPr>
          <w:rFonts w:ascii="Tahoma" w:hAnsi="Tahoma" w:cs="Tahoma"/>
          <w:sz w:val="22"/>
          <w:szCs w:val="22"/>
          <w:lang w:eastAsia="zh-CN"/>
        </w:rPr>
        <w:t>The value of</w:t>
      </w:r>
      <w:r w:rsidR="00416E11">
        <w:rPr>
          <w:rFonts w:ascii="Tahoma" w:hAnsi="Tahoma" w:cs="Tahoma"/>
          <w:sz w:val="22"/>
          <w:szCs w:val="22"/>
          <w:lang w:eastAsia="zh-CN"/>
        </w:rPr>
        <w:t xml:space="preserve"> </w:t>
      </w:r>
      <w:r w:rsidR="00416E11" w:rsidRPr="00416E11">
        <w:rPr>
          <w:rFonts w:ascii="Tahoma" w:hAnsi="Tahoma" w:cs="Tahoma"/>
          <w:sz w:val="22"/>
          <w:szCs w:val="22"/>
          <w:lang w:eastAsia="zh-CN"/>
        </w:rPr>
        <w:t>r</w:t>
      </w:r>
      <w:r w:rsidR="00416E11" w:rsidRPr="00416E11">
        <w:rPr>
          <w:rFonts w:cs="Arial"/>
          <w:sz w:val="22"/>
          <w:szCs w:val="22"/>
          <w:vertAlign w:val="subscript"/>
          <w:lang w:eastAsia="zh-CN"/>
        </w:rPr>
        <w:t>π</w:t>
      </w:r>
      <w:r w:rsidR="00416E11">
        <w:rPr>
          <w:rFonts w:cs="Arial"/>
          <w:sz w:val="22"/>
          <w:szCs w:val="22"/>
          <w:lang w:eastAsia="zh-CN"/>
        </w:rPr>
        <w:t xml:space="preserve"> is about 1.73</w:t>
      </w:r>
      <w:r>
        <w:rPr>
          <w:rFonts w:cs="Arial"/>
          <w:sz w:val="22"/>
          <w:szCs w:val="22"/>
          <w:lang w:eastAsia="zh-CN"/>
        </w:rPr>
        <w:t>22</w:t>
      </w:r>
      <w:r w:rsidR="00416E11">
        <w:rPr>
          <w:rFonts w:cs="Arial"/>
          <w:sz w:val="22"/>
          <w:szCs w:val="22"/>
          <w:lang w:eastAsia="zh-CN"/>
        </w:rPr>
        <w:t>k</w:t>
      </w:r>
      <w:bookmarkStart w:id="15" w:name="_Hlk57836538"/>
      <w:r w:rsidR="00416E11" w:rsidRPr="00416E11">
        <w:rPr>
          <w:rFonts w:cs="Arial"/>
          <w:sz w:val="22"/>
          <w:szCs w:val="22"/>
          <w:lang w:eastAsia="zh-CN"/>
        </w:rPr>
        <w:t>Ω</w:t>
      </w:r>
      <w:bookmarkEnd w:id="15"/>
      <w:r>
        <w:rPr>
          <w:rFonts w:cs="Arial"/>
          <w:sz w:val="22"/>
          <w:szCs w:val="22"/>
          <w:lang w:eastAsia="zh-CN"/>
        </w:rPr>
        <w:t xml:space="preserve"> and g</w:t>
      </w:r>
      <w:r>
        <w:rPr>
          <w:rFonts w:cs="Arial"/>
          <w:sz w:val="22"/>
          <w:szCs w:val="22"/>
          <w:vertAlign w:val="subscript"/>
          <w:lang w:eastAsia="zh-CN"/>
        </w:rPr>
        <w:t>m</w:t>
      </w:r>
      <w:r>
        <w:rPr>
          <w:rFonts w:cs="Arial"/>
          <w:sz w:val="22"/>
          <w:szCs w:val="22"/>
          <w:vertAlign w:val="superscript"/>
          <w:lang w:eastAsia="zh-CN"/>
        </w:rPr>
        <w:t xml:space="preserve"> </w:t>
      </w:r>
      <w:r>
        <w:rPr>
          <w:rFonts w:cs="Arial"/>
          <w:sz w:val="22"/>
          <w:szCs w:val="22"/>
          <w:lang w:eastAsia="zh-CN"/>
        </w:rPr>
        <w:t xml:space="preserve">is about </w:t>
      </w:r>
      <w:r w:rsidRPr="006B4D07">
        <w:rPr>
          <w:rFonts w:cs="Arial"/>
          <w:sz w:val="22"/>
          <w:szCs w:val="22"/>
          <w:lang w:eastAsia="zh-CN"/>
        </w:rPr>
        <w:t>192.31mA/V</w:t>
      </w:r>
      <w:r>
        <w:rPr>
          <w:rFonts w:cs="Arial"/>
          <w:sz w:val="22"/>
          <w:szCs w:val="22"/>
          <w:lang w:eastAsia="zh-CN"/>
        </w:rPr>
        <w:t>. The magnitude of r</w:t>
      </w:r>
      <w:r>
        <w:rPr>
          <w:rFonts w:cs="Arial"/>
          <w:sz w:val="22"/>
          <w:szCs w:val="22"/>
          <w:vertAlign w:val="subscript"/>
          <w:lang w:eastAsia="zh-CN"/>
        </w:rPr>
        <w:t>0</w:t>
      </w:r>
      <w:r>
        <w:rPr>
          <w:rFonts w:cs="Arial"/>
          <w:sz w:val="22"/>
          <w:szCs w:val="22"/>
          <w:lang w:eastAsia="zh-CN"/>
        </w:rPr>
        <w:t xml:space="preserve"> is about </w:t>
      </w:r>
      <w:r w:rsidR="00F47177">
        <w:rPr>
          <w:rFonts w:cs="Arial" w:hint="eastAsia"/>
          <w:sz w:val="22"/>
          <w:szCs w:val="22"/>
          <w:lang w:eastAsia="zh-CN"/>
        </w:rPr>
        <w:t>2</w:t>
      </w:r>
      <w:r w:rsidR="00F47177">
        <w:rPr>
          <w:rFonts w:cs="Arial"/>
          <w:sz w:val="22"/>
          <w:szCs w:val="22"/>
          <w:lang w:eastAsia="zh-CN"/>
        </w:rPr>
        <w:t>0k</w:t>
      </w:r>
      <w:r w:rsidR="00F47177" w:rsidRPr="00F47177">
        <w:rPr>
          <w:rFonts w:cs="Arial"/>
          <w:sz w:val="22"/>
          <w:szCs w:val="22"/>
          <w:lang w:eastAsia="zh-CN"/>
        </w:rPr>
        <w:t>Ω</w:t>
      </w:r>
      <w:r w:rsidR="00F47177">
        <w:rPr>
          <w:rFonts w:cs="Arial"/>
          <w:sz w:val="22"/>
          <w:szCs w:val="22"/>
          <w:lang w:eastAsia="zh-CN"/>
        </w:rPr>
        <w:t xml:space="preserve">. </w:t>
      </w:r>
    </w:p>
    <w:p w14:paraId="02B84DB8" w14:textId="0EF5ABE0" w:rsidR="00F47177" w:rsidRPr="00545C46" w:rsidRDefault="00F47177" w:rsidP="00893E21">
      <w:pPr>
        <w:spacing w:line="360" w:lineRule="auto"/>
        <w:rPr>
          <w:rFonts w:ascii="Tahoma" w:hAnsi="Tahoma" w:cs="Tahoma" w:hint="eastAsia"/>
          <w:sz w:val="22"/>
          <w:szCs w:val="22"/>
          <w:lang w:eastAsia="zh-CN"/>
        </w:rPr>
      </w:pPr>
      <w:r>
        <w:rPr>
          <w:rFonts w:ascii="Tahoma" w:hAnsi="Tahoma" w:cs="Tahoma"/>
          <w:noProof/>
          <w:sz w:val="22"/>
          <w:szCs w:val="22"/>
          <w:lang w:eastAsia="zh-CN"/>
        </w:rPr>
        <w:drawing>
          <wp:anchor distT="0" distB="0" distL="114300" distR="114300" simplePos="0" relativeHeight="251683840" behindDoc="0" locked="0" layoutInCell="1" allowOverlap="1" wp14:anchorId="32603266" wp14:editId="47D2FB32">
            <wp:simplePos x="0" y="0"/>
            <wp:positionH relativeFrom="column">
              <wp:posOffset>2057400</wp:posOffset>
            </wp:positionH>
            <wp:positionV relativeFrom="paragraph">
              <wp:posOffset>1125855</wp:posOffset>
            </wp:positionV>
            <wp:extent cx="3194214" cy="279414"/>
            <wp:effectExtent l="0" t="0" r="6350" b="635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2">
                      <a:extLst>
                        <a:ext uri="{28A0092B-C50C-407E-A947-70E740481C1C}">
                          <a14:useLocalDpi xmlns:a14="http://schemas.microsoft.com/office/drawing/2010/main" val="0"/>
                        </a:ext>
                      </a:extLst>
                    </a:blip>
                    <a:stretch>
                      <a:fillRect/>
                    </a:stretch>
                  </pic:blipFill>
                  <pic:spPr>
                    <a:xfrm>
                      <a:off x="0" y="0"/>
                      <a:ext cx="3194214" cy="279414"/>
                    </a:xfrm>
                    <a:prstGeom prst="rect">
                      <a:avLst/>
                    </a:prstGeom>
                  </pic:spPr>
                </pic:pic>
              </a:graphicData>
            </a:graphic>
          </wp:anchor>
        </w:drawing>
      </w:r>
      <w:r w:rsidR="00545C46">
        <w:rPr>
          <w:rFonts w:ascii="Tahoma" w:hAnsi="Tahoma" w:cs="Tahoma" w:hint="eastAsia"/>
          <w:sz w:val="22"/>
          <w:szCs w:val="22"/>
          <w:lang w:eastAsia="zh-CN"/>
        </w:rPr>
        <w:t>Th</w:t>
      </w:r>
      <w:r w:rsidR="00545C46">
        <w:rPr>
          <w:rFonts w:ascii="Tahoma" w:hAnsi="Tahoma" w:cs="Tahoma"/>
          <w:sz w:val="22"/>
          <w:szCs w:val="22"/>
          <w:lang w:eastAsia="zh-CN"/>
        </w:rPr>
        <w:t>e</w:t>
      </w:r>
      <w:r w:rsidR="00416E11">
        <w:rPr>
          <w:rFonts w:ascii="Tahoma" w:hAnsi="Tahoma" w:cs="Tahoma"/>
          <w:sz w:val="22"/>
          <w:szCs w:val="22"/>
          <w:lang w:eastAsia="zh-CN"/>
        </w:rPr>
        <w:t xml:space="preserve"> input resistance is about </w:t>
      </w:r>
      <w:r w:rsidR="00EF369A">
        <w:rPr>
          <w:rFonts w:ascii="Tahoma" w:hAnsi="Tahoma" w:cs="Tahoma"/>
          <w:sz w:val="22"/>
          <w:szCs w:val="22"/>
          <w:lang w:eastAsia="zh-CN"/>
        </w:rPr>
        <w:t>16.0</w:t>
      </w:r>
      <w:r>
        <w:rPr>
          <w:rFonts w:ascii="Tahoma" w:hAnsi="Tahoma" w:cs="Tahoma"/>
          <w:sz w:val="22"/>
          <w:szCs w:val="22"/>
          <w:lang w:eastAsia="zh-CN"/>
        </w:rPr>
        <w:t>14</w:t>
      </w:r>
      <w:r w:rsidR="00EF369A">
        <w:rPr>
          <w:rFonts w:ascii="Tahoma" w:hAnsi="Tahoma" w:cs="Tahoma"/>
          <w:sz w:val="22"/>
          <w:szCs w:val="22"/>
          <w:lang w:eastAsia="zh-CN"/>
        </w:rPr>
        <w:t>k</w:t>
      </w:r>
      <w:bookmarkStart w:id="16" w:name="_Hlk57836914"/>
      <w:r w:rsidR="00EF369A" w:rsidRPr="00EF369A">
        <w:rPr>
          <w:rFonts w:ascii="Tahoma" w:hAnsi="Tahoma" w:cs="Tahoma"/>
          <w:sz w:val="22"/>
          <w:szCs w:val="22"/>
          <w:lang w:eastAsia="zh-CN"/>
        </w:rPr>
        <w:t>Ω</w:t>
      </w:r>
      <w:bookmarkEnd w:id="16"/>
      <w:r w:rsidR="00EF369A">
        <w:rPr>
          <w:rFonts w:ascii="Tahoma" w:hAnsi="Tahoma" w:cs="Tahoma"/>
          <w:sz w:val="22"/>
          <w:szCs w:val="22"/>
          <w:lang w:eastAsia="zh-CN"/>
        </w:rPr>
        <w:t xml:space="preserve">. </w:t>
      </w:r>
    </w:p>
    <w:p w14:paraId="4F39451B" w14:textId="23FADD68" w:rsidR="00F47177" w:rsidRDefault="00F47177" w:rsidP="00893E21">
      <w:pPr>
        <w:spacing w:line="360" w:lineRule="auto"/>
        <w:rPr>
          <w:rFonts w:ascii="Tahoma" w:hAnsi="Tahoma" w:cs="Tahoma" w:hint="eastAsia"/>
          <w:sz w:val="22"/>
          <w:szCs w:val="22"/>
          <w:lang w:eastAsia="zh-CN"/>
        </w:rPr>
      </w:pPr>
      <w:r>
        <w:rPr>
          <w:rFonts w:ascii="Tahoma" w:hAnsi="Tahoma" w:cs="Tahoma"/>
          <w:noProof/>
          <w:sz w:val="22"/>
          <w:szCs w:val="22"/>
          <w:lang w:eastAsia="zh-CN"/>
        </w:rPr>
        <w:drawing>
          <wp:anchor distT="0" distB="0" distL="114300" distR="114300" simplePos="0" relativeHeight="251682816" behindDoc="0" locked="0" layoutInCell="1" allowOverlap="1" wp14:anchorId="238766B6" wp14:editId="4E1FD380">
            <wp:simplePos x="0" y="0"/>
            <wp:positionH relativeFrom="column">
              <wp:posOffset>2597150</wp:posOffset>
            </wp:positionH>
            <wp:positionV relativeFrom="paragraph">
              <wp:posOffset>557530</wp:posOffset>
            </wp:positionV>
            <wp:extent cx="2114659" cy="342918"/>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3">
                      <a:extLst>
                        <a:ext uri="{28A0092B-C50C-407E-A947-70E740481C1C}">
                          <a14:useLocalDpi xmlns:a14="http://schemas.microsoft.com/office/drawing/2010/main" val="0"/>
                        </a:ext>
                      </a:extLst>
                    </a:blip>
                    <a:stretch>
                      <a:fillRect/>
                    </a:stretch>
                  </pic:blipFill>
                  <pic:spPr>
                    <a:xfrm>
                      <a:off x="0" y="0"/>
                      <a:ext cx="2114659" cy="342918"/>
                    </a:xfrm>
                    <a:prstGeom prst="rect">
                      <a:avLst/>
                    </a:prstGeom>
                  </pic:spPr>
                </pic:pic>
              </a:graphicData>
            </a:graphic>
          </wp:anchor>
        </w:drawing>
      </w:r>
      <w:r w:rsidR="00EF369A">
        <w:rPr>
          <w:rFonts w:ascii="Tahoma" w:hAnsi="Tahoma" w:cs="Tahoma" w:hint="eastAsia"/>
          <w:sz w:val="22"/>
          <w:szCs w:val="22"/>
          <w:lang w:eastAsia="zh-CN"/>
        </w:rPr>
        <w:t>T</w:t>
      </w:r>
      <w:r w:rsidR="00EF369A">
        <w:rPr>
          <w:rFonts w:ascii="Tahoma" w:hAnsi="Tahoma" w:cs="Tahoma"/>
          <w:sz w:val="22"/>
          <w:szCs w:val="22"/>
          <w:lang w:eastAsia="zh-CN"/>
        </w:rPr>
        <w:t>he output resistance is about 5.1</w:t>
      </w:r>
      <w:r>
        <w:rPr>
          <w:rFonts w:ascii="Tahoma" w:hAnsi="Tahoma" w:cs="Tahoma"/>
          <w:sz w:val="22"/>
          <w:szCs w:val="22"/>
          <w:lang w:eastAsia="zh-CN"/>
        </w:rPr>
        <w:t>6</w:t>
      </w:r>
      <w:r w:rsidR="00EF369A" w:rsidRPr="00EF369A">
        <w:rPr>
          <w:rFonts w:ascii="Tahoma" w:hAnsi="Tahoma" w:cs="Tahoma"/>
          <w:sz w:val="22"/>
          <w:szCs w:val="22"/>
          <w:lang w:eastAsia="zh-CN"/>
        </w:rPr>
        <w:t>Ω</w:t>
      </w:r>
      <w:r w:rsidR="00EF369A">
        <w:rPr>
          <w:rFonts w:ascii="Tahoma" w:hAnsi="Tahoma" w:cs="Tahoma"/>
          <w:sz w:val="22"/>
          <w:szCs w:val="22"/>
          <w:lang w:eastAsia="zh-CN"/>
        </w:rPr>
        <w:t xml:space="preserve">. </w:t>
      </w:r>
    </w:p>
    <w:p w14:paraId="1DEC5E8F" w14:textId="19290510" w:rsidR="00811A3C" w:rsidRPr="00811A3C" w:rsidRDefault="00811A3C" w:rsidP="00893E21">
      <w:pPr>
        <w:spacing w:line="360" w:lineRule="auto"/>
        <w:rPr>
          <w:rFonts w:ascii="Tahoma" w:hAnsi="Tahoma" w:cs="Tahoma" w:hint="eastAsia"/>
          <w:sz w:val="22"/>
          <w:szCs w:val="22"/>
          <w:lang w:eastAsia="zh-CN"/>
        </w:rPr>
      </w:pPr>
      <w:r>
        <w:rPr>
          <w:rFonts w:ascii="Tahoma" w:hAnsi="Tahoma" w:cs="Tahoma"/>
          <w:noProof/>
          <w:sz w:val="22"/>
          <w:szCs w:val="22"/>
          <w:lang w:eastAsia="zh-CN"/>
        </w:rPr>
        <w:drawing>
          <wp:anchor distT="0" distB="0" distL="114300" distR="114300" simplePos="0" relativeHeight="251684864" behindDoc="0" locked="0" layoutInCell="1" allowOverlap="1" wp14:anchorId="19AE4E8D" wp14:editId="156AF556">
            <wp:simplePos x="0" y="0"/>
            <wp:positionH relativeFrom="column">
              <wp:posOffset>1238250</wp:posOffset>
            </wp:positionH>
            <wp:positionV relativeFrom="paragraph">
              <wp:posOffset>705485</wp:posOffset>
            </wp:positionV>
            <wp:extent cx="4769095" cy="476274"/>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4">
                      <a:extLst>
                        <a:ext uri="{28A0092B-C50C-407E-A947-70E740481C1C}">
                          <a14:useLocalDpi xmlns:a14="http://schemas.microsoft.com/office/drawing/2010/main" val="0"/>
                        </a:ext>
                      </a:extLst>
                    </a:blip>
                    <a:stretch>
                      <a:fillRect/>
                    </a:stretch>
                  </pic:blipFill>
                  <pic:spPr>
                    <a:xfrm>
                      <a:off x="0" y="0"/>
                      <a:ext cx="4769095" cy="476274"/>
                    </a:xfrm>
                    <a:prstGeom prst="rect">
                      <a:avLst/>
                    </a:prstGeom>
                  </pic:spPr>
                </pic:pic>
              </a:graphicData>
            </a:graphic>
          </wp:anchor>
        </w:drawing>
      </w:r>
      <w:r w:rsidR="00A370E0">
        <w:rPr>
          <w:rFonts w:ascii="Tahoma" w:hAnsi="Tahoma" w:cs="Tahoma" w:hint="eastAsia"/>
          <w:sz w:val="22"/>
          <w:szCs w:val="22"/>
          <w:lang w:eastAsia="zh-CN"/>
        </w:rPr>
        <w:t>T</w:t>
      </w:r>
      <w:r w:rsidR="00A370E0">
        <w:rPr>
          <w:rFonts w:ascii="Tahoma" w:hAnsi="Tahoma" w:cs="Tahoma"/>
          <w:sz w:val="22"/>
          <w:szCs w:val="22"/>
          <w:lang w:eastAsia="zh-CN"/>
        </w:rPr>
        <w:t xml:space="preserve">he current gain </w:t>
      </w:r>
      <w:r w:rsidR="00214DB5">
        <w:rPr>
          <w:rFonts w:ascii="Tahoma" w:hAnsi="Tahoma" w:cs="Tahoma"/>
          <w:sz w:val="22"/>
          <w:szCs w:val="22"/>
          <w:lang w:eastAsia="zh-CN"/>
        </w:rPr>
        <w:t>A</w:t>
      </w:r>
      <w:r w:rsidR="00214DB5" w:rsidRPr="00214DB5">
        <w:rPr>
          <w:rFonts w:ascii="Tahoma" w:hAnsi="Tahoma" w:cs="Tahoma"/>
          <w:sz w:val="22"/>
          <w:szCs w:val="22"/>
          <w:vertAlign w:val="subscript"/>
          <w:lang w:eastAsia="zh-CN"/>
        </w:rPr>
        <w:t>i</w:t>
      </w:r>
      <w:r w:rsidR="00214DB5">
        <w:rPr>
          <w:rFonts w:ascii="Tahoma" w:hAnsi="Tahoma" w:cs="Tahoma"/>
          <w:sz w:val="22"/>
          <w:szCs w:val="22"/>
          <w:lang w:eastAsia="zh-CN"/>
        </w:rPr>
        <w:t xml:space="preserve"> </w:t>
      </w:r>
      <w:r w:rsidR="00A370E0">
        <w:rPr>
          <w:rFonts w:ascii="Tahoma" w:hAnsi="Tahoma" w:cs="Tahoma"/>
          <w:sz w:val="22"/>
          <w:szCs w:val="22"/>
          <w:lang w:eastAsia="zh-CN"/>
        </w:rPr>
        <w:t xml:space="preserve">is about </w:t>
      </w:r>
      <w:r w:rsidR="00214DB5">
        <w:rPr>
          <w:rFonts w:ascii="Tahoma" w:hAnsi="Tahoma" w:cs="Tahoma"/>
          <w:sz w:val="22"/>
          <w:szCs w:val="22"/>
          <w:lang w:eastAsia="zh-CN"/>
        </w:rPr>
        <w:t>4.</w:t>
      </w:r>
      <w:r w:rsidR="00C110BD">
        <w:rPr>
          <w:rFonts w:ascii="Tahoma" w:hAnsi="Tahoma" w:cs="Tahoma"/>
          <w:sz w:val="22"/>
          <w:szCs w:val="22"/>
          <w:lang w:eastAsia="zh-CN"/>
        </w:rPr>
        <w:t>07</w:t>
      </w:r>
      <w:r w:rsidR="00DB0452">
        <w:rPr>
          <w:rFonts w:ascii="Tahoma" w:hAnsi="Tahoma" w:cs="Tahoma"/>
          <w:sz w:val="22"/>
          <w:szCs w:val="22"/>
          <w:lang w:eastAsia="zh-CN"/>
        </w:rPr>
        <w:t>4</w:t>
      </w:r>
    </w:p>
    <w:p w14:paraId="2A0205E6" w14:textId="2EEF9D35" w:rsidR="00214DB5" w:rsidRDefault="00F47177" w:rsidP="00893E21">
      <w:pPr>
        <w:spacing w:line="360" w:lineRule="auto"/>
        <w:rPr>
          <w:rFonts w:ascii="Tahoma" w:hAnsi="Tahoma" w:cs="Tahoma"/>
          <w:sz w:val="22"/>
          <w:szCs w:val="22"/>
          <w:lang w:eastAsia="zh-CN"/>
        </w:rPr>
      </w:pPr>
      <w:r>
        <w:rPr>
          <w:rFonts w:ascii="Tahoma" w:hAnsi="Tahoma" w:cs="Tahoma"/>
          <w:noProof/>
          <w:sz w:val="22"/>
          <w:szCs w:val="22"/>
          <w:lang w:eastAsia="zh-CN"/>
        </w:rPr>
        <w:drawing>
          <wp:anchor distT="0" distB="0" distL="114300" distR="114300" simplePos="0" relativeHeight="251672576" behindDoc="0" locked="0" layoutInCell="1" allowOverlap="1" wp14:anchorId="151BF74E" wp14:editId="790EE0FB">
            <wp:simplePos x="0" y="0"/>
            <wp:positionH relativeFrom="column">
              <wp:posOffset>473075</wp:posOffset>
            </wp:positionH>
            <wp:positionV relativeFrom="paragraph">
              <wp:posOffset>338455</wp:posOffset>
            </wp:positionV>
            <wp:extent cx="5734050" cy="2445385"/>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4050" cy="2445385"/>
                    </a:xfrm>
                    <a:prstGeom prst="rect">
                      <a:avLst/>
                    </a:prstGeom>
                  </pic:spPr>
                </pic:pic>
              </a:graphicData>
            </a:graphic>
            <wp14:sizeRelH relativeFrom="margin">
              <wp14:pctWidth>0</wp14:pctWidth>
            </wp14:sizeRelH>
            <wp14:sizeRelV relativeFrom="margin">
              <wp14:pctHeight>0</wp14:pctHeight>
            </wp14:sizeRelV>
          </wp:anchor>
        </w:drawing>
      </w:r>
      <w:r w:rsidR="00AC3CDF">
        <w:rPr>
          <w:rFonts w:ascii="Tahoma" w:hAnsi="Tahoma" w:cs="Tahoma" w:hint="eastAsia"/>
          <w:sz w:val="22"/>
          <w:szCs w:val="22"/>
          <w:lang w:eastAsia="zh-CN"/>
        </w:rPr>
        <w:t>T</w:t>
      </w:r>
      <w:r w:rsidR="00AC3CDF">
        <w:rPr>
          <w:rFonts w:ascii="Tahoma" w:hAnsi="Tahoma" w:cs="Tahoma"/>
          <w:sz w:val="22"/>
          <w:szCs w:val="22"/>
          <w:lang w:eastAsia="zh-CN"/>
        </w:rPr>
        <w:t>he Bode plots is shown in Figure 9</w:t>
      </w:r>
    </w:p>
    <w:p w14:paraId="681E9508" w14:textId="7AA88B29" w:rsidR="00AC3CDF" w:rsidRPr="00AC3CDF" w:rsidRDefault="00AC3CDF" w:rsidP="00893E21">
      <w:pPr>
        <w:spacing w:line="360" w:lineRule="auto"/>
        <w:jc w:val="center"/>
        <w:rPr>
          <w:rFonts w:ascii="Tahoma" w:hAnsi="Tahoma" w:cs="Tahoma"/>
          <w:sz w:val="18"/>
          <w:szCs w:val="18"/>
          <w:lang w:eastAsia="zh-CN"/>
        </w:rPr>
      </w:pPr>
      <w:r>
        <w:rPr>
          <w:rFonts w:ascii="Tahoma" w:hAnsi="Tahoma" w:cs="Tahoma" w:hint="eastAsia"/>
          <w:sz w:val="22"/>
          <w:szCs w:val="22"/>
          <w:lang w:eastAsia="zh-CN"/>
        </w:rPr>
        <w:t xml:space="preserve"> </w:t>
      </w:r>
      <w:r w:rsidRPr="00AC3CDF">
        <w:rPr>
          <w:rFonts w:ascii="Tahoma" w:hAnsi="Tahoma" w:cs="Tahoma"/>
          <w:sz w:val="18"/>
          <w:szCs w:val="18"/>
          <w:lang w:eastAsia="zh-CN"/>
        </w:rPr>
        <w:t xml:space="preserve"> Figure 9: The Bode plots</w:t>
      </w:r>
    </w:p>
    <w:p w14:paraId="2E826422" w14:textId="5C94B110" w:rsidR="00E43E79" w:rsidRPr="00885E86" w:rsidRDefault="00E43E79" w:rsidP="00893E21">
      <w:pPr>
        <w:spacing w:line="360" w:lineRule="auto"/>
        <w:rPr>
          <w:rFonts w:ascii="Tahoma" w:hAnsi="Tahoma" w:cs="Tahoma"/>
          <w:sz w:val="22"/>
          <w:szCs w:val="22"/>
          <w:lang w:eastAsia="zh-CN"/>
        </w:rPr>
      </w:pPr>
      <w:r>
        <w:rPr>
          <w:rFonts w:ascii="Tahoma" w:hAnsi="Tahoma" w:cs="Tahoma" w:hint="eastAsia"/>
          <w:sz w:val="22"/>
          <w:szCs w:val="22"/>
          <w:lang w:eastAsia="zh-CN"/>
        </w:rPr>
        <w:t>W</w:t>
      </w:r>
      <w:r>
        <w:rPr>
          <w:rFonts w:ascii="Tahoma" w:hAnsi="Tahoma" w:cs="Tahoma"/>
          <w:sz w:val="22"/>
          <w:szCs w:val="22"/>
          <w:lang w:eastAsia="zh-CN"/>
        </w:rPr>
        <w:t xml:space="preserve">e can find that the </w:t>
      </w:r>
      <w:r w:rsidRPr="00E43E79">
        <w:rPr>
          <w:rFonts w:ascii="Tahoma" w:hAnsi="Tahoma" w:cs="Tahoma"/>
          <w:sz w:val="22"/>
          <w:szCs w:val="22"/>
          <w:lang w:eastAsia="zh-CN"/>
        </w:rPr>
        <w:t>Shape</w:t>
      </w:r>
      <w:r>
        <w:rPr>
          <w:rFonts w:ascii="Tahoma" w:hAnsi="Tahoma" w:cs="Tahoma"/>
          <w:sz w:val="22"/>
          <w:szCs w:val="22"/>
          <w:lang w:eastAsia="zh-CN"/>
        </w:rPr>
        <w:t xml:space="preserve"> of the two graph</w:t>
      </w:r>
      <w:r w:rsidR="00885E86">
        <w:rPr>
          <w:rFonts w:ascii="Tahoma" w:hAnsi="Tahoma" w:cs="Tahoma"/>
          <w:sz w:val="22"/>
          <w:szCs w:val="22"/>
          <w:lang w:eastAsia="zh-CN"/>
        </w:rPr>
        <w:t>s</w:t>
      </w:r>
      <w:r>
        <w:rPr>
          <w:rFonts w:ascii="Tahoma" w:hAnsi="Tahoma" w:cs="Tahoma"/>
          <w:sz w:val="22"/>
          <w:szCs w:val="22"/>
          <w:lang w:eastAsia="zh-CN"/>
        </w:rPr>
        <w:t xml:space="preserve"> </w:t>
      </w:r>
      <w:r w:rsidR="007F10A4">
        <w:rPr>
          <w:rFonts w:ascii="Tahoma" w:hAnsi="Tahoma" w:cs="Tahoma"/>
          <w:sz w:val="22"/>
          <w:szCs w:val="22"/>
          <w:lang w:eastAsia="zh-CN"/>
        </w:rPr>
        <w:t>is</w:t>
      </w:r>
      <w:r>
        <w:rPr>
          <w:rFonts w:ascii="Tahoma" w:hAnsi="Tahoma" w:cs="Tahoma"/>
          <w:sz w:val="22"/>
          <w:szCs w:val="22"/>
          <w:lang w:eastAsia="zh-CN"/>
        </w:rPr>
        <w:t xml:space="preserve"> quite similar to the common emitter amplifier </w:t>
      </w:r>
      <w:r w:rsidR="00885E86">
        <w:rPr>
          <w:rFonts w:ascii="Tahoma" w:hAnsi="Tahoma" w:cs="Tahoma"/>
          <w:sz w:val="22"/>
          <w:szCs w:val="22"/>
          <w:lang w:eastAsia="zh-CN"/>
        </w:rPr>
        <w:t xml:space="preserve">circuit results. </w:t>
      </w:r>
    </w:p>
    <w:p w14:paraId="43AE6AA1" w14:textId="0ABE13FC" w:rsidR="006A22E2" w:rsidRPr="006A22E2" w:rsidRDefault="006A22E2" w:rsidP="00893E21">
      <w:pPr>
        <w:spacing w:line="360" w:lineRule="auto"/>
        <w:rPr>
          <w:rFonts w:ascii="Tahoma" w:hAnsi="Tahoma" w:cs="Tahoma"/>
          <w:sz w:val="22"/>
          <w:szCs w:val="22"/>
          <w:lang w:eastAsia="zh-CN"/>
        </w:rPr>
      </w:pPr>
      <w:r>
        <w:rPr>
          <w:rFonts w:ascii="Tahoma" w:hAnsi="Tahoma" w:cs="Tahoma" w:hint="eastAsia"/>
          <w:sz w:val="22"/>
          <w:szCs w:val="22"/>
          <w:lang w:eastAsia="zh-CN"/>
        </w:rPr>
        <w:t>Th</w:t>
      </w:r>
      <w:r>
        <w:rPr>
          <w:rFonts w:ascii="Tahoma" w:hAnsi="Tahoma" w:cs="Tahoma"/>
          <w:sz w:val="22"/>
          <w:szCs w:val="22"/>
          <w:lang w:eastAsia="zh-CN"/>
        </w:rPr>
        <w:t xml:space="preserve">e 3dB point for lower frequency is about 10.245Hz while for higher frequency is about 3.601GHz. </w:t>
      </w:r>
    </w:p>
    <w:p w14:paraId="637F4024" w14:textId="3CE07A3C" w:rsidR="005A43DE" w:rsidRPr="00885E86" w:rsidRDefault="000E065E" w:rsidP="00885E86">
      <w:pPr>
        <w:pStyle w:val="3"/>
        <w:numPr>
          <w:ilvl w:val="0"/>
          <w:numId w:val="2"/>
        </w:numPr>
        <w:spacing w:line="360" w:lineRule="auto"/>
        <w:rPr>
          <w:sz w:val="28"/>
          <w:szCs w:val="28"/>
        </w:rPr>
      </w:pPr>
      <w:r>
        <w:rPr>
          <w:sz w:val="28"/>
          <w:szCs w:val="28"/>
        </w:rPr>
        <w:t>Discussion</w:t>
      </w:r>
    </w:p>
    <w:p w14:paraId="1E923863" w14:textId="3917F26C" w:rsidR="005A43DE" w:rsidRDefault="005A43DE" w:rsidP="00893E21">
      <w:pPr>
        <w:spacing w:line="360" w:lineRule="auto"/>
        <w:jc w:val="both"/>
        <w:rPr>
          <w:sz w:val="22"/>
          <w:szCs w:val="22"/>
          <w:lang w:eastAsia="zh-CN"/>
        </w:rPr>
      </w:pPr>
      <w:r>
        <w:rPr>
          <w:rFonts w:hint="eastAsia"/>
          <w:sz w:val="22"/>
          <w:szCs w:val="22"/>
          <w:lang w:eastAsia="zh-CN"/>
        </w:rPr>
        <w:t>F</w:t>
      </w:r>
      <w:r>
        <w:rPr>
          <w:sz w:val="22"/>
          <w:szCs w:val="22"/>
          <w:lang w:eastAsia="zh-CN"/>
        </w:rPr>
        <w:t xml:space="preserve">rom the Bode plots, we can find how the magnitude of frequency will influence the circuit. </w:t>
      </w:r>
      <w:r w:rsidR="009F710F">
        <w:rPr>
          <w:sz w:val="22"/>
          <w:szCs w:val="22"/>
          <w:lang w:eastAsia="zh-CN"/>
        </w:rPr>
        <w:t>Thus, we can conclude that we should control the circuit fr</w:t>
      </w:r>
      <w:r w:rsidR="00C5305E">
        <w:rPr>
          <w:sz w:val="22"/>
          <w:szCs w:val="22"/>
          <w:lang w:eastAsia="zh-CN"/>
        </w:rPr>
        <w:t xml:space="preserve">equency in the </w:t>
      </w:r>
      <w:proofErr w:type="spellStart"/>
      <w:r w:rsidR="000C3A6B">
        <w:rPr>
          <w:sz w:val="22"/>
          <w:szCs w:val="22"/>
          <w:lang w:eastAsia="zh-CN"/>
        </w:rPr>
        <w:t>M</w:t>
      </w:r>
      <w:r w:rsidR="00C5305E">
        <w:rPr>
          <w:sz w:val="22"/>
          <w:szCs w:val="22"/>
          <w:lang w:eastAsia="zh-CN"/>
        </w:rPr>
        <w:t>idband</w:t>
      </w:r>
      <w:proofErr w:type="spellEnd"/>
      <w:r w:rsidR="00C5305E">
        <w:rPr>
          <w:sz w:val="22"/>
          <w:szCs w:val="22"/>
          <w:lang w:eastAsia="zh-CN"/>
        </w:rPr>
        <w:t xml:space="preserve"> </w:t>
      </w:r>
      <w:r w:rsidR="000C3A6B">
        <w:rPr>
          <w:sz w:val="22"/>
          <w:szCs w:val="22"/>
          <w:lang w:eastAsia="zh-CN"/>
        </w:rPr>
        <w:t xml:space="preserve">range so that we </w:t>
      </w:r>
      <w:r w:rsidR="009F710F">
        <w:rPr>
          <w:sz w:val="22"/>
          <w:szCs w:val="22"/>
          <w:lang w:eastAsia="zh-CN"/>
        </w:rPr>
        <w:t xml:space="preserve">obtain </w:t>
      </w:r>
      <w:r w:rsidR="000C3A6B">
        <w:rPr>
          <w:sz w:val="22"/>
          <w:szCs w:val="22"/>
          <w:lang w:eastAsia="zh-CN"/>
        </w:rPr>
        <w:t xml:space="preserve">the </w:t>
      </w:r>
      <w:r w:rsidR="009F710F">
        <w:rPr>
          <w:sz w:val="22"/>
          <w:szCs w:val="22"/>
          <w:lang w:eastAsia="zh-CN"/>
        </w:rPr>
        <w:t>large</w:t>
      </w:r>
      <w:r w:rsidR="000C3A6B">
        <w:rPr>
          <w:sz w:val="22"/>
          <w:szCs w:val="22"/>
          <w:lang w:eastAsia="zh-CN"/>
        </w:rPr>
        <w:t xml:space="preserve">st </w:t>
      </w:r>
      <w:r w:rsidR="009F710F" w:rsidRPr="009F710F">
        <w:rPr>
          <w:sz w:val="22"/>
          <w:szCs w:val="22"/>
          <w:lang w:eastAsia="zh-CN"/>
        </w:rPr>
        <w:t>Magnification factor</w:t>
      </w:r>
      <w:r w:rsidR="000C3A6B">
        <w:rPr>
          <w:sz w:val="22"/>
          <w:szCs w:val="22"/>
          <w:lang w:eastAsia="zh-CN"/>
        </w:rPr>
        <w:t xml:space="preserve"> and reduce d</w:t>
      </w:r>
      <w:r w:rsidR="000C3A6B" w:rsidRPr="000C3A6B">
        <w:rPr>
          <w:sz w:val="22"/>
          <w:szCs w:val="22"/>
          <w:lang w:eastAsia="zh-CN"/>
        </w:rPr>
        <w:t>istortion</w:t>
      </w:r>
      <w:r w:rsidR="000C3A6B">
        <w:rPr>
          <w:sz w:val="22"/>
          <w:szCs w:val="22"/>
          <w:lang w:eastAsia="zh-CN"/>
        </w:rPr>
        <w:t xml:space="preserve">. </w:t>
      </w:r>
    </w:p>
    <w:p w14:paraId="2C13BD90" w14:textId="7B67BF14" w:rsidR="00E81C6B" w:rsidRDefault="005E77AC" w:rsidP="00893E21">
      <w:pPr>
        <w:spacing w:line="360" w:lineRule="auto"/>
        <w:jc w:val="both"/>
        <w:rPr>
          <w:rFonts w:cs="Arial"/>
          <w:sz w:val="22"/>
          <w:szCs w:val="22"/>
          <w:lang w:eastAsia="zh-CN"/>
        </w:rPr>
      </w:pPr>
      <w:r>
        <w:rPr>
          <w:rFonts w:cs="Arial"/>
          <w:noProof/>
          <w:sz w:val="22"/>
          <w:szCs w:val="22"/>
          <w:lang w:eastAsia="zh-CN"/>
        </w:rPr>
        <w:drawing>
          <wp:anchor distT="0" distB="0" distL="114300" distR="114300" simplePos="0" relativeHeight="251685888" behindDoc="0" locked="0" layoutInCell="1" allowOverlap="1" wp14:anchorId="6A2CCF4C" wp14:editId="3131D9A2">
            <wp:simplePos x="0" y="0"/>
            <wp:positionH relativeFrom="margin">
              <wp:posOffset>1397000</wp:posOffset>
            </wp:positionH>
            <wp:positionV relativeFrom="paragraph">
              <wp:posOffset>1938655</wp:posOffset>
            </wp:positionV>
            <wp:extent cx="3765550" cy="2109470"/>
            <wp:effectExtent l="0" t="0" r="6350" b="508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65550" cy="2109470"/>
                    </a:xfrm>
                    <a:prstGeom prst="rect">
                      <a:avLst/>
                    </a:prstGeom>
                  </pic:spPr>
                </pic:pic>
              </a:graphicData>
            </a:graphic>
            <wp14:sizeRelH relativeFrom="margin">
              <wp14:pctWidth>0</wp14:pctWidth>
            </wp14:sizeRelH>
            <wp14:sizeRelV relativeFrom="margin">
              <wp14:pctHeight>0</wp14:pctHeight>
            </wp14:sizeRelV>
          </wp:anchor>
        </w:drawing>
      </w:r>
      <w:r w:rsidR="00A707A4">
        <w:rPr>
          <w:sz w:val="22"/>
          <w:szCs w:val="22"/>
          <w:lang w:eastAsia="zh-CN"/>
        </w:rPr>
        <w:t xml:space="preserve">The error </w:t>
      </w:r>
      <w:r w:rsidR="0091420C">
        <w:rPr>
          <w:sz w:val="22"/>
          <w:szCs w:val="22"/>
          <w:lang w:eastAsia="zh-CN"/>
        </w:rPr>
        <w:t xml:space="preserve">may </w:t>
      </w:r>
      <w:r w:rsidR="00A707A4">
        <w:rPr>
          <w:sz w:val="22"/>
          <w:szCs w:val="22"/>
          <w:lang w:eastAsia="zh-CN"/>
        </w:rPr>
        <w:t xml:space="preserve">come from </w:t>
      </w:r>
      <w:r w:rsidR="0091420C">
        <w:rPr>
          <w:sz w:val="22"/>
          <w:szCs w:val="22"/>
          <w:lang w:eastAsia="zh-CN"/>
        </w:rPr>
        <w:t xml:space="preserve">several aspects. The first one is </w:t>
      </w:r>
      <w:r w:rsidR="00E524F8">
        <w:rPr>
          <w:sz w:val="22"/>
          <w:szCs w:val="22"/>
          <w:lang w:eastAsia="zh-CN"/>
        </w:rPr>
        <w:t xml:space="preserve">the </w:t>
      </w:r>
      <w:r w:rsidR="00A707A4">
        <w:rPr>
          <w:sz w:val="22"/>
          <w:szCs w:val="22"/>
          <w:lang w:eastAsia="zh-CN"/>
        </w:rPr>
        <w:t xml:space="preserve">simulation </w:t>
      </w:r>
      <w:r w:rsidR="00A22E1B">
        <w:rPr>
          <w:sz w:val="22"/>
          <w:szCs w:val="22"/>
          <w:lang w:eastAsia="zh-CN"/>
        </w:rPr>
        <w:t>calculation</w:t>
      </w:r>
      <w:r w:rsidR="007F510A">
        <w:rPr>
          <w:rFonts w:hint="eastAsia"/>
          <w:sz w:val="22"/>
          <w:szCs w:val="22"/>
          <w:lang w:eastAsia="zh-CN"/>
        </w:rPr>
        <w:t>.</w:t>
      </w:r>
      <w:r w:rsidR="00A22E1B">
        <w:rPr>
          <w:sz w:val="22"/>
          <w:szCs w:val="22"/>
          <w:lang w:eastAsia="zh-CN"/>
        </w:rPr>
        <w:t xml:space="preserve"> </w:t>
      </w:r>
      <w:r w:rsidR="007F510A">
        <w:rPr>
          <w:sz w:val="22"/>
          <w:szCs w:val="22"/>
          <w:lang w:eastAsia="zh-CN"/>
        </w:rPr>
        <w:t>F</w:t>
      </w:r>
      <w:r w:rsidR="00A22E1B">
        <w:rPr>
          <w:sz w:val="22"/>
          <w:szCs w:val="22"/>
          <w:lang w:eastAsia="zh-CN"/>
        </w:rPr>
        <w:t xml:space="preserve">or instance, we assume that the magnitude of </w:t>
      </w:r>
      <w:r w:rsidR="00DD26B0">
        <w:rPr>
          <w:sz w:val="22"/>
          <w:szCs w:val="22"/>
          <w:lang w:eastAsia="zh-CN"/>
        </w:rPr>
        <w:t>I</w:t>
      </w:r>
      <w:r w:rsidR="00DD26B0" w:rsidRPr="00DD26B0">
        <w:rPr>
          <w:sz w:val="22"/>
          <w:szCs w:val="22"/>
          <w:vertAlign w:val="subscript"/>
          <w:lang w:eastAsia="zh-CN"/>
        </w:rPr>
        <w:t>E</w:t>
      </w:r>
      <w:r w:rsidR="00DD26B0">
        <w:rPr>
          <w:sz w:val="22"/>
          <w:szCs w:val="22"/>
          <w:lang w:eastAsia="zh-CN"/>
        </w:rPr>
        <w:t xml:space="preserve"> is equivalent to I</w:t>
      </w:r>
      <w:r w:rsidR="00DD26B0" w:rsidRPr="00DD26B0">
        <w:rPr>
          <w:sz w:val="22"/>
          <w:szCs w:val="22"/>
          <w:vertAlign w:val="subscript"/>
          <w:lang w:eastAsia="zh-CN"/>
        </w:rPr>
        <w:t>C</w:t>
      </w:r>
      <w:r w:rsidR="00DD26B0">
        <w:rPr>
          <w:sz w:val="22"/>
          <w:szCs w:val="22"/>
          <w:lang w:eastAsia="zh-CN"/>
        </w:rPr>
        <w:t>; we also suppose that the current I</w:t>
      </w:r>
      <w:r w:rsidR="00DD26B0" w:rsidRPr="00DD26B0">
        <w:rPr>
          <w:sz w:val="22"/>
          <w:szCs w:val="22"/>
          <w:vertAlign w:val="subscript"/>
          <w:lang w:eastAsia="zh-CN"/>
        </w:rPr>
        <w:t>R</w:t>
      </w:r>
      <w:r w:rsidR="00DD26B0">
        <w:rPr>
          <w:sz w:val="22"/>
          <w:szCs w:val="22"/>
          <w:lang w:eastAsia="zh-CN"/>
        </w:rPr>
        <w:t xml:space="preserve"> is ten times to the I</w:t>
      </w:r>
      <w:r w:rsidR="00DD26B0" w:rsidRPr="00DD26B0">
        <w:rPr>
          <w:sz w:val="22"/>
          <w:szCs w:val="22"/>
          <w:vertAlign w:val="subscript"/>
          <w:lang w:eastAsia="zh-CN"/>
        </w:rPr>
        <w:t>b</w:t>
      </w:r>
      <w:r w:rsidR="00DD26B0">
        <w:rPr>
          <w:sz w:val="22"/>
          <w:szCs w:val="22"/>
          <w:lang w:eastAsia="zh-CN"/>
        </w:rPr>
        <w:t xml:space="preserve">. </w:t>
      </w:r>
      <w:r w:rsidR="00E524F8">
        <w:rPr>
          <w:sz w:val="22"/>
          <w:szCs w:val="22"/>
          <w:lang w:eastAsia="zh-CN"/>
        </w:rPr>
        <w:t>The a</w:t>
      </w:r>
      <w:r w:rsidR="006F4BA9">
        <w:rPr>
          <w:sz w:val="22"/>
          <w:szCs w:val="22"/>
          <w:lang w:eastAsia="zh-CN"/>
        </w:rPr>
        <w:t xml:space="preserve">pproximate calculation could cause errors. </w:t>
      </w:r>
      <w:r w:rsidR="00DD26B0">
        <w:rPr>
          <w:sz w:val="22"/>
          <w:szCs w:val="22"/>
          <w:lang w:eastAsia="zh-CN"/>
        </w:rPr>
        <w:t xml:space="preserve">We may try to use more real statistics in the future. </w:t>
      </w:r>
      <w:r w:rsidR="00173493">
        <w:rPr>
          <w:sz w:val="22"/>
          <w:szCs w:val="22"/>
          <w:lang w:eastAsia="zh-CN"/>
        </w:rPr>
        <w:t xml:space="preserve">The second one may be </w:t>
      </w:r>
      <w:r w:rsidR="00DD26B0">
        <w:rPr>
          <w:sz w:val="22"/>
          <w:szCs w:val="22"/>
          <w:lang w:eastAsia="zh-CN"/>
        </w:rPr>
        <w:t>the choice of</w:t>
      </w:r>
      <w:r w:rsidR="00FB105C">
        <w:rPr>
          <w:sz w:val="22"/>
          <w:szCs w:val="22"/>
          <w:lang w:eastAsia="zh-CN"/>
        </w:rPr>
        <w:t xml:space="preserve"> data</w:t>
      </w:r>
      <w:r w:rsidR="00DD26B0">
        <w:rPr>
          <w:sz w:val="22"/>
          <w:szCs w:val="22"/>
          <w:lang w:eastAsia="zh-CN"/>
        </w:rPr>
        <w:t xml:space="preserve">. For example, when we try to find the </w:t>
      </w:r>
      <w:r w:rsidR="00783459">
        <w:rPr>
          <w:sz w:val="22"/>
          <w:szCs w:val="22"/>
          <w:lang w:eastAsia="zh-CN"/>
        </w:rPr>
        <w:t>value of</w:t>
      </w:r>
      <w:bookmarkStart w:id="17" w:name="_Hlk57920821"/>
      <w:r w:rsidR="00783459">
        <w:rPr>
          <w:sz w:val="22"/>
          <w:szCs w:val="22"/>
          <w:lang w:eastAsia="zh-CN"/>
        </w:rPr>
        <w:t xml:space="preserve"> </w:t>
      </w:r>
      <w:r w:rsidR="00783459" w:rsidRPr="00783459">
        <w:rPr>
          <w:rFonts w:cs="Arial"/>
          <w:sz w:val="22"/>
          <w:szCs w:val="22"/>
          <w:lang w:eastAsia="zh-CN"/>
        </w:rPr>
        <w:t>β</w:t>
      </w:r>
      <w:bookmarkEnd w:id="17"/>
      <w:r w:rsidR="00783459">
        <w:rPr>
          <w:rFonts w:cs="Arial"/>
          <w:sz w:val="22"/>
          <w:szCs w:val="22"/>
          <w:lang w:eastAsia="zh-CN"/>
        </w:rPr>
        <w:t xml:space="preserve">, we could consider the condition that </w:t>
      </w:r>
      <w:proofErr w:type="spellStart"/>
      <w:r w:rsidR="00783459">
        <w:rPr>
          <w:rFonts w:cs="Arial"/>
          <w:sz w:val="22"/>
          <w:szCs w:val="22"/>
          <w:lang w:eastAsia="zh-CN"/>
        </w:rPr>
        <w:t>Ic</w:t>
      </w:r>
      <w:proofErr w:type="spellEnd"/>
      <w:r w:rsidR="00783459">
        <w:rPr>
          <w:rFonts w:cs="Arial"/>
          <w:sz w:val="22"/>
          <w:szCs w:val="22"/>
          <w:lang w:eastAsia="zh-CN"/>
        </w:rPr>
        <w:t xml:space="preserve"> is </w:t>
      </w:r>
      <w:r w:rsidR="007F510A" w:rsidRPr="007F510A">
        <w:rPr>
          <w:rFonts w:cs="Arial"/>
          <w:sz w:val="22"/>
          <w:szCs w:val="22"/>
          <w:lang w:eastAsia="zh-CN"/>
        </w:rPr>
        <w:t>equivalent</w:t>
      </w:r>
      <w:r w:rsidR="007F510A">
        <w:rPr>
          <w:rFonts w:cs="Arial"/>
          <w:sz w:val="22"/>
          <w:szCs w:val="22"/>
          <w:lang w:eastAsia="zh-CN"/>
        </w:rPr>
        <w:t xml:space="preserve"> </w:t>
      </w:r>
      <w:r w:rsidR="00783459">
        <w:rPr>
          <w:rFonts w:cs="Arial"/>
          <w:sz w:val="22"/>
          <w:szCs w:val="22"/>
          <w:lang w:eastAsia="zh-CN"/>
        </w:rPr>
        <w:t>to 6mA. When I</w:t>
      </w:r>
      <w:r w:rsidR="00783459" w:rsidRPr="00783459">
        <w:rPr>
          <w:rFonts w:cs="Arial"/>
          <w:sz w:val="22"/>
          <w:szCs w:val="22"/>
          <w:vertAlign w:val="subscript"/>
          <w:lang w:eastAsia="zh-CN"/>
        </w:rPr>
        <w:t>C</w:t>
      </w:r>
      <w:r w:rsidR="00783459">
        <w:rPr>
          <w:rFonts w:cs="Arial"/>
          <w:sz w:val="22"/>
          <w:szCs w:val="22"/>
          <w:lang w:eastAsia="zh-CN"/>
        </w:rPr>
        <w:t xml:space="preserve"> is equal to 6mA, the value of </w:t>
      </w:r>
      <w:r w:rsidR="00783459" w:rsidRPr="00783459">
        <w:rPr>
          <w:rFonts w:cs="Arial"/>
          <w:sz w:val="22"/>
          <w:szCs w:val="22"/>
          <w:lang w:eastAsia="zh-CN"/>
        </w:rPr>
        <w:t>β</w:t>
      </w:r>
      <w:r w:rsidR="00783459">
        <w:rPr>
          <w:rFonts w:cs="Arial"/>
          <w:sz w:val="22"/>
          <w:szCs w:val="22"/>
          <w:lang w:eastAsia="zh-CN"/>
        </w:rPr>
        <w:t xml:space="preserve"> is about 300. That is the ideal value for the transistor to work as an amplifier.</w:t>
      </w:r>
      <w:r w:rsidR="006F4BA9">
        <w:rPr>
          <w:rFonts w:cs="Arial"/>
          <w:sz w:val="22"/>
          <w:szCs w:val="22"/>
          <w:lang w:eastAsia="zh-CN"/>
        </w:rPr>
        <w:t xml:space="preserve"> What is more, you should check whether the circuit you constructed is correct</w:t>
      </w:r>
      <w:r w:rsidR="00E524F8">
        <w:rPr>
          <w:rFonts w:cs="Arial"/>
          <w:sz w:val="22"/>
          <w:szCs w:val="22"/>
          <w:lang w:eastAsia="zh-CN"/>
        </w:rPr>
        <w:t>.</w:t>
      </w:r>
      <w:r w:rsidR="006F4BA9">
        <w:rPr>
          <w:rFonts w:cs="Arial"/>
          <w:sz w:val="22"/>
          <w:szCs w:val="22"/>
          <w:lang w:eastAsia="zh-CN"/>
        </w:rPr>
        <w:t xml:space="preserve"> </w:t>
      </w:r>
      <w:r w:rsidR="00E524F8">
        <w:rPr>
          <w:rFonts w:cs="Arial"/>
          <w:sz w:val="22"/>
          <w:szCs w:val="22"/>
          <w:lang w:eastAsia="zh-CN"/>
        </w:rPr>
        <w:t>O</w:t>
      </w:r>
      <w:r w:rsidR="006F4BA9">
        <w:rPr>
          <w:rFonts w:cs="Arial"/>
          <w:sz w:val="22"/>
          <w:szCs w:val="22"/>
          <w:lang w:eastAsia="zh-CN"/>
        </w:rPr>
        <w:t>therwise</w:t>
      </w:r>
      <w:r w:rsidR="00E524F8">
        <w:rPr>
          <w:rFonts w:cs="Arial"/>
          <w:sz w:val="22"/>
          <w:szCs w:val="22"/>
          <w:lang w:eastAsia="zh-CN"/>
        </w:rPr>
        <w:t>,</w:t>
      </w:r>
      <w:r w:rsidR="006F4BA9">
        <w:rPr>
          <w:rFonts w:cs="Arial"/>
          <w:sz w:val="22"/>
          <w:szCs w:val="22"/>
          <w:lang w:eastAsia="zh-CN"/>
        </w:rPr>
        <w:t xml:space="preserve"> it may confuse you. When I </w:t>
      </w:r>
      <w:r w:rsidR="00E524F8">
        <w:rPr>
          <w:rFonts w:cs="Arial"/>
          <w:sz w:val="22"/>
          <w:szCs w:val="22"/>
          <w:lang w:eastAsia="zh-CN"/>
        </w:rPr>
        <w:t xml:space="preserve">first </w:t>
      </w:r>
      <w:r w:rsidR="006F4BA9">
        <w:rPr>
          <w:rFonts w:cs="Arial"/>
          <w:sz w:val="22"/>
          <w:szCs w:val="22"/>
          <w:lang w:eastAsia="zh-CN"/>
        </w:rPr>
        <w:t>construct the circuit. I make a mistake</w:t>
      </w:r>
      <w:r>
        <w:rPr>
          <w:rFonts w:cs="Arial"/>
          <w:sz w:val="22"/>
          <w:szCs w:val="22"/>
          <w:lang w:eastAsia="zh-CN"/>
        </w:rPr>
        <w:t xml:space="preserve"> which is shown in Figure 10</w:t>
      </w:r>
      <w:r w:rsidR="006F4BA9">
        <w:rPr>
          <w:rFonts w:cs="Arial"/>
          <w:sz w:val="22"/>
          <w:szCs w:val="22"/>
          <w:lang w:eastAsia="zh-CN"/>
        </w:rPr>
        <w:t xml:space="preserve">. </w:t>
      </w:r>
    </w:p>
    <w:p w14:paraId="36C47F59" w14:textId="1A5C6C17" w:rsidR="005E77AC" w:rsidRDefault="005E77AC" w:rsidP="005E77AC">
      <w:pPr>
        <w:spacing w:line="360" w:lineRule="auto"/>
        <w:jc w:val="center"/>
        <w:rPr>
          <w:rFonts w:cs="Arial"/>
          <w:sz w:val="22"/>
          <w:szCs w:val="22"/>
          <w:lang w:eastAsia="zh-CN"/>
        </w:rPr>
      </w:pPr>
      <w:r>
        <w:rPr>
          <w:rFonts w:cs="Arial" w:hint="eastAsia"/>
          <w:sz w:val="22"/>
          <w:szCs w:val="22"/>
          <w:lang w:eastAsia="zh-CN"/>
        </w:rPr>
        <w:t>F</w:t>
      </w:r>
      <w:r>
        <w:rPr>
          <w:rFonts w:cs="Arial"/>
          <w:sz w:val="22"/>
          <w:szCs w:val="22"/>
          <w:lang w:eastAsia="zh-CN"/>
        </w:rPr>
        <w:t>igure 10</w:t>
      </w:r>
    </w:p>
    <w:p w14:paraId="28E71A7D" w14:textId="4BDCCE06" w:rsidR="005E77AC" w:rsidRDefault="005E77AC" w:rsidP="00893E21">
      <w:pPr>
        <w:spacing w:line="360" w:lineRule="auto"/>
        <w:jc w:val="both"/>
        <w:rPr>
          <w:rFonts w:cs="Arial"/>
          <w:sz w:val="22"/>
          <w:szCs w:val="22"/>
          <w:lang w:eastAsia="zh-CN"/>
        </w:rPr>
      </w:pPr>
      <w:r>
        <w:rPr>
          <w:rFonts w:cs="Arial"/>
          <w:sz w:val="22"/>
          <w:szCs w:val="22"/>
          <w:lang w:eastAsia="zh-CN"/>
        </w:rPr>
        <w:t xml:space="preserve">You can see that there should be a node </w:t>
      </w:r>
      <w:r w:rsidRPr="005E77AC">
        <w:rPr>
          <w:rFonts w:cs="Arial"/>
          <w:sz w:val="22"/>
          <w:szCs w:val="22"/>
          <w:lang w:eastAsia="zh-CN"/>
        </w:rPr>
        <w:t>sign</w:t>
      </w:r>
      <w:r>
        <w:rPr>
          <w:rFonts w:cs="Arial"/>
          <w:sz w:val="22"/>
          <w:szCs w:val="22"/>
          <w:lang w:eastAsia="zh-CN"/>
        </w:rPr>
        <w:t xml:space="preserve"> in the red circle, which means the two wire</w:t>
      </w:r>
      <w:r w:rsidR="00E524F8">
        <w:rPr>
          <w:rFonts w:cs="Arial"/>
          <w:sz w:val="22"/>
          <w:szCs w:val="22"/>
          <w:lang w:eastAsia="zh-CN"/>
        </w:rPr>
        <w:t>s</w:t>
      </w:r>
      <w:r>
        <w:rPr>
          <w:rFonts w:cs="Arial"/>
          <w:sz w:val="22"/>
          <w:szCs w:val="22"/>
          <w:lang w:eastAsia="zh-CN"/>
        </w:rPr>
        <w:t xml:space="preserve"> are connected. If there is no node, the small signal will be cut off by the BJT and there will be no response for the output. This mistake confused me for a long time. Thus, in the following experiments, we should check the circuit carefully. </w:t>
      </w:r>
    </w:p>
    <w:p w14:paraId="42736C0D" w14:textId="77777777" w:rsidR="005E77AC" w:rsidRPr="00DD26B0" w:rsidRDefault="005E77AC" w:rsidP="00893E21">
      <w:pPr>
        <w:spacing w:line="360" w:lineRule="auto"/>
        <w:jc w:val="both"/>
        <w:rPr>
          <w:rFonts w:hint="eastAsia"/>
          <w:sz w:val="22"/>
          <w:szCs w:val="22"/>
          <w:lang w:eastAsia="zh-CN"/>
        </w:rPr>
      </w:pPr>
    </w:p>
    <w:p w14:paraId="0C5BF570" w14:textId="0B13D584" w:rsidR="00C1660B" w:rsidRDefault="00C1660B" w:rsidP="00893E21">
      <w:pPr>
        <w:pStyle w:val="3"/>
        <w:numPr>
          <w:ilvl w:val="0"/>
          <w:numId w:val="2"/>
        </w:numPr>
        <w:spacing w:line="360" w:lineRule="auto"/>
        <w:rPr>
          <w:sz w:val="28"/>
          <w:szCs w:val="28"/>
        </w:rPr>
      </w:pPr>
      <w:r>
        <w:rPr>
          <w:sz w:val="28"/>
          <w:szCs w:val="28"/>
        </w:rPr>
        <w:t>Conclusion</w:t>
      </w:r>
    </w:p>
    <w:p w14:paraId="12F2DB9C" w14:textId="56FB3EDD" w:rsidR="00610754" w:rsidRPr="004660B7" w:rsidRDefault="00610754" w:rsidP="00893E21">
      <w:pPr>
        <w:spacing w:line="360" w:lineRule="auto"/>
        <w:jc w:val="both"/>
        <w:rPr>
          <w:rFonts w:cs="Arial"/>
          <w:sz w:val="22"/>
          <w:szCs w:val="22"/>
          <w:lang w:eastAsia="zh-CN"/>
        </w:rPr>
      </w:pPr>
      <w:r w:rsidRPr="004660B7">
        <w:rPr>
          <w:rFonts w:cs="Arial"/>
          <w:sz w:val="22"/>
          <w:szCs w:val="22"/>
          <w:lang w:eastAsia="zh-CN"/>
        </w:rPr>
        <w:t xml:space="preserve">From this experiment, we learned how to use </w:t>
      </w:r>
      <w:proofErr w:type="spellStart"/>
      <w:r w:rsidRPr="004660B7">
        <w:rPr>
          <w:rFonts w:cs="Arial"/>
          <w:sz w:val="22"/>
          <w:szCs w:val="22"/>
          <w:lang w:eastAsia="zh-CN"/>
        </w:rPr>
        <w:t>LTspice</w:t>
      </w:r>
      <w:proofErr w:type="spellEnd"/>
      <w:r w:rsidRPr="004660B7">
        <w:rPr>
          <w:rFonts w:cs="Arial"/>
          <w:sz w:val="22"/>
          <w:szCs w:val="22"/>
          <w:lang w:eastAsia="zh-CN"/>
        </w:rPr>
        <w:t xml:space="preserve"> to simulate circuits. Simulation software can be very helpful when we deal with complex circuits. We use </w:t>
      </w:r>
      <w:proofErr w:type="spellStart"/>
      <w:r w:rsidRPr="004660B7">
        <w:rPr>
          <w:rFonts w:cs="Arial"/>
          <w:sz w:val="22"/>
          <w:szCs w:val="22"/>
          <w:lang w:eastAsia="zh-CN"/>
        </w:rPr>
        <w:t>LTspice</w:t>
      </w:r>
      <w:proofErr w:type="spellEnd"/>
      <w:r w:rsidRPr="004660B7">
        <w:rPr>
          <w:rFonts w:cs="Arial"/>
          <w:sz w:val="22"/>
          <w:szCs w:val="22"/>
          <w:lang w:eastAsia="zh-CN"/>
        </w:rPr>
        <w:t xml:space="preserve"> to plot output characteristics of BJT and find the current gain β. Then, we construct </w:t>
      </w:r>
      <w:r w:rsidR="004660B7" w:rsidRPr="004660B7">
        <w:rPr>
          <w:rFonts w:cs="Arial"/>
          <w:sz w:val="22"/>
          <w:szCs w:val="22"/>
          <w:lang w:eastAsia="zh-CN"/>
        </w:rPr>
        <w:t>the</w:t>
      </w:r>
      <w:r w:rsidRPr="004660B7">
        <w:rPr>
          <w:rFonts w:cs="Arial"/>
          <w:sz w:val="22"/>
          <w:szCs w:val="22"/>
          <w:lang w:eastAsia="zh-CN"/>
        </w:rPr>
        <w:t xml:space="preserve"> common emitter amplifier </w:t>
      </w:r>
      <w:r w:rsidR="004660B7" w:rsidRPr="004660B7">
        <w:rPr>
          <w:rFonts w:cs="Arial"/>
          <w:sz w:val="22"/>
          <w:szCs w:val="22"/>
          <w:lang w:eastAsia="zh-CN"/>
        </w:rPr>
        <w:t xml:space="preserve">circuit and common collector amplifier circuit. </w:t>
      </w:r>
      <w:r w:rsidR="004660B7">
        <w:rPr>
          <w:rFonts w:cs="Arial"/>
          <w:sz w:val="22"/>
          <w:szCs w:val="22"/>
          <w:lang w:eastAsia="zh-CN"/>
        </w:rPr>
        <w:t xml:space="preserve">Then, </w:t>
      </w:r>
      <w:r w:rsidR="004660B7" w:rsidRPr="004660B7">
        <w:rPr>
          <w:rFonts w:cs="Arial"/>
          <w:sz w:val="22"/>
          <w:szCs w:val="22"/>
          <w:lang w:eastAsia="zh-CN"/>
        </w:rPr>
        <w:t xml:space="preserve">depict </w:t>
      </w:r>
      <w:r w:rsidRPr="004660B7">
        <w:rPr>
          <w:rFonts w:cs="Arial"/>
          <w:sz w:val="22"/>
          <w:szCs w:val="22"/>
          <w:lang w:eastAsia="zh-CN"/>
        </w:rPr>
        <w:t>the Bode plot of th</w:t>
      </w:r>
      <w:r w:rsidR="004660B7">
        <w:rPr>
          <w:rFonts w:cs="Arial"/>
          <w:sz w:val="22"/>
          <w:szCs w:val="22"/>
          <w:lang w:eastAsia="zh-CN"/>
        </w:rPr>
        <w:t>ese two</w:t>
      </w:r>
      <w:r w:rsidRPr="004660B7">
        <w:rPr>
          <w:rFonts w:cs="Arial"/>
          <w:sz w:val="22"/>
          <w:szCs w:val="22"/>
          <w:lang w:eastAsia="zh-CN"/>
        </w:rPr>
        <w:t xml:space="preserve"> circuit</w:t>
      </w:r>
      <w:r w:rsidR="004660B7">
        <w:rPr>
          <w:rFonts w:cs="Arial"/>
          <w:sz w:val="22"/>
          <w:szCs w:val="22"/>
          <w:lang w:eastAsia="zh-CN"/>
        </w:rPr>
        <w:t>s</w:t>
      </w:r>
      <w:r w:rsidR="004A60D8" w:rsidRPr="004660B7">
        <w:rPr>
          <w:rFonts w:cs="Arial"/>
          <w:sz w:val="22"/>
          <w:szCs w:val="22"/>
          <w:lang w:eastAsia="zh-CN"/>
        </w:rPr>
        <w:t xml:space="preserve">. </w:t>
      </w:r>
      <w:r w:rsidR="004660B7">
        <w:rPr>
          <w:rFonts w:cs="Arial"/>
          <w:sz w:val="22"/>
          <w:szCs w:val="22"/>
          <w:lang w:eastAsia="zh-CN"/>
        </w:rPr>
        <w:t>From Bode plots, we can find how the frequency will influence the voltage gain and how different capacitors work in different values of frequency.</w:t>
      </w:r>
      <w:r w:rsidR="00C800DE">
        <w:rPr>
          <w:rFonts w:cs="Arial"/>
          <w:sz w:val="22"/>
          <w:szCs w:val="22"/>
          <w:lang w:eastAsia="zh-CN"/>
        </w:rPr>
        <w:t xml:space="preserve"> We can also use Bode plot to find the corner frequency, which is the 3dB point. Through analysing the Bode plot, we could reduce the influence of </w:t>
      </w:r>
      <w:r w:rsidR="00A87DEF">
        <w:rPr>
          <w:rFonts w:cs="Arial"/>
          <w:sz w:val="22"/>
          <w:szCs w:val="22"/>
          <w:lang w:eastAsia="zh-CN"/>
        </w:rPr>
        <w:t xml:space="preserve">frequency to the circuit. </w:t>
      </w:r>
      <w:r w:rsidR="00B33135">
        <w:rPr>
          <w:rFonts w:cs="Arial"/>
          <w:sz w:val="22"/>
          <w:szCs w:val="22"/>
          <w:lang w:eastAsia="zh-CN"/>
        </w:rPr>
        <w:t>In the following time, we could use more real values but not just approximation values to do the simulation experiment</w:t>
      </w:r>
      <w:r w:rsidR="00D92612">
        <w:rPr>
          <w:rFonts w:cs="Arial"/>
          <w:sz w:val="22"/>
          <w:szCs w:val="22"/>
          <w:lang w:eastAsia="zh-CN"/>
        </w:rPr>
        <w:t xml:space="preserve">, </w:t>
      </w:r>
      <w:r w:rsidR="00B33135">
        <w:rPr>
          <w:rFonts w:cs="Arial"/>
          <w:sz w:val="22"/>
          <w:szCs w:val="22"/>
          <w:lang w:eastAsia="zh-CN"/>
        </w:rPr>
        <w:t xml:space="preserve">so that we could obtain </w:t>
      </w:r>
      <w:r w:rsidR="00DF30F6">
        <w:rPr>
          <w:rFonts w:cs="Arial"/>
          <w:sz w:val="22"/>
          <w:szCs w:val="22"/>
          <w:lang w:eastAsia="zh-CN"/>
        </w:rPr>
        <w:t>the</w:t>
      </w:r>
      <w:r w:rsidR="00B33135">
        <w:rPr>
          <w:rFonts w:cs="Arial"/>
          <w:sz w:val="22"/>
          <w:szCs w:val="22"/>
          <w:lang w:eastAsia="zh-CN"/>
        </w:rPr>
        <w:t xml:space="preserve"> experimental data, which is close</w:t>
      </w:r>
      <w:r w:rsidR="006E04C1">
        <w:rPr>
          <w:rFonts w:cs="Arial"/>
          <w:sz w:val="22"/>
          <w:szCs w:val="22"/>
          <w:lang w:eastAsia="zh-CN"/>
        </w:rPr>
        <w:t>r</w:t>
      </w:r>
      <w:r w:rsidR="00B33135">
        <w:rPr>
          <w:rFonts w:cs="Arial"/>
          <w:sz w:val="22"/>
          <w:szCs w:val="22"/>
          <w:lang w:eastAsia="zh-CN"/>
        </w:rPr>
        <w:t xml:space="preserve"> to the real value. </w:t>
      </w:r>
    </w:p>
    <w:p w14:paraId="388D62B3" w14:textId="77777777" w:rsidR="00E81C6B" w:rsidRPr="007D684F" w:rsidRDefault="00E81C6B" w:rsidP="006A7629">
      <w:pPr>
        <w:pStyle w:val="3"/>
        <w:numPr>
          <w:ilvl w:val="0"/>
          <w:numId w:val="2"/>
        </w:numPr>
        <w:spacing w:line="360" w:lineRule="auto"/>
        <w:rPr>
          <w:sz w:val="28"/>
          <w:szCs w:val="28"/>
        </w:rPr>
      </w:pPr>
      <w:r w:rsidRPr="007D684F">
        <w:rPr>
          <w:sz w:val="28"/>
          <w:szCs w:val="28"/>
        </w:rPr>
        <w:t>References</w:t>
      </w:r>
    </w:p>
    <w:p w14:paraId="3F5DAB6E" w14:textId="58FBB6EC" w:rsidR="000126FC" w:rsidRDefault="00447651" w:rsidP="00A56046">
      <w:pPr>
        <w:spacing w:line="360" w:lineRule="auto"/>
        <w:jc w:val="both"/>
        <w:rPr>
          <w:sz w:val="22"/>
          <w:szCs w:val="22"/>
          <w:lang w:eastAsia="zh-CN"/>
        </w:rPr>
      </w:pPr>
      <w:r w:rsidRPr="00A56046">
        <w:rPr>
          <w:rFonts w:hint="eastAsia"/>
          <w:lang w:eastAsia="zh-CN"/>
        </w:rPr>
        <w:t>[</w:t>
      </w:r>
      <w:r w:rsidRPr="00A56046">
        <w:rPr>
          <w:lang w:eastAsia="zh-CN"/>
        </w:rPr>
        <w:t xml:space="preserve">1] </w:t>
      </w:r>
      <w:r w:rsidR="00A56046" w:rsidRPr="00A56046">
        <w:rPr>
          <w:lang w:eastAsia="zh-CN"/>
        </w:rPr>
        <w:t>E</w:t>
      </w:r>
      <w:r w:rsidRPr="00A56046">
        <w:rPr>
          <w:lang w:eastAsia="zh-CN"/>
        </w:rPr>
        <w:t>lectronic</w:t>
      </w:r>
      <w:r w:rsidR="00A56046" w:rsidRPr="00A56046">
        <w:rPr>
          <w:lang w:eastAsia="zh-CN"/>
        </w:rPr>
        <w:t>s-lab,</w:t>
      </w:r>
      <w:r w:rsidR="00A56046" w:rsidRPr="00A56046">
        <w:rPr>
          <w:i/>
          <w:iCs/>
          <w:lang w:eastAsia="zh-CN"/>
        </w:rPr>
        <w:t xml:space="preserve"> FREQUENCY RESPONSE OF AMPLIFIERS,</w:t>
      </w:r>
      <w:r w:rsidR="00A56046" w:rsidRPr="00A56046">
        <w:rPr>
          <w:lang w:eastAsia="zh-CN"/>
        </w:rPr>
        <w:t xml:space="preserve"> 2018. [Online]. Available:</w:t>
      </w:r>
      <w:r w:rsidR="00A56046" w:rsidRPr="00A56046">
        <w:rPr>
          <w:sz w:val="16"/>
          <w:szCs w:val="16"/>
        </w:rPr>
        <w:t xml:space="preserve"> </w:t>
      </w:r>
      <w:hyperlink r:id="rId27" w:history="1">
        <w:r w:rsidR="00A56046" w:rsidRPr="00A56046">
          <w:rPr>
            <w:rStyle w:val="a9"/>
            <w:lang w:eastAsia="zh-CN"/>
          </w:rPr>
          <w:t>https://www.electronics-lab.com/article/frequency-response-amplifiers/</w:t>
        </w:r>
      </w:hyperlink>
      <w:r w:rsidR="00A56046">
        <w:rPr>
          <w:sz w:val="22"/>
          <w:szCs w:val="22"/>
          <w:lang w:eastAsia="zh-CN"/>
        </w:rPr>
        <w:t xml:space="preserve"> </w:t>
      </w:r>
      <w:r w:rsidR="00A56046" w:rsidRPr="00A56046">
        <w:rPr>
          <w:sz w:val="22"/>
          <w:szCs w:val="22"/>
          <w:lang w:eastAsia="zh-CN"/>
        </w:rPr>
        <w:t xml:space="preserve">[Accessed </w:t>
      </w:r>
      <w:r w:rsidR="00A56046">
        <w:rPr>
          <w:sz w:val="22"/>
          <w:szCs w:val="22"/>
          <w:lang w:eastAsia="zh-CN"/>
        </w:rPr>
        <w:t>Dec</w:t>
      </w:r>
      <w:r w:rsidR="00A56046" w:rsidRPr="00A56046">
        <w:rPr>
          <w:sz w:val="22"/>
          <w:szCs w:val="22"/>
          <w:lang w:eastAsia="zh-CN"/>
        </w:rPr>
        <w:t xml:space="preserve">. </w:t>
      </w:r>
      <w:r w:rsidR="00A56046">
        <w:rPr>
          <w:sz w:val="22"/>
          <w:szCs w:val="22"/>
          <w:lang w:eastAsia="zh-CN"/>
        </w:rPr>
        <w:t>6</w:t>
      </w:r>
      <w:r w:rsidR="00A56046" w:rsidRPr="00A56046">
        <w:rPr>
          <w:sz w:val="22"/>
          <w:szCs w:val="22"/>
          <w:lang w:eastAsia="zh-CN"/>
        </w:rPr>
        <w:t>, 20</w:t>
      </w:r>
      <w:r w:rsidR="00A56046">
        <w:rPr>
          <w:sz w:val="22"/>
          <w:szCs w:val="22"/>
          <w:lang w:eastAsia="zh-CN"/>
        </w:rPr>
        <w:t>20</w:t>
      </w:r>
      <w:r w:rsidR="00A56046" w:rsidRPr="00A56046">
        <w:rPr>
          <w:sz w:val="22"/>
          <w:szCs w:val="22"/>
          <w:lang w:eastAsia="zh-CN"/>
        </w:rPr>
        <w:t>].</w:t>
      </w:r>
    </w:p>
    <w:p w14:paraId="078669DD" w14:textId="77777777" w:rsidR="000126FC" w:rsidRPr="00C1660B" w:rsidRDefault="000126FC" w:rsidP="00C1660B">
      <w:pPr>
        <w:spacing w:line="360" w:lineRule="auto"/>
        <w:rPr>
          <w:sz w:val="22"/>
          <w:szCs w:val="22"/>
        </w:rPr>
      </w:pPr>
    </w:p>
    <w:p w14:paraId="7F8669B6" w14:textId="77777777" w:rsidR="000126FC" w:rsidRPr="00BD4F5B" w:rsidRDefault="000126FC" w:rsidP="006A7629">
      <w:pPr>
        <w:spacing w:line="360" w:lineRule="auto"/>
        <w:rPr>
          <w:rFonts w:cs="Arial"/>
          <w:sz w:val="22"/>
          <w:szCs w:val="22"/>
        </w:rPr>
      </w:pPr>
    </w:p>
    <w:sectPr w:rsidR="000126FC" w:rsidRPr="00BD4F5B" w:rsidSect="009D01D2">
      <w:headerReference w:type="even" r:id="rId28"/>
      <w:headerReference w:type="default" r:id="rId29"/>
      <w:footerReference w:type="default" r:id="rId30"/>
      <w:headerReference w:type="first" r:id="rId31"/>
      <w:footerReference w:type="first" r:id="rId32"/>
      <w:type w:val="continuous"/>
      <w:pgSz w:w="11909" w:h="16834" w:code="9"/>
      <w:pgMar w:top="720" w:right="720" w:bottom="720" w:left="720" w:header="720" w:footer="72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68B57" w14:textId="77777777" w:rsidR="008C21EA" w:rsidRDefault="008C21EA">
      <w:r>
        <w:separator/>
      </w:r>
    </w:p>
  </w:endnote>
  <w:endnote w:type="continuationSeparator" w:id="0">
    <w:p w14:paraId="251D280E" w14:textId="77777777" w:rsidR="008C21EA" w:rsidRDefault="008C2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F51DF" w14:textId="77777777" w:rsidR="00E81C6B" w:rsidRDefault="00E81C6B">
    <w:pPr>
      <w:pStyle w:val="a6"/>
      <w:jc w:val="center"/>
    </w:pPr>
    <w:r>
      <w:t xml:space="preserve">Page </w:t>
    </w:r>
    <w:r>
      <w:rPr>
        <w:rStyle w:val="a4"/>
      </w:rPr>
      <w:fldChar w:fldCharType="begin"/>
    </w:r>
    <w:r>
      <w:rPr>
        <w:rStyle w:val="a4"/>
      </w:rPr>
      <w:instrText xml:space="preserve"> PAGE </w:instrText>
    </w:r>
    <w:r>
      <w:rPr>
        <w:rStyle w:val="a4"/>
      </w:rPr>
      <w:fldChar w:fldCharType="separate"/>
    </w:r>
    <w:r w:rsidR="00582DFF">
      <w:rPr>
        <w:rStyle w:val="a4"/>
        <w:noProof/>
      </w:rPr>
      <w:t>4</w:t>
    </w:r>
    <w:r>
      <w:rPr>
        <w:rStyle w:val="a4"/>
      </w:rPr>
      <w:fldChar w:fldCharType="end"/>
    </w:r>
    <w:r>
      <w:rPr>
        <w:rStyle w:val="a4"/>
      </w:rPr>
      <w:t xml:space="preserve"> of </w:t>
    </w:r>
    <w:r>
      <w:rPr>
        <w:rStyle w:val="a4"/>
      </w:rPr>
      <w:fldChar w:fldCharType="begin"/>
    </w:r>
    <w:r>
      <w:rPr>
        <w:rStyle w:val="a4"/>
      </w:rPr>
      <w:instrText xml:space="preserve"> NUMPAGES </w:instrText>
    </w:r>
    <w:r>
      <w:rPr>
        <w:rStyle w:val="a4"/>
      </w:rPr>
      <w:fldChar w:fldCharType="separate"/>
    </w:r>
    <w:r w:rsidR="00582DFF">
      <w:rPr>
        <w:rStyle w:val="a4"/>
        <w:noProof/>
      </w:rPr>
      <w:t>4</w:t>
    </w:r>
    <w:r>
      <w:rPr>
        <w:rStyle w:val="a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6AA42" w14:textId="77777777" w:rsidR="00E81C6B" w:rsidRDefault="00E81C6B">
    <w:pPr>
      <w:pStyle w:val="a6"/>
      <w:jc w:val="center"/>
    </w:pPr>
    <w:r>
      <w:t xml:space="preserve">Page </w:t>
    </w:r>
    <w:r>
      <w:rPr>
        <w:rStyle w:val="a4"/>
      </w:rPr>
      <w:fldChar w:fldCharType="begin"/>
    </w:r>
    <w:r>
      <w:rPr>
        <w:rStyle w:val="a4"/>
      </w:rPr>
      <w:instrText xml:space="preserve"> PAGE </w:instrText>
    </w:r>
    <w:r>
      <w:rPr>
        <w:rStyle w:val="a4"/>
      </w:rPr>
      <w:fldChar w:fldCharType="separate"/>
    </w:r>
    <w:r w:rsidR="00582DFF">
      <w:rPr>
        <w:rStyle w:val="a4"/>
        <w:noProof/>
      </w:rPr>
      <w:t>1</w:t>
    </w:r>
    <w:r>
      <w:rPr>
        <w:rStyle w:val="a4"/>
      </w:rPr>
      <w:fldChar w:fldCharType="end"/>
    </w:r>
    <w:r>
      <w:rPr>
        <w:rStyle w:val="a4"/>
      </w:rPr>
      <w:t xml:space="preserve"> of </w:t>
    </w:r>
    <w:r>
      <w:rPr>
        <w:rStyle w:val="a4"/>
      </w:rPr>
      <w:fldChar w:fldCharType="begin"/>
    </w:r>
    <w:r>
      <w:rPr>
        <w:rStyle w:val="a4"/>
      </w:rPr>
      <w:instrText xml:space="preserve"> NUMPAGES </w:instrText>
    </w:r>
    <w:r>
      <w:rPr>
        <w:rStyle w:val="a4"/>
      </w:rPr>
      <w:fldChar w:fldCharType="separate"/>
    </w:r>
    <w:r w:rsidR="00582DFF">
      <w:rPr>
        <w:rStyle w:val="a4"/>
        <w:noProof/>
      </w:rPr>
      <w:t>4</w:t>
    </w:r>
    <w:r>
      <w:rPr>
        <w:rStyle w:val="a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025B0" w14:textId="77777777" w:rsidR="008C21EA" w:rsidRDefault="008C21EA">
      <w:r>
        <w:separator/>
      </w:r>
    </w:p>
  </w:footnote>
  <w:footnote w:type="continuationSeparator" w:id="0">
    <w:p w14:paraId="1CF662EE" w14:textId="77777777" w:rsidR="008C21EA" w:rsidRDefault="008C21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49AEB" w14:textId="77777777" w:rsidR="00E81C6B" w:rsidRDefault="00E81C6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29E7D342" w14:textId="77777777" w:rsidR="00E81C6B" w:rsidRDefault="00E81C6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F363F" w14:textId="2B7ADCC9" w:rsidR="00E81C6B" w:rsidRDefault="00AB6023" w:rsidP="00AB6023">
    <w:pPr>
      <w:pStyle w:val="a3"/>
      <w:wordWrap w:val="0"/>
      <w:jc w:val="right"/>
    </w:pPr>
    <w:r>
      <w:rPr>
        <w:i/>
      </w:rPr>
      <w:t xml:space="preserve">Lab </w:t>
    </w:r>
    <w:r w:rsidR="00584A4C">
      <w:rPr>
        <w:i/>
      </w:rPr>
      <w:t>3</w:t>
    </w:r>
    <w:r w:rsidR="00E81C6B">
      <w:t xml:space="preserve">– </w:t>
    </w:r>
    <w:r w:rsidR="00E81C6B">
      <w:rPr>
        <w:b/>
      </w:rPr>
      <w:t>Final Report</w:t>
    </w:r>
    <w:r w:rsidR="00E81C6B">
      <w:t xml:space="preserve"> –</w:t>
    </w:r>
    <w:r w:rsidR="00760662">
      <w:t xml:space="preserve"> </w:t>
    </w:r>
    <w:r w:rsidR="00E81C6B">
      <w:rPr>
        <w:i/>
      </w:rPr>
      <w:t>D</w:t>
    </w:r>
    <w:r w:rsidR="00584A4C">
      <w:rPr>
        <w:i/>
      </w:rPr>
      <w:t>ec 1</w:t>
    </w:r>
    <w:r w:rsidR="00584A4C" w:rsidRPr="00584A4C">
      <w:rPr>
        <w:i/>
        <w:vertAlign w:val="superscript"/>
      </w:rPr>
      <w:t>st</w:t>
    </w:r>
    <w:r w:rsidR="00584A4C">
      <w:rPr>
        <w:i/>
      </w:rPr>
      <w:t xml:space="preserve"> 2020</w:t>
    </w:r>
  </w:p>
  <w:p w14:paraId="58F0F9E2" w14:textId="77777777" w:rsidR="00E81C6B" w:rsidRDefault="00E81C6B">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5CC1F" w14:textId="403C01EF" w:rsidR="00E81C6B" w:rsidRDefault="00CB4E3C" w:rsidP="00CB4E3C">
    <w:pPr>
      <w:pStyle w:val="a3"/>
      <w:wordWrap w:val="0"/>
      <w:jc w:val="right"/>
    </w:pPr>
    <w:proofErr w:type="spellStart"/>
    <w:r>
      <w:rPr>
        <w:i/>
      </w:rPr>
      <w:t>Z</w:t>
    </w:r>
    <w:r>
      <w:rPr>
        <w:rFonts w:hint="eastAsia"/>
        <w:i/>
        <w:lang w:eastAsia="zh-CN"/>
      </w:rPr>
      <w:t>hong</w:t>
    </w:r>
    <w:r>
      <w:rPr>
        <w:i/>
      </w:rPr>
      <w:t>pei.Wang</w:t>
    </w:r>
    <w:proofErr w:type="spellEnd"/>
    <w:r w:rsidR="006112C4">
      <w:rPr>
        <w:i/>
      </w:rPr>
      <w:t xml:space="preserve"> </w:t>
    </w:r>
    <w:r w:rsidR="00310180">
      <w:rPr>
        <w:i/>
      </w:rPr>
      <w:t xml:space="preserve"> </w:t>
    </w:r>
    <w:r w:rsidR="00E81C6B">
      <w:t xml:space="preserve"> </w:t>
    </w:r>
    <w:r w:rsidR="00934EC9">
      <w:rPr>
        <w:b/>
      </w:rPr>
      <w:t>Lab</w:t>
    </w:r>
    <w:r>
      <w:rPr>
        <w:b/>
      </w:rPr>
      <w:t>3</w:t>
    </w:r>
    <w:r w:rsidR="00934EC9">
      <w:rPr>
        <w:b/>
      </w:rPr>
      <w:t xml:space="preserve"> Report</w:t>
    </w:r>
    <w:r w:rsidR="00E81C6B">
      <w:t xml:space="preserve"> –</w:t>
    </w:r>
    <w:r w:rsidR="00760662">
      <w:t xml:space="preserve"> </w:t>
    </w:r>
    <w:r>
      <w:rPr>
        <w:i/>
      </w:rPr>
      <w:t>Dec 1</w:t>
    </w:r>
    <w:r w:rsidRPr="00CB4E3C">
      <w:rPr>
        <w:i/>
        <w:vertAlign w:val="superscript"/>
      </w:rPr>
      <w:t>st</w:t>
    </w:r>
    <w:r>
      <w:rPr>
        <w:i/>
      </w:rPr>
      <w:t>, 2020</w:t>
    </w:r>
  </w:p>
  <w:p w14:paraId="4B34BAA5" w14:textId="77777777" w:rsidR="00E81C6B" w:rsidRDefault="00E81C6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717AD"/>
    <w:multiLevelType w:val="hybridMultilevel"/>
    <w:tmpl w:val="127EC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801B6F"/>
    <w:multiLevelType w:val="hybridMultilevel"/>
    <w:tmpl w:val="2D929608"/>
    <w:lvl w:ilvl="0" w:tplc="F2AA249E">
      <w:start w:val="3"/>
      <w:numFmt w:val="bullet"/>
      <w:lvlText w:val=""/>
      <w:lvlJc w:val="left"/>
      <w:pPr>
        <w:ind w:left="360" w:hanging="360"/>
      </w:pPr>
      <w:rPr>
        <w:rFonts w:ascii="Wingdings" w:eastAsia="SimSun"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A53AF5"/>
    <w:multiLevelType w:val="hybridMultilevel"/>
    <w:tmpl w:val="148215A4"/>
    <w:lvl w:ilvl="0" w:tplc="1F88193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CA6A9B"/>
    <w:multiLevelType w:val="multilevel"/>
    <w:tmpl w:val="D65C0488"/>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color w:val="00000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4A0190F"/>
    <w:multiLevelType w:val="hybridMultilevel"/>
    <w:tmpl w:val="0166DE3A"/>
    <w:lvl w:ilvl="0" w:tplc="22EE546A">
      <w:start w:val="3"/>
      <w:numFmt w:val="bullet"/>
      <w:lvlText w:val="-"/>
      <w:lvlJc w:val="left"/>
      <w:pPr>
        <w:ind w:left="360" w:hanging="360"/>
      </w:pPr>
      <w:rPr>
        <w:rFonts w:ascii="Arial" w:eastAsia="SimSu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50D7963"/>
    <w:multiLevelType w:val="hybridMultilevel"/>
    <w:tmpl w:val="5556484C"/>
    <w:lvl w:ilvl="0" w:tplc="22EE546A">
      <w:start w:val="3"/>
      <w:numFmt w:val="bullet"/>
      <w:lvlText w:val="-"/>
      <w:lvlJc w:val="left"/>
      <w:pPr>
        <w:ind w:left="360" w:hanging="360"/>
      </w:pPr>
      <w:rPr>
        <w:rFonts w:ascii="Arial" w:eastAsia="SimSu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99F76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A2F57E4"/>
    <w:multiLevelType w:val="hybridMultilevel"/>
    <w:tmpl w:val="F58231EA"/>
    <w:lvl w:ilvl="0" w:tplc="5618731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8E6910"/>
    <w:multiLevelType w:val="hybridMultilevel"/>
    <w:tmpl w:val="B8DA2FFA"/>
    <w:lvl w:ilvl="0" w:tplc="1F88193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5C3805"/>
    <w:multiLevelType w:val="hybridMultilevel"/>
    <w:tmpl w:val="9834876A"/>
    <w:lvl w:ilvl="0" w:tplc="22EE546A">
      <w:start w:val="3"/>
      <w:numFmt w:val="bullet"/>
      <w:lvlText w:val="-"/>
      <w:lvlJc w:val="left"/>
      <w:pPr>
        <w:ind w:left="360" w:hanging="360"/>
      </w:pPr>
      <w:rPr>
        <w:rFonts w:ascii="Arial" w:eastAsia="SimSu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7"/>
  </w:num>
  <w:num w:numId="3">
    <w:abstractNumId w:val="6"/>
  </w:num>
  <w:num w:numId="4">
    <w:abstractNumId w:val="3"/>
  </w:num>
  <w:num w:numId="5">
    <w:abstractNumId w:val="1"/>
  </w:num>
  <w:num w:numId="6">
    <w:abstractNumId w:val="4"/>
  </w:num>
  <w:num w:numId="7">
    <w:abstractNumId w:val="2"/>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1ED"/>
    <w:rsid w:val="00003AD6"/>
    <w:rsid w:val="00007BA2"/>
    <w:rsid w:val="000126FC"/>
    <w:rsid w:val="000208B2"/>
    <w:rsid w:val="00022BB4"/>
    <w:rsid w:val="00023DA0"/>
    <w:rsid w:val="000336A6"/>
    <w:rsid w:val="00067FC2"/>
    <w:rsid w:val="00071BB5"/>
    <w:rsid w:val="000969D3"/>
    <w:rsid w:val="000B0D82"/>
    <w:rsid w:val="000C3A6B"/>
    <w:rsid w:val="000E065E"/>
    <w:rsid w:val="000E0DC5"/>
    <w:rsid w:val="001100F7"/>
    <w:rsid w:val="0011289A"/>
    <w:rsid w:val="00123F85"/>
    <w:rsid w:val="001549E7"/>
    <w:rsid w:val="00173493"/>
    <w:rsid w:val="00191727"/>
    <w:rsid w:val="00191AE0"/>
    <w:rsid w:val="00194D31"/>
    <w:rsid w:val="001C63F7"/>
    <w:rsid w:val="001F2F44"/>
    <w:rsid w:val="002049AD"/>
    <w:rsid w:val="00207DAB"/>
    <w:rsid w:val="00207F44"/>
    <w:rsid w:val="00214DB5"/>
    <w:rsid w:val="00221953"/>
    <w:rsid w:val="002857F0"/>
    <w:rsid w:val="00291C26"/>
    <w:rsid w:val="002A7746"/>
    <w:rsid w:val="002C3C6D"/>
    <w:rsid w:val="002D4E91"/>
    <w:rsid w:val="002D6D9F"/>
    <w:rsid w:val="0030480E"/>
    <w:rsid w:val="00310180"/>
    <w:rsid w:val="003106DB"/>
    <w:rsid w:val="00331AFE"/>
    <w:rsid w:val="003358A3"/>
    <w:rsid w:val="00366AA8"/>
    <w:rsid w:val="00366E8E"/>
    <w:rsid w:val="0037694E"/>
    <w:rsid w:val="003A1ED8"/>
    <w:rsid w:val="003C17FA"/>
    <w:rsid w:val="003D41ED"/>
    <w:rsid w:val="00416E11"/>
    <w:rsid w:val="00425BFB"/>
    <w:rsid w:val="004411DE"/>
    <w:rsid w:val="0044341A"/>
    <w:rsid w:val="0044751A"/>
    <w:rsid w:val="00447651"/>
    <w:rsid w:val="004660B7"/>
    <w:rsid w:val="00481BAF"/>
    <w:rsid w:val="00483D79"/>
    <w:rsid w:val="00494122"/>
    <w:rsid w:val="004A23C7"/>
    <w:rsid w:val="004A60D8"/>
    <w:rsid w:val="004C55FE"/>
    <w:rsid w:val="004C72C5"/>
    <w:rsid w:val="004D0D74"/>
    <w:rsid w:val="004D7A31"/>
    <w:rsid w:val="005408DC"/>
    <w:rsid w:val="00545C46"/>
    <w:rsid w:val="00553328"/>
    <w:rsid w:val="005665D8"/>
    <w:rsid w:val="00582DFF"/>
    <w:rsid w:val="00584A4C"/>
    <w:rsid w:val="005A43DE"/>
    <w:rsid w:val="005E4AC6"/>
    <w:rsid w:val="005E77AC"/>
    <w:rsid w:val="005F2EC6"/>
    <w:rsid w:val="0060483B"/>
    <w:rsid w:val="00606C71"/>
    <w:rsid w:val="00610754"/>
    <w:rsid w:val="006109A5"/>
    <w:rsid w:val="006112C4"/>
    <w:rsid w:val="00621612"/>
    <w:rsid w:val="00627185"/>
    <w:rsid w:val="00632E0C"/>
    <w:rsid w:val="006617A5"/>
    <w:rsid w:val="00664DA1"/>
    <w:rsid w:val="00676351"/>
    <w:rsid w:val="006A22E2"/>
    <w:rsid w:val="006A7629"/>
    <w:rsid w:val="006B4D07"/>
    <w:rsid w:val="006E04C1"/>
    <w:rsid w:val="006E2206"/>
    <w:rsid w:val="006E26E1"/>
    <w:rsid w:val="006F4BA9"/>
    <w:rsid w:val="0070656C"/>
    <w:rsid w:val="00711006"/>
    <w:rsid w:val="00722620"/>
    <w:rsid w:val="00760662"/>
    <w:rsid w:val="00765F90"/>
    <w:rsid w:val="00783459"/>
    <w:rsid w:val="00797875"/>
    <w:rsid w:val="007C5740"/>
    <w:rsid w:val="007D5829"/>
    <w:rsid w:val="007D684F"/>
    <w:rsid w:val="007E6571"/>
    <w:rsid w:val="007F10A4"/>
    <w:rsid w:val="007F510A"/>
    <w:rsid w:val="008006DF"/>
    <w:rsid w:val="00804429"/>
    <w:rsid w:val="00811A3C"/>
    <w:rsid w:val="00842821"/>
    <w:rsid w:val="00845EB5"/>
    <w:rsid w:val="0085607C"/>
    <w:rsid w:val="00861FE3"/>
    <w:rsid w:val="00866309"/>
    <w:rsid w:val="00882935"/>
    <w:rsid w:val="00885E86"/>
    <w:rsid w:val="00893E21"/>
    <w:rsid w:val="008B313E"/>
    <w:rsid w:val="008C21EA"/>
    <w:rsid w:val="008F0E43"/>
    <w:rsid w:val="008F221D"/>
    <w:rsid w:val="008F68FF"/>
    <w:rsid w:val="0091420C"/>
    <w:rsid w:val="00934EC9"/>
    <w:rsid w:val="009431A2"/>
    <w:rsid w:val="009468C6"/>
    <w:rsid w:val="00953755"/>
    <w:rsid w:val="009765DB"/>
    <w:rsid w:val="009777CD"/>
    <w:rsid w:val="0098155F"/>
    <w:rsid w:val="0098180A"/>
    <w:rsid w:val="00987918"/>
    <w:rsid w:val="0099390D"/>
    <w:rsid w:val="009948CF"/>
    <w:rsid w:val="009A79DD"/>
    <w:rsid w:val="009D01D2"/>
    <w:rsid w:val="009D34F9"/>
    <w:rsid w:val="009F710F"/>
    <w:rsid w:val="00A033C4"/>
    <w:rsid w:val="00A161AB"/>
    <w:rsid w:val="00A22E1B"/>
    <w:rsid w:val="00A370E0"/>
    <w:rsid w:val="00A440A3"/>
    <w:rsid w:val="00A44CD0"/>
    <w:rsid w:val="00A56046"/>
    <w:rsid w:val="00A671B9"/>
    <w:rsid w:val="00A707A4"/>
    <w:rsid w:val="00A75297"/>
    <w:rsid w:val="00A76C62"/>
    <w:rsid w:val="00A77312"/>
    <w:rsid w:val="00A82184"/>
    <w:rsid w:val="00A87DEF"/>
    <w:rsid w:val="00A96ED7"/>
    <w:rsid w:val="00AB6023"/>
    <w:rsid w:val="00AC3CDF"/>
    <w:rsid w:val="00AC4F9F"/>
    <w:rsid w:val="00AC4FBB"/>
    <w:rsid w:val="00AE5E7D"/>
    <w:rsid w:val="00AE63D0"/>
    <w:rsid w:val="00B01AFA"/>
    <w:rsid w:val="00B32BC5"/>
    <w:rsid w:val="00B33135"/>
    <w:rsid w:val="00B34A61"/>
    <w:rsid w:val="00B471D4"/>
    <w:rsid w:val="00B517C9"/>
    <w:rsid w:val="00B5694B"/>
    <w:rsid w:val="00B66128"/>
    <w:rsid w:val="00B75945"/>
    <w:rsid w:val="00B817CB"/>
    <w:rsid w:val="00BA17D5"/>
    <w:rsid w:val="00BB7DD3"/>
    <w:rsid w:val="00BD4F5B"/>
    <w:rsid w:val="00BF0BFE"/>
    <w:rsid w:val="00C110BD"/>
    <w:rsid w:val="00C11D99"/>
    <w:rsid w:val="00C12B80"/>
    <w:rsid w:val="00C1660B"/>
    <w:rsid w:val="00C23952"/>
    <w:rsid w:val="00C27940"/>
    <w:rsid w:val="00C40B27"/>
    <w:rsid w:val="00C41FFC"/>
    <w:rsid w:val="00C5305E"/>
    <w:rsid w:val="00C606CB"/>
    <w:rsid w:val="00C65FDD"/>
    <w:rsid w:val="00C800DE"/>
    <w:rsid w:val="00C84568"/>
    <w:rsid w:val="00C9165A"/>
    <w:rsid w:val="00CB10DD"/>
    <w:rsid w:val="00CB4E3C"/>
    <w:rsid w:val="00CC393C"/>
    <w:rsid w:val="00CC5098"/>
    <w:rsid w:val="00CD234E"/>
    <w:rsid w:val="00D0495A"/>
    <w:rsid w:val="00D321AB"/>
    <w:rsid w:val="00D92612"/>
    <w:rsid w:val="00DA3EC6"/>
    <w:rsid w:val="00DB0452"/>
    <w:rsid w:val="00DC5C13"/>
    <w:rsid w:val="00DD26B0"/>
    <w:rsid w:val="00DD26FE"/>
    <w:rsid w:val="00DE3F3A"/>
    <w:rsid w:val="00DF30F6"/>
    <w:rsid w:val="00DF4804"/>
    <w:rsid w:val="00E00479"/>
    <w:rsid w:val="00E1353E"/>
    <w:rsid w:val="00E42F73"/>
    <w:rsid w:val="00E43E79"/>
    <w:rsid w:val="00E524F8"/>
    <w:rsid w:val="00E56B8D"/>
    <w:rsid w:val="00E62CC4"/>
    <w:rsid w:val="00E81C6B"/>
    <w:rsid w:val="00EA0CB7"/>
    <w:rsid w:val="00EC3171"/>
    <w:rsid w:val="00ED6660"/>
    <w:rsid w:val="00ED70E0"/>
    <w:rsid w:val="00EE54FC"/>
    <w:rsid w:val="00EF369A"/>
    <w:rsid w:val="00F03052"/>
    <w:rsid w:val="00F31051"/>
    <w:rsid w:val="00F426BB"/>
    <w:rsid w:val="00F44A1D"/>
    <w:rsid w:val="00F47177"/>
    <w:rsid w:val="00F52697"/>
    <w:rsid w:val="00F56C48"/>
    <w:rsid w:val="00F765F4"/>
    <w:rsid w:val="00FB105C"/>
    <w:rsid w:val="00FB7103"/>
    <w:rsid w:val="00FC3E3D"/>
    <w:rsid w:val="00FE2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9D4EE2"/>
  <w15:docId w15:val="{288B9C2F-36BB-4324-A0D0-A1DF2964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Arial" w:hAnsi="Arial"/>
      <w:lang w:val="en-GB" w:eastAsia="en-US"/>
    </w:rPr>
  </w:style>
  <w:style w:type="paragraph" w:styleId="1">
    <w:name w:val="heading 1"/>
    <w:basedOn w:val="a"/>
    <w:next w:val="a"/>
    <w:qFormat/>
    <w:pPr>
      <w:keepNext/>
      <w:spacing w:before="240" w:after="60"/>
      <w:outlineLvl w:val="0"/>
    </w:pPr>
    <w:rPr>
      <w:rFonts w:cs="Arial"/>
      <w:b/>
      <w:bCs/>
      <w:kern w:val="32"/>
      <w:sz w:val="32"/>
      <w:szCs w:val="32"/>
    </w:rPr>
  </w:style>
  <w:style w:type="paragraph" w:styleId="2">
    <w:name w:val="heading 2"/>
    <w:basedOn w:val="a"/>
    <w:next w:val="a"/>
    <w:qFormat/>
    <w:pPr>
      <w:keepNext/>
      <w:spacing w:before="240" w:after="60"/>
      <w:outlineLvl w:val="1"/>
    </w:pPr>
    <w:rPr>
      <w:rFonts w:cs="Arial"/>
      <w:b/>
      <w:bCs/>
      <w:i/>
      <w:iCs/>
      <w:sz w:val="28"/>
      <w:szCs w:val="28"/>
    </w:rPr>
  </w:style>
  <w:style w:type="paragraph" w:styleId="3">
    <w:name w:val="heading 3"/>
    <w:basedOn w:val="a"/>
    <w:next w:val="a"/>
    <w:qFormat/>
    <w:pPr>
      <w:keepNext/>
      <w:spacing w:before="240" w:after="60"/>
      <w:outlineLvl w:val="2"/>
    </w:pPr>
    <w:rPr>
      <w:rFonts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ropcap">
    <w:name w:val="dropcap"/>
    <w:rsid w:val="002D6D9F"/>
  </w:style>
  <w:style w:type="paragraph" w:styleId="a3">
    <w:name w:val="header"/>
    <w:basedOn w:val="a"/>
    <w:pPr>
      <w:tabs>
        <w:tab w:val="center" w:pos="4320"/>
        <w:tab w:val="right" w:pos="8640"/>
      </w:tabs>
    </w:pPr>
  </w:style>
  <w:style w:type="character" w:styleId="a4">
    <w:name w:val="page number"/>
    <w:basedOn w:val="a0"/>
  </w:style>
  <w:style w:type="paragraph" w:styleId="a5">
    <w:name w:val="Balloon Text"/>
    <w:basedOn w:val="a"/>
    <w:semiHidden/>
    <w:rPr>
      <w:rFonts w:ascii="Tahoma" w:hAnsi="Tahoma" w:cs="Tahoma"/>
      <w:sz w:val="16"/>
      <w:szCs w:val="16"/>
    </w:rPr>
  </w:style>
  <w:style w:type="paragraph" w:styleId="a6">
    <w:name w:val="footer"/>
    <w:basedOn w:val="a"/>
    <w:pPr>
      <w:tabs>
        <w:tab w:val="center" w:pos="4320"/>
        <w:tab w:val="right" w:pos="8640"/>
      </w:tabs>
    </w:pPr>
  </w:style>
  <w:style w:type="character" w:styleId="a7">
    <w:name w:val="Emphasis"/>
    <w:uiPriority w:val="20"/>
    <w:qFormat/>
    <w:rsid w:val="00067FC2"/>
    <w:rPr>
      <w:b w:val="0"/>
      <w:bCs w:val="0"/>
      <w:i/>
      <w:iCs/>
    </w:rPr>
  </w:style>
  <w:style w:type="character" w:styleId="a8">
    <w:name w:val="Strong"/>
    <w:uiPriority w:val="22"/>
    <w:qFormat/>
    <w:rsid w:val="00067FC2"/>
    <w:rPr>
      <w:b/>
      <w:bCs/>
      <w:i w:val="0"/>
      <w:iCs w:val="0"/>
    </w:rPr>
  </w:style>
  <w:style w:type="paragraph" w:customStyle="1" w:styleId="Default">
    <w:name w:val="Default"/>
    <w:rsid w:val="00B817CB"/>
    <w:pPr>
      <w:widowControl w:val="0"/>
      <w:autoSpaceDE w:val="0"/>
      <w:autoSpaceDN w:val="0"/>
      <w:adjustRightInd w:val="0"/>
    </w:pPr>
    <w:rPr>
      <w:rFonts w:ascii="Calibri" w:hAnsi="Calibri" w:cs="Calibri"/>
      <w:color w:val="000000"/>
      <w:sz w:val="24"/>
      <w:szCs w:val="24"/>
    </w:rPr>
  </w:style>
  <w:style w:type="character" w:styleId="a9">
    <w:name w:val="Hyperlink"/>
    <w:uiPriority w:val="99"/>
    <w:unhideWhenUsed/>
    <w:rsid w:val="00C1660B"/>
    <w:rPr>
      <w:color w:val="0000FF"/>
      <w:u w:val="single"/>
    </w:rPr>
  </w:style>
  <w:style w:type="table" w:styleId="aa">
    <w:name w:val="Table Grid"/>
    <w:basedOn w:val="a1"/>
    <w:rsid w:val="00BD4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表 2 - 着色 11"/>
    <w:basedOn w:val="a1"/>
    <w:uiPriority w:val="47"/>
    <w:rsid w:val="00BD4F5B"/>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ab">
    <w:name w:val="Placeholder Text"/>
    <w:basedOn w:val="a0"/>
    <w:uiPriority w:val="99"/>
    <w:semiHidden/>
    <w:rsid w:val="00FB7103"/>
    <w:rPr>
      <w:color w:val="808080"/>
    </w:rPr>
  </w:style>
  <w:style w:type="character" w:styleId="ac">
    <w:name w:val="Unresolved Mention"/>
    <w:basedOn w:val="a0"/>
    <w:uiPriority w:val="99"/>
    <w:semiHidden/>
    <w:unhideWhenUsed/>
    <w:rsid w:val="00A56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18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electronics-lab.com/article/frequency-response-amplifier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5B2AF-3237-4058-AFA2-00620D919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1</Pages>
  <Words>1489</Words>
  <Characters>8489</Characters>
  <Application>Microsoft Office Word</Application>
  <DocSecurity>0</DocSecurity>
  <Lines>70</Lines>
  <Paragraphs>19</Paragraphs>
  <ScaleCrop>false</ScaleCrop>
  <HeadingPairs>
    <vt:vector size="4" baseType="variant">
      <vt:variant>
        <vt:lpstr>Title</vt:lpstr>
      </vt:variant>
      <vt:variant>
        <vt:i4>1</vt:i4>
      </vt:variant>
      <vt:variant>
        <vt:lpstr>标题</vt:lpstr>
      </vt:variant>
      <vt:variant>
        <vt:i4>17</vt:i4>
      </vt:variant>
    </vt:vector>
  </HeadingPairs>
  <TitlesOfParts>
    <vt:vector size="18" baseType="lpstr">
      <vt:lpstr>Final Report Template 22-Dec-03</vt:lpstr>
      <vt:lpstr/>
      <vt:lpstr/>
      <vt:lpstr/>
      <vt:lpstr>EEE109 Lab 3 </vt:lpstr>
      <vt:lpstr>Frequency Response of A BJT Amplifier</vt:lpstr>
      <vt:lpstr>(Lab Report)</vt:lpstr>
      <vt:lpstr/>
      <vt:lpstr/>
      <vt:lpstr>        Abstract </vt:lpstr>
      <vt:lpstr>        Introduction </vt:lpstr>
      <vt:lpstr>        Theory</vt:lpstr>
      <vt:lpstr>        /Circuit Design</vt:lpstr>
      <vt:lpstr>        Experimental Method</vt:lpstr>
      <vt:lpstr>        Results and Calculation </vt:lpstr>
      <vt:lpstr>        Discussion</vt:lpstr>
      <vt:lpstr>        Conclusion</vt:lpstr>
      <vt:lpstr>        References</vt:lpstr>
    </vt:vector>
  </TitlesOfParts>
  <Company>Information Design &amp; Management</Company>
  <LinksUpToDate>false</LinksUpToDate>
  <CharactersWithSpaces>9959</CharactersWithSpaces>
  <SharedDoc>false</SharedDoc>
  <HLinks>
    <vt:vector size="30" baseType="variant">
      <vt:variant>
        <vt:i4>5636172</vt:i4>
      </vt:variant>
      <vt:variant>
        <vt:i4>12</vt:i4>
      </vt:variant>
      <vt:variant>
        <vt:i4>0</vt:i4>
      </vt:variant>
      <vt:variant>
        <vt:i4>5</vt:i4>
      </vt:variant>
      <vt:variant>
        <vt:lpwstr>http://www.nsf.gov/discoveries/disc_summ.jsp?cntn_id=126387&amp;org=NSF&amp;from=news</vt:lpwstr>
      </vt:variant>
      <vt:variant>
        <vt:lpwstr/>
      </vt:variant>
      <vt:variant>
        <vt:i4>5636172</vt:i4>
      </vt:variant>
      <vt:variant>
        <vt:i4>9</vt:i4>
      </vt:variant>
      <vt:variant>
        <vt:i4>0</vt:i4>
      </vt:variant>
      <vt:variant>
        <vt:i4>5</vt:i4>
      </vt:variant>
      <vt:variant>
        <vt:lpwstr>http://www.nsf.gov/discoveries/disc_summ.jsp?cntn_id=126387&amp;org=NSF&amp;from=news</vt:lpwstr>
      </vt:variant>
      <vt:variant>
        <vt:lpwstr/>
      </vt:variant>
      <vt:variant>
        <vt:i4>5636172</vt:i4>
      </vt:variant>
      <vt:variant>
        <vt:i4>6</vt:i4>
      </vt:variant>
      <vt:variant>
        <vt:i4>0</vt:i4>
      </vt:variant>
      <vt:variant>
        <vt:i4>5</vt:i4>
      </vt:variant>
      <vt:variant>
        <vt:lpwstr>http://www.nsf.gov/discoveries/disc_summ.jsp?cntn_id=126387&amp;org=NSF&amp;from=news</vt:lpwstr>
      </vt:variant>
      <vt:variant>
        <vt:lpwstr/>
      </vt:variant>
      <vt:variant>
        <vt:i4>5636172</vt:i4>
      </vt:variant>
      <vt:variant>
        <vt:i4>3</vt:i4>
      </vt:variant>
      <vt:variant>
        <vt:i4>0</vt:i4>
      </vt:variant>
      <vt:variant>
        <vt:i4>5</vt:i4>
      </vt:variant>
      <vt:variant>
        <vt:lpwstr>http://www.nsf.gov/discoveries/disc_summ.jsp?cntn_id=126387&amp;org=NSF&amp;from=news</vt:lpwstr>
      </vt:variant>
      <vt:variant>
        <vt:lpwstr/>
      </vt:variant>
      <vt:variant>
        <vt:i4>5636172</vt:i4>
      </vt:variant>
      <vt:variant>
        <vt:i4>0</vt:i4>
      </vt:variant>
      <vt:variant>
        <vt:i4>0</vt:i4>
      </vt:variant>
      <vt:variant>
        <vt:i4>5</vt:i4>
      </vt:variant>
      <vt:variant>
        <vt:lpwstr>http://www.nsf.gov/discoveries/disc_summ.jsp?cntn_id=126387&amp;org=NSF&amp;from=news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Template 22-Dec-03</dc:title>
  <dc:creator>Christine Baldwin</dc:creator>
  <cp:lastModifiedBy>王 仲佩</cp:lastModifiedBy>
  <cp:revision>75</cp:revision>
  <cp:lastPrinted>2020-12-18T07:32:00Z</cp:lastPrinted>
  <dcterms:created xsi:type="dcterms:W3CDTF">2020-12-01T04:24:00Z</dcterms:created>
  <dcterms:modified xsi:type="dcterms:W3CDTF">2020-12-18T07:32:00Z</dcterms:modified>
</cp:coreProperties>
</file>