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赛前工作坊会议纪要</w:t>
      </w:r>
    </w:p>
    <w:p>
      <w:pPr>
        <w:jc w:val="center"/>
      </w:pPr>
      <w:r>
        <w:rPr>
          <w:rFonts w:ascii="Calibri" w:hAnsi="Calibri"/>
          <w:sz w:val="26"/>
        </w:rPr>
        <w:t>Datathon 开幕前训练营（技术培训 + 比赛说明）</w:t>
      </w:r>
    </w:p>
    <w:p/>
    <w:p>
      <w:pPr>
        <w:jc w:val="center"/>
      </w:pPr>
      <w:r>
        <w:rPr>
          <w:rFonts w:ascii="Calibri" w:hAnsi="Calibri"/>
          <w:sz w:val="22"/>
        </w:rPr>
        <w:t>日期：2026年9月4日（录音 34 分钟）</w:t>
      </w:r>
    </w:p>
    <w:p>
      <w:pPr>
        <w:jc w:val="center"/>
      </w:pPr>
      <w:r>
        <w:rPr>
          <w:rFonts w:ascii="Calibri" w:hAnsi="Calibri"/>
          <w:sz w:val="22"/>
        </w:rPr>
        <w:t>主讲：Lucas（学术讲师）、Lillian（UNSW）、Edge Directors</w:t>
      </w:r>
    </w:p>
    <w:p>
      <w:pPr>
        <w:jc w:val="center"/>
      </w:pPr>
      <w:r>
        <w:rPr>
          <w:rFonts w:ascii="Calibri" w:hAnsi="Calibri"/>
          <w:sz w:val="22"/>
        </w:rPr>
        <w:t>整理：高兴（基于完整录音转写）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一、会议性质</w:t>
      </w:r>
    </w:p>
    <w:p>
      <w:pPr>
        <w:spacing w:line="312" w:lineRule="auto" w:after="100"/>
      </w:pPr>
      <w:r>
        <w:rPr>
          <w:rFonts w:ascii="宋体" w:hAnsi="宋体" w:eastAsia="宋体"/>
          <w:sz w:val="21"/>
        </w:rPr>
        <w:t>比赛开始前的培训工作坊，帮参赛者建立数据科学基础技能，随后是比赛规则的 Q&amp;A。录音为自动转写，部分人名/术语听写不准（组织方名称、比赛代号、平台名等），已标注待确认。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二、技术工作坊：四阶段框架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阶段 1：理解数据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导入数据集、识别变量类型、查看列和数据类型。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pandas 基础：df.head()、df.info()（概览+缺失值）、df.describe()（描述统计）、df.shape、df.dtypes。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数据选取：df['列名']、.loc 选行/列、布尔掩码做条件筛选（如 x&gt;5 的观测）。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阶段 2：清洗与准备数据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缺失值：删除（dropna）或填充均值/中位数——偏态数据用中位数更稳。⚠️ 不要默认缺失无意义：缺失本身可能携带信息（举例：收入字段缺失）。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类别变量：模型只吃数值——用 one-hot/哑变量编码；有自然顺序的（如学历）用序数编码。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异常值与量纲：偏态用对数变换、中度偏态用平方根；注意数值范围差异（0-1 vs 0-1000）需归一化。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常用工具：groupby、value_counts、merge、crosstab（类别组合）、duplicated/drop_duplicates。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阶段 3：探索与建模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先可视化找规律（如相关性矩阵）。相关≠因果，只能当线索。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特征工程后，先跑一个简单基线模型，后续一切对比它。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阶段 4：评估与提交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流程：训练集 → 建模 → 提交预测 → 平台按官方 metric 自动评分（录音里的平台名听作 cable，应为 Kaggle 一类）。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提交文件格式必须正确。</w:t>
      </w:r>
    </w:p>
    <w:p>
      <w:pPr>
        <w:spacing w:before="280" w:after="120"/>
      </w:pPr>
      <w:r>
        <w:rPr>
          <w:rFonts w:ascii="黑体" w:hAnsi="黑体" w:eastAsia="黑体"/>
          <w:b/>
          <w:color w:val="1F4E79"/>
          <w:sz w:val="30"/>
        </w:rPr>
        <w:t>三、主讲人通用建议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建模前先吃透数据——先探索分布和关系。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从简开始：扎实的基线胜过仓促的复杂模型。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多实验：换特征/预处理/模型，并记录每次改动。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多查资料：工作坊只是起点，网上资源很多。</w:t>
      </w:r>
    </w:p>
    <w:p>
      <w:pPr>
        <w:spacing w:before="280" w:after="120"/>
      </w:pPr>
      <w:r>
        <w:rPr>
          <w:rFonts w:ascii="黑体" w:hAnsi="黑体" w:eastAsia="黑体"/>
          <w:b/>
          <w:color w:val="1F4E79"/>
          <w:sz w:val="30"/>
        </w:rPr>
        <w:t>四、比赛关键信息（Q&amp;A 部分）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时间线（录音为 9月4日 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669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事项</w:t>
            </w:r>
          </w:p>
        </w:tc>
      </w:tr>
      <w:tr>
        <w:tc>
          <w:tcPr>
            <w:tcW w:type="dxa" w:w="34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明天（周六）开幕式 10:00-12:00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仪式后发布数据集+问题陈述；公布 3 个赛道（streams）；组队登记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周日 23:59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提交截止：预测结果 + 项目（Kaggle 式线上提交）</w:t>
            </w:r>
          </w:p>
        </w:tc>
      </w:tr>
      <w:tr>
        <w:tc>
          <w:tcPr>
            <w:tcW w:type="dxa" w:w="34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周一（闭幕式 17:00-19:00）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晋级队伍现场向评委/赞助商演示；颁奖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组队规则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人数：1-4 人（允许个人参赛）。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所有队员必须在同一州（因为晋级后要现场演示，跨州不现实）。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可在 Discord 找队友自行组队；也可单独报名等随机分配，分配结果发 Discord。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报名邮箱填常用邮箱（用于联系组员）。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沟通渠道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Discord = 第一渠道：Q&amp;A、公告、组队、工作坊后续。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Instagram（组织方）= 次要；工作坊有 Zoom 录播可回看。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今天没答完的问题：开幕式再答 + Discord 上发。</w:t>
      </w:r>
    </w:p>
    <w:p>
      <w:pPr>
        <w:spacing w:before="280" w:after="120"/>
      </w:pPr>
      <w:r>
        <w:rPr>
          <w:rFonts w:ascii="黑体" w:hAnsi="黑体" w:eastAsia="黑体"/>
          <w:b/>
          <w:color w:val="1F4E79"/>
          <w:sz w:val="30"/>
        </w:rPr>
        <w:t>五、我们的行动清单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5386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行动</w:t>
            </w:r>
          </w:p>
        </w:tc>
        <w:tc>
          <w:tcPr>
            <w:tcW w:type="dxa" w:w="311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负责人/备注</w:t>
            </w:r>
          </w:p>
        </w:tc>
      </w:tr>
      <w:tr>
        <w:tc>
          <w:tcPr>
            <w:tcW w:type="dxa" w:w="56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386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加入比赛 Discord（最重要）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全员——找邀请链接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关注组织方 Instagram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全员</w:t>
            </w:r>
          </w:p>
        </w:tc>
      </w:tr>
      <w:tr>
        <w:tc>
          <w:tcPr>
            <w:tcW w:type="dxa" w:w="56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5386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报名并参加明天开幕式 10:00-12:00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团队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定组队（1-4 人、同州）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团队</w:t>
            </w:r>
          </w:p>
        </w:tc>
      </w:tr>
      <w:tr>
        <w:tc>
          <w:tcPr>
            <w:tcW w:type="dxa" w:w="56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5386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有遗漏的看工作坊录播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全员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数据集发布后备战周日 23:59 提交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团队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F4E79"/>
          <w:sz w:val="30"/>
        </w:rPr>
        <w:t>六、待确认问题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提交平台与具体操作（明天发布）。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3 个赛道是什么、怎么选。</w:t>
      </w:r>
    </w:p>
    <w:p>
      <w:pPr>
        <w:spacing w:line="312" w:lineRule="auto" w:after="60"/>
        <w:ind w:left="283"/>
      </w:pPr>
      <w:r>
        <w:rPr>
          <w:rFonts w:ascii="宋体" w:hAnsi="宋体" w:eastAsia="宋体"/>
          <w:sz w:val="21"/>
        </w:rPr>
        <w:t>周一演示轮的评分标准。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