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16-07-2026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HSH</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hsh</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hsh</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 &amp; hdh</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hsh</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16-07-2026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w:t>
      </w:r>
      <w:r>
        <w:rPr>
          <w:sz w:val="32"/>
          <w:shd w:fill="auto" w:val="clear"/>
        </w:rPr>
        <w:t xml:space="preserve"> two-wheeler, registered at the Surat RTO under registration number </w:t>
      </w:r>
      <w:r>
        <w:rPr>
          <w:rStyle w:val="Strong"/>
          <w:sz w:val="32"/>
          <w:shd w:fill="auto" w:val="clear"/>
        </w:rPr>
        <w:t>HSH</w:t>
      </w:r>
      <w:r>
        <w:rPr>
          <w:sz w:val="32"/>
          <w:shd w:fill="auto" w:val="clear"/>
        </w:rPr>
        <w:t xml:space="preserve">. The chassis number is </w:t>
      </w:r>
      <w:r>
        <w:rPr>
          <w:rStyle w:val="Strong"/>
          <w:sz w:val="32"/>
          <w:shd w:fill="auto" w:val="clear"/>
        </w:rPr>
        <w:t>hsh</w:t>
      </w:r>
      <w:r>
        <w:rPr>
          <w:sz w:val="32"/>
          <w:shd w:fill="auto" w:val="clear"/>
        </w:rPr>
        <w:t xml:space="preserve"> and the engine number is </w:t>
      </w:r>
      <w:r>
        <w:rPr>
          <w:rStyle w:val="Strong"/>
          <w:sz w:val="32"/>
          <w:shd w:fill="auto" w:val="clear"/>
        </w:rPr>
        <w:t>hsh</w:t>
      </w:r>
      <w:r>
        <w:rPr>
          <w:sz w:val="32"/>
          <w:shd w:fill="auto" w:val="clear"/>
        </w:rPr>
        <w:t xml:space="preserve">. The model year is </w:t>
      </w:r>
      <w:r>
        <w:rPr>
          <w:rStyle w:val="Strong"/>
          <w:sz w:val="32"/>
          <w:shd w:fill="auto" w:val="clear"/>
        </w:rPr>
        <w:t>16-07-2026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 (Rupees Two Hundred Fifty)</w:t>
      </w:r>
      <w:r>
        <w:rPr>
          <w:sz w:val="32"/>
          <w:shd w:fill="auto" w:val="clear"/>
        </w:rPr>
        <w:t xml:space="preserve">. The said amount has been paid in cash by you, the first party, to we the second party, on </w:t>
      </w:r>
      <w:r>
        <w:rPr>
          <w:rStyle w:val="Strong"/>
          <w:sz w:val="32"/>
          <w:shd w:fill="auto" w:val="clear"/>
        </w:rPr>
        <w:t>16-07-2026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5,887/- (Rupees Five Thousand Eight Hundred Eighty Seven)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16-07-2026.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Gsg</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4664343533</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br/>
            </w:r>
          </w:p>
        </w:tc>
      </w:tr>
      <w:tr>
        <w:trPr/>
        <w:tc>
          <w:tcPr>
            <w:tcW w:w="4320" w:type="dxa"/>
            <w:tcBorders/>
          </w:tcPr>
          <w:p>
            <w:pPr>
              <w:pStyle w:val="Normal"/>
              <w:bidi w:val="0"/>
              <w:spacing w:lineRule="auto" w:line="276"/>
              <w:ind w:hanging="0" w:left="0" w:right="0"/>
              <w:jc w:val="center"/>
              <w:rPr/>
            </w:pPr>
            <w:r>
              <w:rPr>
                <w:b/>
                <w:sz w:val="28"/>
              </w:rPr>
              <w:t>LEFT</w:t>
            </w:r>
            <w:r>
              <w:rPr>
                <w:sz w:val="24"/>
              </w:rPr>
              <w:br/>
              <w:t/>
            </w:r>
          </w:p>
        </w:tc>
        <w:tc>
          <w:tcPr>
            <w:tcW w:w="4320" w:type="dxa"/>
            <w:tcBorders/>
          </w:tcPr>
          <w:p>
            <w:pPr>
              <w:pStyle w:val="Normal"/>
              <w:bidi w:val="0"/>
              <w:spacing w:lineRule="auto" w:line="276"/>
              <w:ind w:hanging="0" w:left="0" w:right="0"/>
              <w:jc w:val="center"/>
              <w:rPr/>
            </w:pPr>
            <w:r>
              <w:rPr>
                <w:b/>
                <w:sz w:val="28"/>
              </w:rPr>
              <w:t>RIGHT</w:t>
            </w:r>
            <w:r>
              <w:rPr>
                <w:sz w:val="24"/>
              </w:rPr>
              <w:br/>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