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06-08-2026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4,10,000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4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13-07-2026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12-07-2030</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06-08-2026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Government job</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0C7C58" w:rsidP="000C7C58">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Private </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0C7C58" w:rsidP="000C7C58">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4,10,000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13-07-2026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13th Jul 2026 to 12th Jul 2030</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BANK OF BARODA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CITY LIGHT</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Surati Dipakempire Bharatbhai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