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22-07-2026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1,50,000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Lack garden, Katargam, Surat, Gujarat, India, 395004</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16-07-2026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15-07-2029</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22-07-2026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18 MADHUKUNJ SOCIETY BEHIND KASANAGAR KATARGAM SURAT</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Surati Dipakempire Bharatbhai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Gov.job</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16-07-2026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1,50,000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Fifty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16th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15th Jul 2029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BANK OF BARODA</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KATARGAM</w:t>
      </w:r>
      <w:r w:rsidR="001571F2">
        <w:rPr>
          <w:color w:val="000000"/>
          <w:sz w:val="30"/>
          <w:szCs w:val="30"/>
          <w:cs/>
          <w:lang w:bidi="hi-IN"/>
        </w:rPr>
        <w:t xml:space="preserve"> खाता संख्या </w:t>
      </w:r>
      <w:r w:rsidR="007B4591" w:rsidRPr="001571F2">
        <w:rPr>
          <w:rFonts w:ascii="Arial" w:hAnsi="Arial" w:cs="Arial"/>
          <w:sz w:val="30"/>
          <w:szCs w:val="30"/>
        </w:rPr>
        <w:t>36954785201265</w:t>
      </w:r>
      <w:r w:rsidRPr="001571F2">
        <w:rPr>
          <w:color w:val="000000"/>
          <w:sz w:val="30"/>
          <w:szCs w:val="30"/>
          <w:cs/>
          <w:lang w:bidi="hi-IN"/>
        </w:rPr>
        <w:t xml:space="preserve"> चेक संख्या </w:t>
      </w:r>
      <w:r w:rsidR="001571F2" w:rsidRPr="001571F2">
        <w:rPr>
          <w:rFonts w:ascii="Arial" w:hAnsi="Arial" w:cs="Arial"/>
          <w:sz w:val="30"/>
          <w:szCs w:val="30"/>
        </w:rPr>
        <w:t>659832</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MEHUL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8852413651</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SAKSHI</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6598653512</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