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323" w:rsidRDefault="00C92E69" w:rsidP="00C92E69">
      <w:pPr>
        <w:jc w:val="left"/>
      </w:pPr>
      <w:r>
        <w:rPr>
          <w:rFonts w:hint="eastAsia"/>
        </w:rPr>
        <w:t>花了四五天的时间终于把</w:t>
      </w:r>
      <w:r>
        <w:t>M</w:t>
      </w:r>
      <w:r>
        <w:rPr>
          <w:rFonts w:hint="eastAsia"/>
        </w:rPr>
        <w:t>oose</w:t>
      </w:r>
      <w:r>
        <w:rPr>
          <w:rFonts w:hint="eastAsia"/>
        </w:rPr>
        <w:t>和</w:t>
      </w:r>
      <w:r>
        <w:rPr>
          <w:rFonts w:hint="eastAsia"/>
        </w:rPr>
        <w:t>CSK</w:t>
      </w:r>
      <w:r>
        <w:rPr>
          <w:rFonts w:hint="eastAsia"/>
        </w:rPr>
        <w:t>的的文章看了一遍，并且</w:t>
      </w:r>
      <w:r w:rsidR="0033375E">
        <w:rPr>
          <w:rFonts w:hint="eastAsia"/>
        </w:rPr>
        <w:t>把</w:t>
      </w:r>
      <w:r>
        <w:rPr>
          <w:rFonts w:hint="eastAsia"/>
        </w:rPr>
        <w:t>CSK</w:t>
      </w:r>
      <w:r>
        <w:rPr>
          <w:rFonts w:hint="eastAsia"/>
        </w:rPr>
        <w:t>的代码精读了一遍并且添加了详细的中文注释，改的地方极少，回过头来看核心代码其实比较简单</w:t>
      </w:r>
      <w:r w:rsidR="0033375E">
        <w:rPr>
          <w:rFonts w:hint="eastAsia"/>
        </w:rPr>
        <w:t>（但是背后的原理其实理解的不是很透，这也是想要总结一下的原因）</w:t>
      </w:r>
      <w:r>
        <w:rPr>
          <w:rFonts w:hint="eastAsia"/>
        </w:rPr>
        <w:t>，主要是这几天杂事比较多浪费了许多时间，只有每天下午效率还算高一点，添加了注释的代码已上传至</w:t>
      </w:r>
      <w:hyperlink r:id="rId6" w:history="1">
        <w:r w:rsidRPr="00C92E69">
          <w:rPr>
            <w:rStyle w:val="a3"/>
            <w:rFonts w:hint="eastAsia"/>
          </w:rPr>
          <w:t>github</w:t>
        </w:r>
      </w:hyperlink>
      <w:r>
        <w:rPr>
          <w:rFonts w:hint="eastAsia"/>
        </w:rPr>
        <w:t>（刚开始用，代码较少，欢迎交流）。</w:t>
      </w:r>
    </w:p>
    <w:p w:rsidR="0033375E" w:rsidRDefault="0033375E" w:rsidP="00C92E69">
      <w:pPr>
        <w:jc w:val="left"/>
      </w:pPr>
    </w:p>
    <w:p w:rsidR="0033375E" w:rsidRDefault="0033375E" w:rsidP="00C92E69">
      <w:pPr>
        <w:jc w:val="left"/>
      </w:pPr>
      <w:r>
        <w:rPr>
          <w:rFonts w:hint="eastAsia"/>
        </w:rPr>
        <w:t>本文的创新点主要再下面几个部分：</w:t>
      </w:r>
      <w:r w:rsidR="00FF4D7C">
        <w:rPr>
          <w:rFonts w:hint="eastAsia"/>
        </w:rPr>
        <w:t>（这是作者自己写的）</w:t>
      </w:r>
    </w:p>
    <w:p w:rsidR="0033375E" w:rsidRDefault="0033375E" w:rsidP="0033375E">
      <w:pPr>
        <w:pStyle w:val="a5"/>
        <w:numPr>
          <w:ilvl w:val="0"/>
          <w:numId w:val="1"/>
        </w:numPr>
        <w:ind w:firstLineChars="0"/>
        <w:jc w:val="left"/>
      </w:pPr>
      <w:r>
        <w:t>Dense sampling</w:t>
      </w:r>
      <w:r>
        <w:rPr>
          <w:rFonts w:hint="eastAsia"/>
        </w:rPr>
        <w:t>，作者提出了一种理论框架，可以学习一个一般的分类器来遍历所有子窗口。</w:t>
      </w:r>
    </w:p>
    <w:p w:rsidR="0033375E" w:rsidRDefault="0033375E" w:rsidP="0033375E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证明在论文所述情况下可以利用</w:t>
      </w:r>
      <w:r w:rsidR="00FF4D7C">
        <w:rPr>
          <w:rFonts w:hint="eastAsia"/>
        </w:rPr>
        <w:t>核矩阵具有循环结构。</w:t>
      </w:r>
    </w:p>
    <w:p w:rsidR="00FF4D7C" w:rsidRDefault="00FF4D7C" w:rsidP="0033375E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对下面三个问题具有快速，精确的闭式解：</w:t>
      </w:r>
    </w:p>
    <w:p w:rsidR="00FF4D7C" w:rsidRDefault="00FF4D7C" w:rsidP="00FF4D7C">
      <w:pPr>
        <w:pStyle w:val="a5"/>
        <w:numPr>
          <w:ilvl w:val="0"/>
          <w:numId w:val="2"/>
        </w:numPr>
        <w:ind w:firstLineChars="0"/>
        <w:jc w:val="left"/>
      </w:pPr>
      <w:r>
        <w:t xml:space="preserve">KRLS </w:t>
      </w:r>
      <w:r>
        <w:rPr>
          <w:rFonts w:hint="eastAsia"/>
        </w:rPr>
        <w:t>with</w:t>
      </w:r>
      <w:r>
        <w:t xml:space="preserve"> dense ampling.</w:t>
      </w:r>
    </w:p>
    <w:p w:rsidR="00FF4D7C" w:rsidRDefault="00FF4D7C" w:rsidP="00FF4D7C">
      <w:pPr>
        <w:pStyle w:val="a5"/>
        <w:numPr>
          <w:ilvl w:val="0"/>
          <w:numId w:val="2"/>
        </w:numPr>
        <w:ind w:firstLineChars="0"/>
        <w:jc w:val="left"/>
      </w:pPr>
      <w:r>
        <w:t>Detection at all subwindows with generic Kernel classifiers.</w:t>
      </w:r>
    </w:p>
    <w:p w:rsidR="00FF4D7C" w:rsidRDefault="00FF4D7C" w:rsidP="00FF4D7C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在所有子窗口计算内核，包括高斯核核多项式核（</w:t>
      </w:r>
      <w:r>
        <w:rPr>
          <w:rFonts w:hint="eastAsia"/>
        </w:rPr>
        <w:t>matlab</w:t>
      </w:r>
      <w:r>
        <w:rPr>
          <w:rFonts w:hint="eastAsia"/>
        </w:rPr>
        <w:t>代码给出了高斯核的计算）</w:t>
      </w:r>
    </w:p>
    <w:p w:rsidR="00116C88" w:rsidRDefault="00116C88" w:rsidP="00FF4D7C">
      <w:pPr>
        <w:jc w:val="left"/>
      </w:pPr>
      <w:r>
        <w:rPr>
          <w:rFonts w:hint="eastAsia"/>
        </w:rPr>
        <w:t>作者铺垫了很多</w:t>
      </w:r>
      <w:r w:rsidR="001C59A9">
        <w:rPr>
          <w:rFonts w:hint="eastAsia"/>
        </w:rPr>
        <w:t>知识，这些知识可以对照这论文来看相关资料，我一开始也准备在这里写，发现光写公式就很麻烦，还是把主要代码试下过程的流程在这里总结出来比较好。</w:t>
      </w:r>
    </w:p>
    <w:p w:rsidR="001C59A9" w:rsidRDefault="001C59A9" w:rsidP="00FF4D7C">
      <w:pPr>
        <w:jc w:val="left"/>
      </w:pPr>
    </w:p>
    <w:p w:rsidR="001C59A9" w:rsidRDefault="001C59A9" w:rsidP="00FF4D7C">
      <w:pPr>
        <w:jc w:val="left"/>
      </w:pPr>
    </w:p>
    <w:p w:rsidR="00834BB0" w:rsidRPr="00331E64" w:rsidRDefault="00834BB0" w:rsidP="00FF4D7C">
      <w:pPr>
        <w:jc w:val="left"/>
        <w:rPr>
          <w:b/>
        </w:rPr>
      </w:pPr>
      <w:r w:rsidRPr="00331E64">
        <w:rPr>
          <w:rFonts w:hint="eastAsia"/>
          <w:b/>
        </w:rPr>
        <w:t>1.</w:t>
      </w:r>
      <w:r w:rsidRPr="00331E64">
        <w:rPr>
          <w:rFonts w:hint="eastAsia"/>
          <w:b/>
        </w:rPr>
        <w:t>首先是参数准备：</w:t>
      </w:r>
      <w:r w:rsidRPr="00331E64">
        <w:rPr>
          <w:rFonts w:hint="eastAsia"/>
          <w:b/>
        </w:rPr>
        <w:t>(</w:t>
      </w:r>
      <w:r w:rsidRPr="00331E64">
        <w:rPr>
          <w:b/>
        </w:rPr>
        <w:t>y,yf</w:t>
      </w:r>
      <w:r w:rsidRPr="00331E64">
        <w:rPr>
          <w:rFonts w:hint="eastAsia"/>
          <w:b/>
        </w:rPr>
        <w:t>)</w:t>
      </w:r>
    </w:p>
    <w:p w:rsidR="00834BB0" w:rsidRDefault="00834BB0" w:rsidP="00FF4D7C">
      <w:pPr>
        <w:jc w:val="left"/>
      </w:pPr>
      <w:r>
        <w:rPr>
          <w:rFonts w:hint="eastAsia"/>
        </w:rPr>
        <w:t>除了一些乱七八糟的参数之外，这里要准备的主要是训练标签</w:t>
      </w:r>
      <w:r>
        <w:rPr>
          <w:rFonts w:hint="eastAsia"/>
        </w:rPr>
        <w:t>y</w:t>
      </w:r>
      <w:r>
        <w:rPr>
          <w:rFonts w:hint="eastAsia"/>
        </w:rPr>
        <w:t>，应该是一个理想的高斯型，方差作者有建议的选择方式，还有其频域</w:t>
      </w:r>
      <w:r>
        <w:rPr>
          <w:rFonts w:hint="eastAsia"/>
        </w:rPr>
        <w:t>yf</w:t>
      </w:r>
      <w:r>
        <w:rPr>
          <w:rFonts w:hint="eastAsia"/>
        </w:rPr>
        <w:t>。</w:t>
      </w:r>
      <w:r w:rsidR="00F7451A">
        <w:rPr>
          <w:rFonts w:hint="eastAsia"/>
        </w:rPr>
        <w:t>因为每一帧都会把目标的中心放在当前截取的</w:t>
      </w:r>
      <w:r w:rsidR="00F7451A">
        <w:rPr>
          <w:rFonts w:hint="eastAsia"/>
        </w:rPr>
        <w:t>sub_window</w:t>
      </w:r>
      <w:r w:rsidR="00F7451A">
        <w:rPr>
          <w:rFonts w:hint="eastAsia"/>
        </w:rPr>
        <w:t>的中心，所以这个</w:t>
      </w:r>
      <w:r w:rsidR="00F7451A">
        <w:rPr>
          <w:rFonts w:hint="eastAsia"/>
        </w:rPr>
        <w:t>y</w:t>
      </w:r>
      <w:r w:rsidR="00F7451A">
        <w:rPr>
          <w:rFonts w:hint="eastAsia"/>
        </w:rPr>
        <w:t>和</w:t>
      </w:r>
      <w:r w:rsidR="00F7451A">
        <w:rPr>
          <w:rFonts w:hint="eastAsia"/>
        </w:rPr>
        <w:t>yf</w:t>
      </w:r>
      <w:r w:rsidR="00F7451A">
        <w:rPr>
          <w:rFonts w:hint="eastAsia"/>
        </w:rPr>
        <w:t>的参数可以循环使用，还有一个原因就是</w:t>
      </w:r>
      <w:r w:rsidR="00F7451A">
        <w:rPr>
          <w:rFonts w:hint="eastAsia"/>
        </w:rPr>
        <w:t>target</w:t>
      </w:r>
      <w:r w:rsidR="00E875D2">
        <w:rPr>
          <w:rFonts w:hint="eastAsia"/>
        </w:rPr>
        <w:t>_</w:t>
      </w:r>
      <w:r w:rsidR="00F7451A">
        <w:rPr>
          <w:rFonts w:hint="eastAsia"/>
        </w:rPr>
        <w:t>size</w:t>
      </w:r>
      <w:r w:rsidR="00F7451A">
        <w:rPr>
          <w:rFonts w:hint="eastAsia"/>
        </w:rPr>
        <w:t>的大小是不变的，这就直接导致了</w:t>
      </w:r>
      <w:r w:rsidR="00F7451A">
        <w:rPr>
          <w:rFonts w:hint="eastAsia"/>
        </w:rPr>
        <w:t>csk</w:t>
      </w:r>
      <w:r w:rsidR="00F7451A">
        <w:rPr>
          <w:rFonts w:hint="eastAsia"/>
        </w:rPr>
        <w:t>这个算法的初始版本对于尺度变化是无法掌控的（天啦我竟然理解到这一点，如果在这个基础上做个多通道和尺度变换，后</w:t>
      </w:r>
      <w:r w:rsidR="00F7451A">
        <w:rPr>
          <w:rFonts w:hint="eastAsia"/>
        </w:rPr>
        <w:t>main</w:t>
      </w:r>
      <w:r w:rsidR="00F7451A">
        <w:rPr>
          <w:rFonts w:hint="eastAsia"/>
        </w:rPr>
        <w:t>的论文还没看，还不知道尺度变换的细节怎么做，不过做了这个就又是一篇</w:t>
      </w:r>
      <w:r w:rsidR="00F7451A">
        <w:rPr>
          <w:rFonts w:hint="eastAsia"/>
        </w:rPr>
        <w:t>CVPR</w:t>
      </w:r>
      <w:r w:rsidR="00F7451A">
        <w:rPr>
          <w:rFonts w:hint="eastAsia"/>
        </w:rPr>
        <w:t>了，可惜这个已经有人做过了）</w:t>
      </w:r>
    </w:p>
    <w:p w:rsidR="00E875D2" w:rsidRDefault="00E875D2" w:rsidP="00FF4D7C">
      <w:pPr>
        <w:jc w:val="left"/>
      </w:pPr>
    </w:p>
    <w:p w:rsidR="00331E64" w:rsidRDefault="00834BB0" w:rsidP="00FF4D7C">
      <w:pPr>
        <w:jc w:val="left"/>
      </w:pPr>
      <w:r w:rsidRPr="00331E64">
        <w:rPr>
          <w:rFonts w:hint="eastAsia"/>
          <w:b/>
        </w:rPr>
        <w:t>2.</w:t>
      </w:r>
      <w:r w:rsidRPr="00331E64">
        <w:rPr>
          <w:rFonts w:hint="eastAsia"/>
          <w:b/>
        </w:rPr>
        <w:t>然后</w:t>
      </w:r>
      <w:r w:rsidR="001C59A9" w:rsidRPr="00331E64">
        <w:rPr>
          <w:rFonts w:hint="eastAsia"/>
          <w:b/>
        </w:rPr>
        <w:t>是训练：</w:t>
      </w:r>
    </w:p>
    <w:p w:rsidR="001C59A9" w:rsidRDefault="001C59A9" w:rsidP="00FF4D7C">
      <w:pPr>
        <w:jc w:val="left"/>
      </w:pPr>
      <w:r>
        <w:rPr>
          <w:rFonts w:hint="eastAsia"/>
        </w:rPr>
        <w:t>对于第一帧图像来说，从</w:t>
      </w:r>
      <w:r>
        <w:rPr>
          <w:rFonts w:hint="eastAsia"/>
        </w:rPr>
        <w:t>ground</w:t>
      </w:r>
      <w:r>
        <w:t>_truth</w:t>
      </w:r>
      <w:r>
        <w:rPr>
          <w:rFonts w:hint="eastAsia"/>
        </w:rPr>
        <w:t>中读取目标的位置和大小信息（当然这是测试视频有</w:t>
      </w:r>
      <w:r>
        <w:rPr>
          <w:rFonts w:hint="eastAsia"/>
        </w:rPr>
        <w:t>gt</w:t>
      </w:r>
      <w:r w:rsidR="00E875D2">
        <w:rPr>
          <w:rFonts w:hint="eastAsia"/>
        </w:rPr>
        <w:t>信息，如果没有则需指定，对第二帧及以后的图像就直接用检测到的</w:t>
      </w:r>
      <w:r w:rsidR="00E875D2">
        <w:rPr>
          <w:rFonts w:hint="eastAsia"/>
        </w:rPr>
        <w:t>position</w:t>
      </w:r>
      <w:r w:rsidR="00E875D2">
        <w:rPr>
          <w:rFonts w:hint="eastAsia"/>
        </w:rPr>
        <w:t>了）</w:t>
      </w:r>
      <w:r>
        <w:rPr>
          <w:rFonts w:hint="eastAsia"/>
        </w:rPr>
        <w:t>做下面几个处理。</w:t>
      </w:r>
    </w:p>
    <w:p w:rsidR="001C59A9" w:rsidRDefault="001C59A9" w:rsidP="001C59A9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获得子窗口</w:t>
      </w:r>
      <w:r>
        <w:rPr>
          <w:rFonts w:hint="eastAsia"/>
        </w:rPr>
        <w:t>x</w:t>
      </w:r>
      <w:r>
        <w:rPr>
          <w:rFonts w:hint="eastAsia"/>
        </w:rPr>
        <w:t>，这个并不是跟踪框的大小，而是对跟踪框进行</w:t>
      </w:r>
      <w:r>
        <w:rPr>
          <w:rFonts w:hint="eastAsia"/>
        </w:rPr>
        <w:t>padding</w:t>
      </w:r>
      <w:r>
        <w:rPr>
          <w:rFonts w:hint="eastAsia"/>
        </w:rPr>
        <w:t>之后的带下，一般</w:t>
      </w:r>
      <w:r>
        <w:rPr>
          <w:rFonts w:hint="eastAsia"/>
        </w:rPr>
        <w:t>1-1.5</w:t>
      </w:r>
      <w:r>
        <w:rPr>
          <w:rFonts w:hint="eastAsia"/>
        </w:rPr>
        <w:t>倍，论文里给的是</w:t>
      </w:r>
      <w:r>
        <w:rPr>
          <w:rFonts w:hint="eastAsia"/>
        </w:rPr>
        <w:t>1</w:t>
      </w:r>
      <w:r>
        <w:rPr>
          <w:rFonts w:hint="eastAsia"/>
        </w:rPr>
        <w:t>倍，也就是扩大成跟踪框的两倍，在这里面进行跟踪，寻找新目标的位置。</w:t>
      </w:r>
    </w:p>
    <w:p w:rsidR="001C59A9" w:rsidRDefault="001C59A9" w:rsidP="001C59A9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对子窗口进行加窗处理，主要是为了处理边缘，减少其变换到频域时的噪声。</w:t>
      </w:r>
      <w:r w:rsidR="00834BB0">
        <w:rPr>
          <w:rFonts w:hint="eastAsia"/>
        </w:rPr>
        <w:t>因为</w:t>
      </w:r>
      <w:r w:rsidR="00834BB0">
        <w:rPr>
          <w:rFonts w:hint="eastAsia"/>
        </w:rPr>
        <w:t>fft</w:t>
      </w:r>
      <w:r w:rsidR="00834BB0">
        <w:rPr>
          <w:rFonts w:hint="eastAsia"/>
        </w:rPr>
        <w:t>认为所处理的信号是周期信号，所以边缘在计算</w:t>
      </w:r>
      <w:r w:rsidR="00834BB0">
        <w:rPr>
          <w:rFonts w:hint="eastAsia"/>
        </w:rPr>
        <w:t>fft</w:t>
      </w:r>
      <w:r w:rsidR="00834BB0">
        <w:rPr>
          <w:rFonts w:hint="eastAsia"/>
        </w:rPr>
        <w:t>是是连起来的（左右</w:t>
      </w:r>
      <w:r w:rsidR="00834BB0">
        <w:rPr>
          <w:rFonts w:hint="eastAsia"/>
        </w:rPr>
        <w:t>-</w:t>
      </w:r>
      <w:r w:rsidR="00834BB0">
        <w:rPr>
          <w:rFonts w:hint="eastAsia"/>
        </w:rPr>
        <w:t>上下），加窗可以使边缘平滑，减少变换到复频域的噪声（我大概是这样理解的）。</w:t>
      </w:r>
    </w:p>
    <w:p w:rsidR="00602F7D" w:rsidRDefault="00834BB0" w:rsidP="001C59A9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计算</w:t>
      </w:r>
      <w:r>
        <w:rPr>
          <w:rFonts w:hint="eastAsia"/>
        </w:rPr>
        <w:t>k</w:t>
      </w:r>
      <w:r>
        <w:rPr>
          <w:rFonts w:hint="eastAsia"/>
        </w:rPr>
        <w:t>和</w:t>
      </w:r>
      <w:r w:rsidR="00602F7D">
        <w:rPr>
          <w:rFonts w:hint="eastAsia"/>
        </w:rPr>
        <w:t>alpha</w:t>
      </w:r>
      <w:r w:rsidR="00602F7D">
        <w:rPr>
          <w:rFonts w:hint="eastAsia"/>
        </w:rPr>
        <w:t>：</w:t>
      </w:r>
    </w:p>
    <w:p w:rsidR="00834BB0" w:rsidRDefault="00602F7D" w:rsidP="00602F7D">
      <w:pPr>
        <w:pStyle w:val="a5"/>
        <w:ind w:left="360" w:firstLineChars="0" w:firstLine="0"/>
        <w:jc w:val="left"/>
      </w:pPr>
      <w:r>
        <w:rPr>
          <w:rFonts w:hint="eastAsia"/>
        </w:rPr>
        <w:t>其中</w:t>
      </w:r>
      <w:r>
        <w:rPr>
          <w:rFonts w:hint="eastAsia"/>
        </w:rPr>
        <w:t>k</w:t>
      </w:r>
      <w:r>
        <w:rPr>
          <w:rFonts w:hint="eastAsia"/>
        </w:rPr>
        <w:t>是径向基函数，也就是核函数，这也是一个矩阵，和</w:t>
      </w:r>
      <w:r>
        <w:rPr>
          <w:rFonts w:hint="eastAsia"/>
        </w:rPr>
        <w:t>x</w:t>
      </w:r>
      <w:r>
        <w:t>,y</w:t>
      </w:r>
      <w:r>
        <w:rPr>
          <w:rFonts w:hint="eastAsia"/>
        </w:rPr>
        <w:t>大小都是相同的。</w:t>
      </w:r>
    </w:p>
    <w:p w:rsidR="00602F7D" w:rsidRDefault="00602F7D" w:rsidP="00602F7D">
      <w:pPr>
        <w:pStyle w:val="a5"/>
        <w:ind w:left="360" w:firstLineChars="0" w:firstLine="0"/>
        <w:jc w:val="left"/>
      </w:pPr>
      <w:r>
        <w:t>A</w:t>
      </w:r>
      <w:r>
        <w:rPr>
          <w:rFonts w:hint="eastAsia"/>
        </w:rPr>
        <w:t>lpha</w:t>
      </w:r>
      <w:r>
        <w:rPr>
          <w:rFonts w:hint="eastAsia"/>
        </w:rPr>
        <w:t>是组成</w:t>
      </w:r>
      <w:r>
        <w:rPr>
          <w:rFonts w:hint="eastAsia"/>
        </w:rPr>
        <w:t>w</w:t>
      </w:r>
      <w:r>
        <w:rPr>
          <w:rFonts w:hint="eastAsia"/>
        </w:rPr>
        <w:t>的组合系数（看原文</w:t>
      </w:r>
      <w:r>
        <w:rPr>
          <w:rFonts w:hint="eastAsia"/>
        </w:rPr>
        <w:t>Eq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下的解）。</w:t>
      </w:r>
    </w:p>
    <w:p w:rsidR="00602F7D" w:rsidRDefault="00602F7D" w:rsidP="00602F7D">
      <w:pPr>
        <w:pStyle w:val="a5"/>
        <w:ind w:left="360" w:firstLineChars="0" w:firstLine="0"/>
        <w:jc w:val="left"/>
      </w:pPr>
      <w:r>
        <w:rPr>
          <w:rFonts w:hint="eastAsia"/>
        </w:rPr>
        <w:t>通过</w:t>
      </w:r>
      <w:r>
        <w:rPr>
          <w:rFonts w:hint="eastAsia"/>
        </w:rPr>
        <w:t>k</w:t>
      </w:r>
      <w:r>
        <w:rPr>
          <w:rFonts w:hint="eastAsia"/>
        </w:rPr>
        <w:t>和</w:t>
      </w:r>
      <w:r>
        <w:rPr>
          <w:rFonts w:hint="eastAsia"/>
        </w:rPr>
        <w:t>Alpha</w:t>
      </w:r>
      <w:r>
        <w:rPr>
          <w:rFonts w:hint="eastAsia"/>
        </w:rPr>
        <w:t>可以计算出相应图。</w:t>
      </w:r>
    </w:p>
    <w:p w:rsidR="00116C88" w:rsidRPr="003540EB" w:rsidRDefault="00602F7D" w:rsidP="003540EB">
      <w:pPr>
        <w:pStyle w:val="a5"/>
        <w:ind w:left="360" w:firstLineChars="0" w:firstLine="0"/>
        <w:jc w:val="left"/>
      </w:pPr>
      <w:r w:rsidRPr="003540EB">
        <w:tab/>
        <w:t>K</w:t>
      </w:r>
      <w:r w:rsidRPr="003540EB">
        <w:rPr>
          <w:rFonts w:hint="eastAsia"/>
        </w:rPr>
        <w:t>和</w:t>
      </w:r>
      <w:r w:rsidRPr="003540EB">
        <w:rPr>
          <w:rFonts w:hint="eastAsia"/>
        </w:rPr>
        <w:t>Alpha</w:t>
      </w:r>
      <w:r w:rsidRPr="003540EB">
        <w:rPr>
          <w:rFonts w:hint="eastAsia"/>
        </w:rPr>
        <w:t>是由</w:t>
      </w:r>
      <w:r w:rsidRPr="003540EB">
        <w:rPr>
          <w:rFonts w:hint="eastAsia"/>
        </w:rPr>
        <w:t>x</w:t>
      </w:r>
      <w:r w:rsidRPr="003540EB">
        <w:rPr>
          <w:rFonts w:hint="eastAsia"/>
        </w:rPr>
        <w:t>和</w:t>
      </w:r>
      <w:r w:rsidRPr="003540EB">
        <w:rPr>
          <w:rFonts w:hint="eastAsia"/>
        </w:rPr>
        <w:t>y</w:t>
      </w:r>
      <w:r w:rsidRPr="003540EB">
        <w:rPr>
          <w:rFonts w:hint="eastAsia"/>
        </w:rPr>
        <w:t>得到的，其实</w:t>
      </w:r>
      <w:r w:rsidRPr="003540EB">
        <w:rPr>
          <w:rFonts w:hint="eastAsia"/>
        </w:rPr>
        <w:t>k</w:t>
      </w:r>
      <w:r w:rsidRPr="003540EB">
        <w:rPr>
          <w:rFonts w:hint="eastAsia"/>
        </w:rPr>
        <w:t>和</w:t>
      </w:r>
      <w:r w:rsidRPr="003540EB">
        <w:rPr>
          <w:rFonts w:hint="eastAsia"/>
        </w:rPr>
        <w:t>a</w:t>
      </w:r>
      <w:r w:rsidRPr="003540EB">
        <w:rPr>
          <w:rFonts w:hint="eastAsia"/>
        </w:rPr>
        <w:t>就代表了这个相关滤波的模型，而且已经是包含了</w:t>
      </w:r>
      <w:r w:rsidRPr="003540EB">
        <w:rPr>
          <w:rFonts w:hint="eastAsia"/>
        </w:rPr>
        <w:t>X</w:t>
      </w:r>
      <w:r w:rsidRPr="003540EB">
        <w:rPr>
          <w:rFonts w:hint="eastAsia"/>
        </w:rPr>
        <w:t>的，也就是为了计算响应最后的准备工作了。</w:t>
      </w:r>
    </w:p>
    <w:p w:rsidR="00602F7D" w:rsidRPr="00331E64" w:rsidRDefault="00602F7D" w:rsidP="00331E64">
      <w:pPr>
        <w:jc w:val="left"/>
        <w:rPr>
          <w:b/>
        </w:rPr>
      </w:pPr>
      <w:r w:rsidRPr="00331E64">
        <w:rPr>
          <w:rFonts w:hint="eastAsia"/>
          <w:b/>
        </w:rPr>
        <w:lastRenderedPageBreak/>
        <w:t>3.</w:t>
      </w:r>
      <w:r w:rsidRPr="00331E64">
        <w:rPr>
          <w:rFonts w:hint="eastAsia"/>
          <w:b/>
        </w:rPr>
        <w:t>识别（</w:t>
      </w:r>
      <w:r w:rsidRPr="00331E64">
        <w:rPr>
          <w:rFonts w:hint="eastAsia"/>
          <w:b/>
        </w:rPr>
        <w:t>detection</w:t>
      </w:r>
      <w:r w:rsidRPr="00331E64">
        <w:rPr>
          <w:rFonts w:hint="eastAsia"/>
          <w:b/>
        </w:rPr>
        <w:t>）</w:t>
      </w:r>
    </w:p>
    <w:p w:rsidR="00602F7D" w:rsidRPr="003540EB" w:rsidRDefault="00602F7D" w:rsidP="003540EB">
      <w:pPr>
        <w:pStyle w:val="a5"/>
        <w:ind w:left="360" w:firstLineChars="0" w:firstLine="0"/>
        <w:jc w:val="left"/>
      </w:pPr>
      <w:r w:rsidRPr="003540EB">
        <w:rPr>
          <w:rFonts w:hint="eastAsia"/>
        </w:rPr>
        <w:tab/>
      </w:r>
      <w:r w:rsidRPr="003540EB">
        <w:rPr>
          <w:rFonts w:hint="eastAsia"/>
        </w:rPr>
        <w:t>计算响应并，获得新的目标位置，更新</w:t>
      </w:r>
      <w:r w:rsidRPr="003540EB">
        <w:t>A</w:t>
      </w:r>
      <w:r w:rsidRPr="003540EB">
        <w:rPr>
          <w:rFonts w:hint="eastAsia"/>
        </w:rPr>
        <w:t>lpha</w:t>
      </w:r>
      <w:r w:rsidRPr="003540EB">
        <w:rPr>
          <w:rFonts w:hint="eastAsia"/>
        </w:rPr>
        <w:t>，</w:t>
      </w:r>
      <w:r w:rsidRPr="003540EB">
        <w:rPr>
          <w:rFonts w:hint="eastAsia"/>
        </w:rPr>
        <w:t>z</w:t>
      </w:r>
      <w:r w:rsidR="00331E64">
        <w:rPr>
          <w:rFonts w:hint="eastAsia"/>
        </w:rPr>
        <w:t>（线性插值）</w:t>
      </w:r>
      <w:r w:rsidR="003540EB" w:rsidRPr="003540EB">
        <w:rPr>
          <w:rFonts w:hint="eastAsia"/>
        </w:rPr>
        <w:t>，这个都是线性插值更新。</w:t>
      </w:r>
      <w:r w:rsidR="00F7451A">
        <w:rPr>
          <w:rFonts w:hint="eastAsia"/>
        </w:rPr>
        <w:t>然后就是重复</w:t>
      </w:r>
      <w:r w:rsidR="00F7451A">
        <w:rPr>
          <w:rFonts w:hint="eastAsia"/>
        </w:rPr>
        <w:t>2</w:t>
      </w:r>
      <w:r w:rsidR="00F7451A">
        <w:rPr>
          <w:rFonts w:hint="eastAsia"/>
        </w:rPr>
        <w:t>，</w:t>
      </w:r>
      <w:r w:rsidR="00F7451A">
        <w:rPr>
          <w:rFonts w:hint="eastAsia"/>
        </w:rPr>
        <w:t>3</w:t>
      </w:r>
      <w:r w:rsidR="00F7451A">
        <w:rPr>
          <w:rFonts w:hint="eastAsia"/>
        </w:rPr>
        <w:t>步骤了，</w:t>
      </w:r>
    </w:p>
    <w:p w:rsidR="003540EB" w:rsidRPr="003540EB" w:rsidRDefault="003540EB" w:rsidP="003540EB">
      <w:pPr>
        <w:pStyle w:val="a5"/>
        <w:ind w:left="360" w:firstLineChars="0" w:firstLine="0"/>
        <w:jc w:val="left"/>
      </w:pPr>
    </w:p>
    <w:p w:rsidR="003540EB" w:rsidRPr="003540EB" w:rsidRDefault="003540EB" w:rsidP="003540EB">
      <w:pPr>
        <w:jc w:val="left"/>
      </w:pPr>
      <w:r w:rsidRPr="003540EB">
        <w:rPr>
          <w:rFonts w:hint="eastAsia"/>
        </w:rPr>
        <w:t>写完还是觉得画一个流程图可能会比较好。</w:t>
      </w:r>
    </w:p>
    <w:p w:rsidR="00116C88" w:rsidRDefault="003927FD" w:rsidP="003927FD">
      <w:pPr>
        <w:ind w:leftChars="-857" w:hangingChars="857" w:hanging="1800"/>
        <w:jc w:val="left"/>
        <w:rPr>
          <w:rFonts w:hint="eastAsia"/>
        </w:rPr>
      </w:pPr>
      <w:r>
        <w:object w:dxaOrig="19140" w:dyaOrig="146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1.05pt;height:452.95pt" o:ole="">
            <v:imagedata r:id="rId7" o:title=""/>
          </v:shape>
          <o:OLEObject Type="Embed" ProgID="Visio.Drawing.15" ShapeID="_x0000_i1025" DrawAspect="Content" ObjectID="_1566392141" r:id="rId8"/>
        </w:object>
      </w:r>
      <w:r w:rsidR="00472662">
        <w:rPr>
          <w:rFonts w:hint="eastAsia"/>
        </w:rPr>
        <w:t>这个</w:t>
      </w:r>
      <w:r w:rsidR="00472662">
        <w:t>看的不是特别清楚，如果装了</w:t>
      </w:r>
      <w:r w:rsidR="00472662">
        <w:t>visio</w:t>
      </w:r>
      <w:r w:rsidR="00472662">
        <w:t>的话可以直接点进去看</w:t>
      </w:r>
      <w:r w:rsidR="00472662">
        <w:rPr>
          <w:rFonts w:hint="eastAsia"/>
        </w:rPr>
        <w:t>。</w:t>
      </w:r>
      <w:bookmarkStart w:id="0" w:name="_GoBack"/>
      <w:bookmarkEnd w:id="0"/>
    </w:p>
    <w:p w:rsidR="00542E29" w:rsidRDefault="00542E29" w:rsidP="00FF4D7C">
      <w:pPr>
        <w:jc w:val="left"/>
      </w:pPr>
    </w:p>
    <w:p w:rsidR="00542E29" w:rsidRPr="00542E29" w:rsidRDefault="00542E29" w:rsidP="00FF4D7C">
      <w:pPr>
        <w:jc w:val="left"/>
        <w:rPr>
          <w:rFonts w:hint="eastAsia"/>
        </w:rPr>
      </w:pPr>
    </w:p>
    <w:sectPr w:rsidR="00542E29" w:rsidRPr="00542E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3734A"/>
    <w:multiLevelType w:val="hybridMultilevel"/>
    <w:tmpl w:val="620E43CE"/>
    <w:lvl w:ilvl="0" w:tplc="8518782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AD5CE2"/>
    <w:multiLevelType w:val="hybridMultilevel"/>
    <w:tmpl w:val="327C1396"/>
    <w:lvl w:ilvl="0" w:tplc="9E06D0F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A9F06C5"/>
    <w:multiLevelType w:val="hybridMultilevel"/>
    <w:tmpl w:val="8F820DEE"/>
    <w:lvl w:ilvl="0" w:tplc="7924CA40">
      <w:start w:val="1"/>
      <w:numFmt w:val="lowerLetter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4EC"/>
    <w:rsid w:val="00116C88"/>
    <w:rsid w:val="001C59A9"/>
    <w:rsid w:val="00331E64"/>
    <w:rsid w:val="0033375E"/>
    <w:rsid w:val="003540EB"/>
    <w:rsid w:val="003927FD"/>
    <w:rsid w:val="00472662"/>
    <w:rsid w:val="004954EC"/>
    <w:rsid w:val="00542E29"/>
    <w:rsid w:val="00602F7D"/>
    <w:rsid w:val="00834BB0"/>
    <w:rsid w:val="00C92E69"/>
    <w:rsid w:val="00D71323"/>
    <w:rsid w:val="00E875D2"/>
    <w:rsid w:val="00F7451A"/>
    <w:rsid w:val="00FF4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DA3B34-6F54-4D0A-8002-1944B6479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2E6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92E69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33375E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116C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zhxing001/coder_of_paper_about_tracking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6114F-9125-456C-9FFE-7572F1E6A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2</Pages>
  <Words>221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张星</dc:creator>
  <cp:keywords/>
  <dc:description/>
  <cp:lastModifiedBy>sally</cp:lastModifiedBy>
  <cp:revision>5</cp:revision>
  <dcterms:created xsi:type="dcterms:W3CDTF">2017-09-06T13:27:00Z</dcterms:created>
  <dcterms:modified xsi:type="dcterms:W3CDTF">2017-09-08T08:09:00Z</dcterms:modified>
</cp:coreProperties>
</file>