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第三次四渡赤水大城市多擦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2ZWVjOWQ3Y2FlNzE0ZmMxMDE5ZDdiNmJlN2ZjYzkifQ=="/>
  </w:docVars>
  <w:rsids>
    <w:rsidRoot w:val="00000000"/>
    <w:rsid w:val="220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2023-07-07T03:28:38Z</dcterms:created>
  <dc:creator>联想</dc:creator>
  <cp:lastModifiedBy>追逐梦的孩子</cp:lastModifiedBy>
  <dcterms:modified xsi:type="dcterms:W3CDTF">2023-07-07T03:28:48Z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883A909FD82544E2962DCBF6173A4AF5_12</vt:lpwstr>
  </property>
</Properties>
</file>