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CBA11" w14:textId="77777777" w:rsidR="00AB2918" w:rsidRPr="00F91FBB" w:rsidRDefault="009A1077" w:rsidP="00F91FBB">
      <w:pPr>
        <w:spacing w:before="120" w:after="360"/>
        <w:jc w:val="center"/>
        <w:rPr>
          <w:sz w:val="36"/>
          <w:szCs w:val="36"/>
        </w:rPr>
      </w:pPr>
      <w:r w:rsidRPr="00F91FBB">
        <w:rPr>
          <w:b/>
          <w:bCs/>
          <w:sz w:val="40"/>
          <w:szCs w:val="40"/>
          <w:cs/>
        </w:rPr>
        <w:t>เอกสารสรุปวิชาโครงงาน</w:t>
      </w:r>
    </w:p>
    <w:p w14:paraId="70EADA7E" w14:textId="77777777" w:rsidR="00AB2918" w:rsidRPr="00F91FBB" w:rsidRDefault="009A1077" w:rsidP="00F91FBB">
      <w:pPr>
        <w:spacing w:before="80" w:after="40"/>
        <w:jc w:val="center"/>
        <w:rPr>
          <w:sz w:val="32"/>
          <w:szCs w:val="32"/>
        </w:rPr>
      </w:pPr>
      <w:r w:rsidRPr="00F91FBB">
        <w:rPr>
          <w:b/>
          <w:bCs/>
          <w:sz w:val="36"/>
          <w:szCs w:val="36"/>
          <w:cs/>
        </w:rPr>
        <w:t>ชื่องานโครงงาน</w:t>
      </w:r>
    </w:p>
    <w:p w14:paraId="7CCCF613" w14:textId="078880FC" w:rsidR="007E012D" w:rsidRDefault="009A1077" w:rsidP="00F91FBB">
      <w:pPr>
        <w:spacing w:after="40"/>
        <w:jc w:val="center"/>
        <w:rPr>
          <w:sz w:val="32"/>
          <w:szCs w:val="32"/>
        </w:rPr>
      </w:pPr>
      <w:r>
        <w:rPr>
          <w:sz w:val="32"/>
          <w:szCs w:val="32"/>
          <w:cs/>
        </w:rPr>
        <w:t xml:space="preserve">กรอบการทำงานสำหรับการสลับโหมด </w:t>
      </w:r>
      <w:proofErr w:type="spellStart"/>
      <w:r>
        <w:rPr>
          <w:sz w:val="32"/>
          <w:szCs w:val="32"/>
          <w:cs/>
        </w:rPr>
        <w:t>Grid</w:t>
      </w:r>
      <w:proofErr w:type="spellEnd"/>
      <w:r>
        <w:rPr>
          <w:sz w:val="32"/>
          <w:szCs w:val="32"/>
          <w:cs/>
        </w:rPr>
        <w:t>-</w:t>
      </w:r>
      <w:proofErr w:type="spellStart"/>
      <w:r>
        <w:rPr>
          <w:sz w:val="32"/>
          <w:szCs w:val="32"/>
          <w:cs/>
        </w:rPr>
        <w:t>Following</w:t>
      </w:r>
      <w:proofErr w:type="spellEnd"/>
      <w:r>
        <w:rPr>
          <w:sz w:val="32"/>
          <w:szCs w:val="32"/>
          <w:cs/>
        </w:rPr>
        <w:t>/</w:t>
      </w:r>
      <w:proofErr w:type="spellStart"/>
      <w:r>
        <w:rPr>
          <w:sz w:val="32"/>
          <w:szCs w:val="32"/>
          <w:cs/>
        </w:rPr>
        <w:t>Grid</w:t>
      </w:r>
      <w:proofErr w:type="spellEnd"/>
      <w:r>
        <w:rPr>
          <w:sz w:val="32"/>
          <w:szCs w:val="32"/>
          <w:cs/>
        </w:rPr>
        <w:t>-</w:t>
      </w:r>
      <w:proofErr w:type="spellStart"/>
      <w:r>
        <w:rPr>
          <w:sz w:val="32"/>
          <w:szCs w:val="32"/>
          <w:cs/>
        </w:rPr>
        <w:t>Forming</w:t>
      </w:r>
      <w:proofErr w:type="spellEnd"/>
      <w:r w:rsidR="007E012D">
        <w:rPr>
          <w:rFonts w:hint="cs"/>
          <w:sz w:val="32"/>
          <w:szCs w:val="32"/>
          <w:cs/>
        </w:rPr>
        <w:t xml:space="preserve"> </w:t>
      </w:r>
      <w:r>
        <w:rPr>
          <w:sz w:val="32"/>
          <w:szCs w:val="32"/>
          <w:cs/>
        </w:rPr>
        <w:t>แบบอัตโนมัติของ</w:t>
      </w:r>
    </w:p>
    <w:p w14:paraId="5E094317" w14:textId="77777777" w:rsidR="00AB2918" w:rsidRPr="007E012D" w:rsidRDefault="009A1077" w:rsidP="00F91FBB">
      <w:pPr>
        <w:spacing w:after="40"/>
        <w:jc w:val="center"/>
        <w:rPr>
          <w:sz w:val="32"/>
          <w:szCs w:val="32"/>
        </w:rPr>
      </w:pPr>
      <w:proofErr w:type="spellStart"/>
      <w:r>
        <w:rPr>
          <w:sz w:val="32"/>
          <w:szCs w:val="32"/>
          <w:cs/>
        </w:rPr>
        <w:t>Inverter</w:t>
      </w:r>
      <w:proofErr w:type="spellEnd"/>
      <w:r>
        <w:rPr>
          <w:sz w:val="32"/>
          <w:szCs w:val="32"/>
          <w:cs/>
        </w:rPr>
        <w:t>-</w:t>
      </w:r>
      <w:proofErr w:type="spellStart"/>
      <w:r>
        <w:rPr>
          <w:sz w:val="32"/>
          <w:szCs w:val="32"/>
          <w:cs/>
        </w:rPr>
        <w:t>Based</w:t>
      </w:r>
      <w:proofErr w:type="spellEnd"/>
      <w:r>
        <w:rPr>
          <w:sz w:val="32"/>
          <w:szCs w:val="32"/>
          <w:cs/>
        </w:rPr>
        <w:t xml:space="preserve"> Resources</w:t>
      </w:r>
    </w:p>
    <w:p w14:paraId="245FC3DE" w14:textId="77777777" w:rsidR="00AB2918" w:rsidRDefault="009A1077" w:rsidP="00F91FBB">
      <w:pPr>
        <w:spacing w:after="280"/>
        <w:jc w:val="center"/>
      </w:pPr>
      <w:proofErr w:type="spellStart"/>
      <w:r>
        <w:rPr>
          <w:sz w:val="32"/>
          <w:szCs w:val="32"/>
          <w:cs/>
        </w:rPr>
        <w:t>An</w:t>
      </w:r>
      <w:proofErr w:type="spellEnd"/>
      <w:r>
        <w:rPr>
          <w:sz w:val="32"/>
          <w:szCs w:val="32"/>
          <w:cs/>
        </w:rPr>
        <w:t xml:space="preserve"> </w:t>
      </w:r>
      <w:proofErr w:type="spellStart"/>
      <w:r>
        <w:rPr>
          <w:sz w:val="32"/>
          <w:szCs w:val="32"/>
          <w:cs/>
        </w:rPr>
        <w:t>Automatic</w:t>
      </w:r>
      <w:proofErr w:type="spellEnd"/>
      <w:r>
        <w:rPr>
          <w:sz w:val="32"/>
          <w:szCs w:val="32"/>
          <w:cs/>
        </w:rPr>
        <w:t xml:space="preserve"> </w:t>
      </w:r>
      <w:proofErr w:type="spellStart"/>
      <w:r>
        <w:rPr>
          <w:sz w:val="32"/>
          <w:szCs w:val="32"/>
          <w:cs/>
        </w:rPr>
        <w:t>Following</w:t>
      </w:r>
      <w:proofErr w:type="spellEnd"/>
      <w:r>
        <w:rPr>
          <w:sz w:val="32"/>
          <w:szCs w:val="32"/>
          <w:cs/>
        </w:rPr>
        <w:t>/</w:t>
      </w:r>
      <w:proofErr w:type="spellStart"/>
      <w:r>
        <w:rPr>
          <w:sz w:val="32"/>
          <w:szCs w:val="32"/>
          <w:cs/>
        </w:rPr>
        <w:t>Forming</w:t>
      </w:r>
      <w:proofErr w:type="spellEnd"/>
      <w:r>
        <w:rPr>
          <w:sz w:val="32"/>
          <w:szCs w:val="32"/>
          <w:cs/>
        </w:rPr>
        <w:t xml:space="preserve"> </w:t>
      </w:r>
      <w:proofErr w:type="spellStart"/>
      <w:r>
        <w:rPr>
          <w:sz w:val="32"/>
          <w:szCs w:val="32"/>
          <w:cs/>
        </w:rPr>
        <w:t>Framework</w:t>
      </w:r>
      <w:proofErr w:type="spellEnd"/>
      <w:r>
        <w:rPr>
          <w:sz w:val="32"/>
          <w:szCs w:val="32"/>
          <w:cs/>
        </w:rPr>
        <w:t xml:space="preserve"> </w:t>
      </w:r>
      <w:proofErr w:type="spellStart"/>
      <w:r>
        <w:rPr>
          <w:sz w:val="32"/>
          <w:szCs w:val="32"/>
          <w:cs/>
        </w:rPr>
        <w:t>for</w:t>
      </w:r>
      <w:proofErr w:type="spellEnd"/>
      <w:r>
        <w:rPr>
          <w:sz w:val="32"/>
          <w:szCs w:val="32"/>
          <w:cs/>
        </w:rPr>
        <w:t xml:space="preserve"> </w:t>
      </w:r>
      <w:proofErr w:type="spellStart"/>
      <w:r>
        <w:rPr>
          <w:sz w:val="32"/>
          <w:szCs w:val="32"/>
          <w:cs/>
        </w:rPr>
        <w:t>Inverter</w:t>
      </w:r>
      <w:proofErr w:type="spellEnd"/>
      <w:r>
        <w:rPr>
          <w:sz w:val="32"/>
          <w:szCs w:val="32"/>
          <w:cs/>
        </w:rPr>
        <w:t>-</w:t>
      </w:r>
      <w:proofErr w:type="spellStart"/>
      <w:r>
        <w:rPr>
          <w:sz w:val="32"/>
          <w:szCs w:val="32"/>
          <w:cs/>
        </w:rPr>
        <w:t>Based</w:t>
      </w:r>
      <w:proofErr w:type="spellEnd"/>
      <w:r>
        <w:rPr>
          <w:sz w:val="32"/>
          <w:szCs w:val="32"/>
          <w:cs/>
        </w:rPr>
        <w:t xml:space="preserve"> Resources</w:t>
      </w:r>
    </w:p>
    <w:p w14:paraId="2D90002E" w14:textId="77777777" w:rsidR="00F91FBB" w:rsidRDefault="00F91FBB" w:rsidP="00F91FBB">
      <w:pPr>
        <w:spacing w:after="280"/>
        <w:jc w:val="center"/>
      </w:pPr>
    </w:p>
    <w:p w14:paraId="08E9CE74" w14:textId="77777777" w:rsidR="00AB2918" w:rsidRPr="00F91FBB" w:rsidRDefault="009A1077" w:rsidP="00F91FBB">
      <w:pPr>
        <w:spacing w:after="40"/>
        <w:jc w:val="center"/>
        <w:rPr>
          <w:rFonts w:hint="cs"/>
          <w:sz w:val="32"/>
          <w:szCs w:val="32"/>
        </w:rPr>
      </w:pPr>
      <w:r w:rsidRPr="00F91FBB">
        <w:rPr>
          <w:b/>
          <w:bCs/>
          <w:sz w:val="36"/>
          <w:szCs w:val="36"/>
          <w:cs/>
        </w:rPr>
        <w:t>สมาชิกผู้จัดทำ</w:t>
      </w:r>
    </w:p>
    <w:p w14:paraId="0CA1F177" w14:textId="77777777" w:rsidR="00AB2918" w:rsidRDefault="009A1077" w:rsidP="00F91FBB">
      <w:pPr>
        <w:tabs>
          <w:tab w:val="left" w:pos="5150"/>
        </w:tabs>
        <w:jc w:val="center"/>
      </w:pPr>
      <w:r>
        <w:rPr>
          <w:sz w:val="32"/>
          <w:szCs w:val="32"/>
        </w:rPr>
        <w:t xml:space="preserve">1. </w:t>
      </w:r>
      <w:proofErr w:type="spellStart"/>
      <w:r>
        <w:rPr>
          <w:sz w:val="32"/>
          <w:szCs w:val="32"/>
        </w:rPr>
        <w:t>พิชิตชัย</w:t>
      </w:r>
      <w:proofErr w:type="spellEnd"/>
      <w:r>
        <w:rPr>
          <w:sz w:val="32"/>
          <w:szCs w:val="32"/>
        </w:rPr>
        <w:t xml:space="preserve"> </w:t>
      </w:r>
      <w:proofErr w:type="spellStart"/>
      <w:r>
        <w:rPr>
          <w:sz w:val="32"/>
          <w:szCs w:val="32"/>
        </w:rPr>
        <w:t>เจือจันทร์</w:t>
      </w:r>
      <w:proofErr w:type="spellEnd"/>
      <w:r>
        <w:rPr>
          <w:sz w:val="32"/>
          <w:szCs w:val="32"/>
        </w:rPr>
        <w:t xml:space="preserve"> </w:t>
      </w:r>
      <w:proofErr w:type="spellStart"/>
      <w:r>
        <w:rPr>
          <w:sz w:val="32"/>
          <w:szCs w:val="32"/>
        </w:rPr>
        <w:t>รหัสนักศึกษา</w:t>
      </w:r>
      <w:proofErr w:type="spellEnd"/>
      <w:r>
        <w:rPr>
          <w:sz w:val="32"/>
          <w:szCs w:val="32"/>
        </w:rPr>
        <w:t xml:space="preserve"> 66010569</w:t>
      </w:r>
    </w:p>
    <w:p w14:paraId="3BB913FC" w14:textId="77777777" w:rsidR="00AB2918" w:rsidRDefault="009A1077" w:rsidP="00F91FBB">
      <w:pPr>
        <w:tabs>
          <w:tab w:val="left" w:pos="5150"/>
        </w:tabs>
        <w:spacing w:after="280"/>
        <w:jc w:val="center"/>
      </w:pPr>
      <w:r>
        <w:rPr>
          <w:sz w:val="32"/>
          <w:szCs w:val="32"/>
        </w:rPr>
        <w:t xml:space="preserve">2. </w:t>
      </w:r>
      <w:proofErr w:type="spellStart"/>
      <w:r>
        <w:rPr>
          <w:sz w:val="32"/>
          <w:szCs w:val="32"/>
        </w:rPr>
        <w:t>ภัคพล</w:t>
      </w:r>
      <w:proofErr w:type="spellEnd"/>
      <w:r>
        <w:rPr>
          <w:sz w:val="32"/>
          <w:szCs w:val="32"/>
        </w:rPr>
        <w:t xml:space="preserve"> </w:t>
      </w:r>
      <w:proofErr w:type="spellStart"/>
      <w:r>
        <w:rPr>
          <w:sz w:val="32"/>
          <w:szCs w:val="32"/>
        </w:rPr>
        <w:t>ผดุงแดน</w:t>
      </w:r>
      <w:proofErr w:type="spellEnd"/>
      <w:r>
        <w:rPr>
          <w:sz w:val="32"/>
          <w:szCs w:val="32"/>
        </w:rPr>
        <w:t xml:space="preserve"> </w:t>
      </w:r>
      <w:proofErr w:type="spellStart"/>
      <w:r>
        <w:rPr>
          <w:sz w:val="32"/>
          <w:szCs w:val="32"/>
        </w:rPr>
        <w:t>รหัสนักศึกษา</w:t>
      </w:r>
      <w:proofErr w:type="spellEnd"/>
      <w:r>
        <w:rPr>
          <w:sz w:val="32"/>
          <w:szCs w:val="32"/>
        </w:rPr>
        <w:t xml:space="preserve"> 66010612</w:t>
      </w:r>
    </w:p>
    <w:p w14:paraId="495F4B98" w14:textId="77777777" w:rsidR="00F91FBB" w:rsidRDefault="00F91FBB" w:rsidP="00F91FBB">
      <w:pPr>
        <w:tabs>
          <w:tab w:val="left" w:pos="5150"/>
        </w:tabs>
        <w:spacing w:after="280"/>
        <w:jc w:val="center"/>
      </w:pPr>
    </w:p>
    <w:p w14:paraId="46407566" w14:textId="77777777" w:rsidR="00AB2918" w:rsidRPr="00F91FBB" w:rsidRDefault="009A1077" w:rsidP="00F91FBB">
      <w:pPr>
        <w:spacing w:after="40"/>
        <w:jc w:val="center"/>
        <w:rPr>
          <w:sz w:val="32"/>
          <w:szCs w:val="32"/>
        </w:rPr>
      </w:pPr>
      <w:r w:rsidRPr="00F91FBB">
        <w:rPr>
          <w:b/>
          <w:bCs/>
          <w:sz w:val="36"/>
          <w:szCs w:val="36"/>
          <w:cs/>
        </w:rPr>
        <w:t>อาจารย์ที่ปรึกษา</w:t>
      </w:r>
    </w:p>
    <w:p w14:paraId="31E4B581" w14:textId="77777777" w:rsidR="00AB2918" w:rsidRDefault="009A1077" w:rsidP="00F91FBB">
      <w:pPr>
        <w:jc w:val="center"/>
      </w:pPr>
      <w:r>
        <w:rPr>
          <w:sz w:val="32"/>
          <w:szCs w:val="32"/>
          <w:cs/>
        </w:rPr>
        <w:t>1. ดร. ทศพร สุรินทร์แก้ว</w:t>
      </w:r>
    </w:p>
    <w:p w14:paraId="2E13DB79" w14:textId="77777777" w:rsidR="00AB2918" w:rsidRDefault="009A1077" w:rsidP="00F91FBB">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75165E74" w14:textId="77777777" w:rsidR="00F91FBB" w:rsidRDefault="00F91FBB" w:rsidP="00F91FBB">
      <w:pPr>
        <w:spacing w:after="480"/>
        <w:jc w:val="center"/>
      </w:pPr>
    </w:p>
    <w:p w14:paraId="0963A3CA" w14:textId="765EAE53" w:rsidR="00F91FBB" w:rsidRDefault="00F91FBB" w:rsidP="00F91FBB">
      <w:pPr>
        <w:jc w:val="center"/>
      </w:pPr>
      <w:r>
        <w:rPr>
          <w:b/>
          <w:bCs/>
          <w:sz w:val="32"/>
          <w:szCs w:val="32"/>
          <w:cs/>
        </w:rPr>
        <w:t>ปีการศึกษา 2569</w:t>
      </w:r>
    </w:p>
    <w:p w14:paraId="4AD780FB" w14:textId="77777777" w:rsidR="00AB2918" w:rsidRDefault="009A1077" w:rsidP="00F91FBB">
      <w:pPr>
        <w:jc w:val="center"/>
      </w:pPr>
      <w:r>
        <w:rPr>
          <w:sz w:val="32"/>
          <w:szCs w:val="32"/>
          <w:cs/>
        </w:rPr>
        <w:t>ภาควิชาวิศวกรรมไฟฟ้า คณะวิศวกรรมศาสตร์</w:t>
      </w:r>
    </w:p>
    <w:p w14:paraId="487BF6B9" w14:textId="77777777" w:rsidR="00AB2918" w:rsidRDefault="009A1077" w:rsidP="00F91FBB">
      <w:pPr>
        <w:spacing w:after="240"/>
        <w:jc w:val="center"/>
      </w:pPr>
      <w:r>
        <w:rPr>
          <w:sz w:val="32"/>
          <w:szCs w:val="32"/>
          <w:cs/>
        </w:rPr>
        <w:t>สถาบันเทคโนโลยีพระจอมเกล้าเจ้าคุณทหารลาดกระบัง</w:t>
      </w:r>
    </w:p>
    <w:p w14:paraId="76E94705" w14:textId="77777777" w:rsidR="00AB2918" w:rsidRDefault="009A1077">
      <w:r>
        <w:rPr>
          <w:sz w:val="32"/>
          <w:szCs w:val="32"/>
        </w:rPr>
        <w:br w:type="page"/>
      </w:r>
    </w:p>
    <w:p w14:paraId="6E567DE7" w14:textId="75ED9E26" w:rsidR="00AB2918" w:rsidRPr="00DE437C" w:rsidRDefault="009A1077">
      <w:pPr>
        <w:keepNext/>
        <w:spacing w:before="100" w:after="40"/>
        <w:rPr>
          <w:b/>
          <w:bCs/>
        </w:rPr>
      </w:pPr>
      <w:proofErr w:type="spellStart"/>
      <w:r w:rsidRPr="00DE437C">
        <w:rPr>
          <w:b/>
          <w:bCs/>
          <w:sz w:val="32"/>
          <w:szCs w:val="32"/>
        </w:rPr>
        <w:lastRenderedPageBreak/>
        <w:t>วัตถุประสงค์ของโครงงาน</w:t>
      </w:r>
      <w:proofErr w:type="spellEnd"/>
    </w:p>
    <w:p w14:paraId="07290720" w14:textId="77777777" w:rsidR="00AB2918" w:rsidRDefault="009A1077">
      <w:pPr>
        <w:tabs>
          <w:tab w:val="left" w:pos="518"/>
        </w:tabs>
        <w:spacing w:line="320" w:lineRule="exact"/>
        <w:ind w:left="518" w:hanging="518"/>
      </w:pPr>
      <w:r>
        <w:t>1.</w:t>
      </w:r>
      <w:r>
        <w:tab/>
        <w:t xml:space="preserve">ศึกษาและพัฒนาโครงสร้างการคำนวณระบบไฟฟ้ากำลังที่เชื่อมโยงการคำนวณการไหลของกำลัง (PF) </w:t>
      </w:r>
      <w:proofErr w:type="spellStart"/>
      <w:r>
        <w:t>และการจำลองในโดเมนเวลา</w:t>
      </w:r>
      <w:proofErr w:type="spellEnd"/>
      <w:r>
        <w:t xml:space="preserve"> (TS) </w:t>
      </w:r>
      <w:proofErr w:type="spellStart"/>
      <w:r>
        <w:t>ภายใต้แบบจำลองเดียวกัน</w:t>
      </w:r>
      <w:proofErr w:type="spellEnd"/>
    </w:p>
    <w:p w14:paraId="4C030202" w14:textId="77777777" w:rsidR="00AB2918" w:rsidRDefault="009A1077">
      <w:pPr>
        <w:tabs>
          <w:tab w:val="left" w:pos="518"/>
        </w:tabs>
        <w:spacing w:line="320" w:lineRule="exact"/>
        <w:ind w:left="518" w:hanging="518"/>
      </w:pPr>
      <w:r>
        <w:rPr>
          <w:sz w:val="32"/>
          <w:szCs w:val="32"/>
        </w:rPr>
        <w:t>2.</w:t>
      </w:r>
      <w:r>
        <w:rPr>
          <w:sz w:val="32"/>
          <w:szCs w:val="32"/>
        </w:rPr>
        <w:tab/>
      </w:r>
      <w:proofErr w:type="spellStart"/>
      <w:r>
        <w:rPr>
          <w:sz w:val="32"/>
          <w:szCs w:val="32"/>
        </w:rPr>
        <w:t>พัฒนาแบบจำลองอินเวอร์เตอร์แบบตามโครงข่ายไฟฟ้า</w:t>
      </w:r>
      <w:proofErr w:type="spellEnd"/>
      <w:r>
        <w:rPr>
          <w:sz w:val="32"/>
          <w:szCs w:val="32"/>
        </w:rPr>
        <w:t xml:space="preserve"> (Grid-Following: GFL) </w:t>
      </w:r>
      <w:proofErr w:type="spellStart"/>
      <w:r>
        <w:rPr>
          <w:sz w:val="32"/>
          <w:szCs w:val="32"/>
        </w:rPr>
        <w:t>และอินเวอร์เตอร์แบบสร้างโครงข่ายไฟฟ้า</w:t>
      </w:r>
      <w:proofErr w:type="spellEnd"/>
      <w:r>
        <w:rPr>
          <w:sz w:val="32"/>
          <w:szCs w:val="32"/>
        </w:rPr>
        <w:t xml:space="preserve"> (Grid-Forming: GFM) </w:t>
      </w:r>
      <w:proofErr w:type="spellStart"/>
      <w:r>
        <w:rPr>
          <w:sz w:val="32"/>
          <w:szCs w:val="32"/>
        </w:rPr>
        <w:t>ที่สามารถทำงานบนอุปกรณ์ชุดเดียวกัน</w:t>
      </w:r>
      <w:proofErr w:type="spellEnd"/>
    </w:p>
    <w:p w14:paraId="2A70E716" w14:textId="77777777" w:rsidR="00AB2918" w:rsidRDefault="009A1077">
      <w:pPr>
        <w:tabs>
          <w:tab w:val="left" w:pos="518"/>
        </w:tabs>
        <w:spacing w:line="320" w:lineRule="exact"/>
        <w:ind w:left="518" w:hanging="518"/>
      </w:pPr>
      <w:r>
        <w:t>3.</w:t>
      </w:r>
      <w:r>
        <w:tab/>
      </w:r>
      <w:proofErr w:type="spellStart"/>
      <w:r>
        <w:t>พัฒนาตัวกำกับอัตโนมัติ</w:t>
      </w:r>
      <w:proofErr w:type="spellEnd"/>
      <w:r>
        <w:t xml:space="preserve"> (Supervisor) </w:t>
      </w:r>
      <w:proofErr w:type="spellStart"/>
      <w:r>
        <w:t>สำหรับสั่งเปลี่ยนโหมดระหว่าง</w:t>
      </w:r>
      <w:proofErr w:type="spellEnd"/>
      <w:r>
        <w:t xml:space="preserve"> GFL </w:t>
      </w:r>
      <w:proofErr w:type="spellStart"/>
      <w:r>
        <w:t>และ</w:t>
      </w:r>
      <w:proofErr w:type="spellEnd"/>
      <w:r>
        <w:t xml:space="preserve"> GFM </w:t>
      </w:r>
      <w:proofErr w:type="spellStart"/>
      <w:r>
        <w:t>ตามสภาวะของระบบ</w:t>
      </w:r>
      <w:proofErr w:type="spellEnd"/>
      <w:r>
        <w:t xml:space="preserve"> </w:t>
      </w:r>
      <w:proofErr w:type="spellStart"/>
      <w:r>
        <w:t>และกำหนดการถ่ายโอนสถานะขณะเปลี่ยนโหมด</w:t>
      </w:r>
      <w:proofErr w:type="spellEnd"/>
    </w:p>
    <w:p w14:paraId="485E0119" w14:textId="77777777" w:rsidR="00AB2918" w:rsidRDefault="009A1077">
      <w:pPr>
        <w:tabs>
          <w:tab w:val="left" w:pos="518"/>
        </w:tabs>
        <w:spacing w:line="320" w:lineRule="exact"/>
        <w:ind w:left="518" w:hanging="518"/>
      </w:pPr>
      <w:r>
        <w:rPr>
          <w:sz w:val="32"/>
          <w:szCs w:val="32"/>
        </w:rPr>
        <w:t>4.</w:t>
      </w:r>
      <w:r>
        <w:rPr>
          <w:sz w:val="32"/>
          <w:szCs w:val="32"/>
        </w:rPr>
        <w:tab/>
      </w:r>
      <w:proofErr w:type="spellStart"/>
      <w:r>
        <w:rPr>
          <w:sz w:val="32"/>
          <w:szCs w:val="32"/>
        </w:rPr>
        <w:t>ทดสอบกรอบการทำงานบนระบบทดสอบ</w:t>
      </w:r>
      <w:proofErr w:type="spellEnd"/>
      <w:r>
        <w:rPr>
          <w:sz w:val="32"/>
          <w:szCs w:val="32"/>
        </w:rPr>
        <w:t xml:space="preserve"> IEEE 14-bus </w:t>
      </w:r>
      <w:proofErr w:type="spellStart"/>
      <w:r>
        <w:rPr>
          <w:sz w:val="32"/>
          <w:szCs w:val="32"/>
        </w:rPr>
        <w:t>ภายใต้เหตุการณ์รบกวนที่หลากหลาย</w:t>
      </w:r>
      <w:proofErr w:type="spellEnd"/>
      <w:r>
        <w:rPr>
          <w:sz w:val="32"/>
          <w:szCs w:val="32"/>
        </w:rPr>
        <w:t xml:space="preserve"> </w:t>
      </w:r>
      <w:proofErr w:type="spellStart"/>
      <w:r>
        <w:rPr>
          <w:sz w:val="32"/>
          <w:szCs w:val="32"/>
        </w:rPr>
        <w:t>และเปรียบเทียบผลการตอบสนองกับกรณีการตรึงโหมด</w:t>
      </w:r>
      <w:proofErr w:type="spellEnd"/>
      <w:r>
        <w:rPr>
          <w:sz w:val="32"/>
          <w:szCs w:val="32"/>
        </w:rPr>
        <w:t xml:space="preserve"> GFL</w:t>
      </w:r>
    </w:p>
    <w:p w14:paraId="595CE835" w14:textId="77777777" w:rsidR="00AB2918" w:rsidRDefault="009A1077">
      <w:pPr>
        <w:keepNext/>
        <w:spacing w:before="100" w:after="40"/>
      </w:pPr>
      <w:r>
        <w:rPr>
          <w:b/>
          <w:bCs/>
          <w:sz w:val="32"/>
          <w:szCs w:val="32"/>
          <w:cs/>
        </w:rPr>
        <w:t>ความสำคัญ และที่มาของปัญหาที่ทำโครงงาน</w:t>
      </w:r>
    </w:p>
    <w:p w14:paraId="5C452812" w14:textId="77777777" w:rsidR="00AB2918" w:rsidRPr="00DE437C" w:rsidRDefault="009A1077" w:rsidP="00DE437C">
      <w:pPr>
        <w:spacing w:line="320" w:lineRule="exact"/>
        <w:ind w:firstLine="360"/>
        <w:rPr>
          <w:sz w:val="32"/>
          <w:szCs w:val="32"/>
        </w:rPr>
      </w:pPr>
      <w:r w:rsidRPr="00DE437C">
        <w:rPr>
          <w:sz w:val="32"/>
          <w:szCs w:val="32"/>
          <w:cs/>
        </w:rPr>
        <w:t>ระบบไฟฟ้ากำลังในปัจจุบันมีสัดส่วนแหล่งพลังงานที่เชื่อมต่อผ่านอิน</w:t>
      </w:r>
      <w:proofErr w:type="spellStart"/>
      <w:r w:rsidRPr="00DE437C">
        <w:rPr>
          <w:sz w:val="32"/>
          <w:szCs w:val="32"/>
          <w:cs/>
        </w:rPr>
        <w:t>เวอร์เต</w:t>
      </w:r>
      <w:proofErr w:type="spellEnd"/>
      <w:r w:rsidRPr="00DE437C">
        <w:rPr>
          <w:sz w:val="32"/>
          <w:szCs w:val="32"/>
          <w:cs/>
        </w:rPr>
        <w:t>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w:t>
      </w:r>
      <w:proofErr w:type="spellStart"/>
      <w:r w:rsidRPr="00DE437C">
        <w:rPr>
          <w:sz w:val="32"/>
          <w:szCs w:val="32"/>
          <w:cs/>
        </w:rPr>
        <w:t>ซิงโครนัส</w:t>
      </w:r>
      <w:proofErr w:type="spellEnd"/>
      <w:r w:rsidRPr="00DE437C">
        <w:rPr>
          <w:sz w:val="32"/>
          <w:szCs w:val="32"/>
          <w:cs/>
        </w:rPr>
        <w:t xml:space="preserve"> (</w:t>
      </w:r>
      <w:proofErr w:type="spellStart"/>
      <w:r w:rsidRPr="00DE437C">
        <w:rPr>
          <w:sz w:val="32"/>
          <w:szCs w:val="32"/>
          <w:cs/>
        </w:rPr>
        <w:t>Synchronous</w:t>
      </w:r>
      <w:proofErr w:type="spellEnd"/>
      <w:r w:rsidRPr="00DE437C">
        <w:rPr>
          <w:sz w:val="32"/>
          <w:szCs w:val="32"/>
          <w:cs/>
        </w:rPr>
        <w:t xml:space="preserve"> </w:t>
      </w:r>
      <w:proofErr w:type="spellStart"/>
      <w:r w:rsidRPr="00DE437C">
        <w:rPr>
          <w:sz w:val="32"/>
          <w:szCs w:val="32"/>
          <w:cs/>
        </w:rPr>
        <w:t>Generator</w:t>
      </w:r>
      <w:proofErr w:type="spellEnd"/>
      <w:r w:rsidRPr="00DE437C">
        <w:rPr>
          <w:sz w:val="32"/>
          <w:szCs w:val="32"/>
          <w:cs/>
        </w:rPr>
        <w:t>: SG) ซึ่งเดิมเป็นแหล่งกำหนดแรงดัน ความถี่ และมุมอ้างอิงให้กับโครงข่าย</w:t>
      </w:r>
    </w:p>
    <w:p w14:paraId="641F2D2D" w14:textId="77777777" w:rsidR="00AB2918" w:rsidRPr="00DE437C" w:rsidRDefault="009A1077" w:rsidP="00DE437C">
      <w:pPr>
        <w:spacing w:line="320" w:lineRule="exact"/>
        <w:ind w:firstLine="360"/>
        <w:rPr>
          <w:sz w:val="32"/>
          <w:szCs w:val="32"/>
        </w:rPr>
      </w:pPr>
      <w:proofErr w:type="spellStart"/>
      <w:r w:rsidRPr="00DE437C">
        <w:rPr>
          <w:sz w:val="32"/>
          <w:szCs w:val="32"/>
        </w:rPr>
        <w:t>แหล่งพลังงานที่เชื่อมต่อผ่านอินเวอร์เตอร์</w:t>
      </w:r>
      <w:proofErr w:type="spellEnd"/>
      <w:r w:rsidRPr="00DE437C">
        <w:rPr>
          <w:sz w:val="32"/>
          <w:szCs w:val="32"/>
        </w:rPr>
        <w:t xml:space="preserve"> (IBR) </w:t>
      </w:r>
      <w:proofErr w:type="spellStart"/>
      <w:r w:rsidRPr="00DE437C">
        <w:rPr>
          <w:sz w:val="32"/>
          <w:szCs w:val="32"/>
        </w:rPr>
        <w:t>มีบทบาทเพิ่มขึ้นอย่างต่อเนื่องในระบบไฟฟ้ากำลัง</w:t>
      </w:r>
      <w:proofErr w:type="spellEnd"/>
      <w:r w:rsidRPr="00DE437C">
        <w:rPr>
          <w:sz w:val="32"/>
          <w:szCs w:val="32"/>
        </w:rPr>
        <w:t xml:space="preserve"> </w:t>
      </w:r>
      <w:proofErr w:type="spellStart"/>
      <w:r w:rsidRPr="00DE437C">
        <w:rPr>
          <w:sz w:val="32"/>
          <w:szCs w:val="32"/>
        </w:rPr>
        <w:t>การทำงานในโหมด</w:t>
      </w:r>
      <w:proofErr w:type="spellEnd"/>
      <w:r w:rsidRPr="00DE437C">
        <w:rPr>
          <w:sz w:val="32"/>
          <w:szCs w:val="32"/>
        </w:rPr>
        <w:t xml:space="preserve"> Grid-Following (GFL) </w:t>
      </w:r>
      <w:proofErr w:type="spellStart"/>
      <w:r w:rsidRPr="00DE437C">
        <w:rPr>
          <w:sz w:val="32"/>
          <w:szCs w:val="32"/>
        </w:rPr>
        <w:t>ต้องอาศัยแรงดันและมุมเฟสของโครงข่ายเป็นสัญญาณอ้างอิงผ่านวงจร</w:t>
      </w:r>
      <w:proofErr w:type="spellEnd"/>
      <w:r w:rsidRPr="00DE437C">
        <w:rPr>
          <w:sz w:val="32"/>
          <w:szCs w:val="32"/>
        </w:rPr>
        <w:t xml:space="preserve"> Phase-Locked Loop (PLL) </w:t>
      </w:r>
      <w:proofErr w:type="spellStart"/>
      <w:r w:rsidRPr="00DE437C">
        <w:rPr>
          <w:sz w:val="32"/>
          <w:szCs w:val="32"/>
        </w:rPr>
        <w:t>ขณะที่โหมด</w:t>
      </w:r>
      <w:proofErr w:type="spellEnd"/>
      <w:r w:rsidRPr="00DE437C">
        <w:rPr>
          <w:sz w:val="32"/>
          <w:szCs w:val="32"/>
        </w:rPr>
        <w:t xml:space="preserve"> Grid-Forming (GFM) </w:t>
      </w:r>
      <w:proofErr w:type="spellStart"/>
      <w:r w:rsidRPr="00DE437C">
        <w:rPr>
          <w:sz w:val="32"/>
          <w:szCs w:val="32"/>
        </w:rPr>
        <w:t>สามารถกำหนดขนาดแรงดันและมุมอ้างอิงได้เอง</w:t>
      </w:r>
      <w:proofErr w:type="spellEnd"/>
      <w:r w:rsidRPr="00DE437C">
        <w:rPr>
          <w:sz w:val="32"/>
          <w:szCs w:val="32"/>
        </w:rPr>
        <w:t xml:space="preserve"> จึงมีความสำคัญต่อการรักษาเสถียรภาพเมื่อระบบสูญเสียเครื่องกำเนิดไฟฟ้าซิงโครนัส [1]</w:t>
      </w:r>
      <w:proofErr w:type="gramStart"/>
      <w:r w:rsidRPr="00DE437C">
        <w:rPr>
          <w:sz w:val="32"/>
          <w:szCs w:val="32"/>
        </w:rPr>
        <w:t>–[</w:t>
      </w:r>
      <w:proofErr w:type="gramEnd"/>
      <w:r w:rsidRPr="00DE437C">
        <w:rPr>
          <w:sz w:val="32"/>
          <w:szCs w:val="32"/>
        </w:rPr>
        <w:t>4]</w:t>
      </w:r>
    </w:p>
    <w:p w14:paraId="1B15141B" w14:textId="77777777" w:rsidR="00AB2918" w:rsidRDefault="009A1077" w:rsidP="00DE437C">
      <w:pPr>
        <w:keepNext/>
        <w:spacing w:before="50" w:after="40"/>
        <w:jc w:val="center"/>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12B113D9" w14:textId="77777777" w:rsidR="00AB2918" w:rsidRPr="00DE437C" w:rsidRDefault="009A1077" w:rsidP="007E012D">
      <w:pPr>
        <w:spacing w:after="80"/>
        <w:ind w:left="360" w:right="360"/>
        <w:jc w:val="center"/>
      </w:pPr>
      <w:proofErr w:type="spellStart"/>
      <w:r w:rsidRPr="00DE437C">
        <w:rPr>
          <w:sz w:val="32"/>
          <w:szCs w:val="32"/>
        </w:rPr>
        <w:t>รูปที่</w:t>
      </w:r>
      <w:proofErr w:type="spellEnd"/>
      <w:r w:rsidRPr="00DE437C">
        <w:rPr>
          <w:sz w:val="32"/>
          <w:szCs w:val="32"/>
        </w:rPr>
        <w:t xml:space="preserve"> 1 </w:t>
      </w:r>
      <w:proofErr w:type="spellStart"/>
      <w:r w:rsidRPr="00DE437C">
        <w:rPr>
          <w:sz w:val="32"/>
          <w:szCs w:val="32"/>
        </w:rPr>
        <w:t>ระบบ</w:t>
      </w:r>
      <w:proofErr w:type="spellEnd"/>
      <w:r w:rsidRPr="00DE437C">
        <w:rPr>
          <w:sz w:val="32"/>
          <w:szCs w:val="32"/>
        </w:rPr>
        <w:t xml:space="preserve"> IEEE 14-bus</w:t>
      </w:r>
    </w:p>
    <w:p w14:paraId="2E531C9D" w14:textId="77777777" w:rsidR="00AB2918" w:rsidRDefault="009A1077">
      <w:pPr>
        <w:spacing w:line="320" w:lineRule="exact"/>
        <w:ind w:firstLine="360"/>
      </w:pPr>
      <w:proofErr w:type="spellStart"/>
      <w:r>
        <w:rPr>
          <w:sz w:val="32"/>
        </w:rPr>
        <w:t>กรณีศึกษาถูกออกแบบเพื่อทดสอบการตอบสนองต่อการสูญเสีย</w:t>
      </w:r>
      <w:proofErr w:type="spellEnd"/>
      <w:r>
        <w:rPr>
          <w:sz w:val="32"/>
        </w:rPr>
        <w:t xml:space="preserve"> SG </w:t>
      </w:r>
      <w:proofErr w:type="spellStart"/>
      <w:r>
        <w:rPr>
          <w:sz w:val="32"/>
        </w:rPr>
        <w:t>ที่บัส</w:t>
      </w:r>
      <w:proofErr w:type="spellEnd"/>
      <w:r>
        <w:rPr>
          <w:sz w:val="32"/>
        </w:rPr>
        <w:t xml:space="preserve"> 1 </w:t>
      </w:r>
      <w:proofErr w:type="spellStart"/>
      <w:r>
        <w:rPr>
          <w:sz w:val="32"/>
        </w:rPr>
        <w:t>การเกิดฟอลต์ที่บัส</w:t>
      </w:r>
      <w:proofErr w:type="spellEnd"/>
      <w:r>
        <w:rPr>
          <w:sz w:val="32"/>
        </w:rPr>
        <w:t xml:space="preserve"> 9 </w:t>
      </w:r>
      <w:proofErr w:type="spellStart"/>
      <w:r>
        <w:rPr>
          <w:sz w:val="32"/>
        </w:rPr>
        <w:t>และการต่อคืน</w:t>
      </w:r>
      <w:proofErr w:type="spellEnd"/>
      <w:r>
        <w:rPr>
          <w:sz w:val="32"/>
        </w:rPr>
        <w:t xml:space="preserve"> SG </w:t>
      </w:r>
      <w:proofErr w:type="spellStart"/>
      <w:r>
        <w:rPr>
          <w:sz w:val="32"/>
        </w:rPr>
        <w:t>กลับเข้าระบบ</w:t>
      </w:r>
      <w:proofErr w:type="spellEnd"/>
      <w:r>
        <w:rPr>
          <w:sz w:val="32"/>
        </w:rPr>
        <w:t xml:space="preserve"> </w:t>
      </w:r>
      <w:proofErr w:type="spellStart"/>
      <w:r>
        <w:rPr>
          <w:sz w:val="32"/>
        </w:rPr>
        <w:t>เพื่อแสดงให้เห็นความจำเป็นของการเปลี่ยนบทบาทของ</w:t>
      </w:r>
      <w:proofErr w:type="spellEnd"/>
      <w:r>
        <w:rPr>
          <w:sz w:val="32"/>
        </w:rPr>
        <w:t xml:space="preserve"> IBR </w:t>
      </w:r>
      <w:proofErr w:type="spellStart"/>
      <w:r>
        <w:rPr>
          <w:sz w:val="32"/>
        </w:rPr>
        <w:t>ในการรักษาเสถียรภาพแรงดันและมุมอ้างอิงของโครงข่าย</w:t>
      </w:r>
      <w:proofErr w:type="spellEnd"/>
    </w:p>
    <w:p w14:paraId="457D7007" w14:textId="447E09BD" w:rsidR="00AB2918" w:rsidRDefault="009A1077">
      <w:pPr>
        <w:keepNext/>
        <w:spacing w:before="100" w:after="40"/>
        <w:rPr>
          <w:rFonts w:hint="cs"/>
        </w:rPr>
      </w:pPr>
      <w:r>
        <w:rPr>
          <w:b/>
          <w:bCs/>
          <w:sz w:val="32"/>
          <w:szCs w:val="32"/>
          <w:cs/>
        </w:rPr>
        <w:lastRenderedPageBreak/>
        <w:t xml:space="preserve">การดำเนินงานและผลงานที่ได้รับจากโครงงาน </w:t>
      </w:r>
    </w:p>
    <w:p w14:paraId="783F90D6" w14:textId="2156803E" w:rsidR="00AB2918" w:rsidRDefault="009A1077">
      <w:pPr>
        <w:keepNext/>
        <w:spacing w:before="80" w:after="30"/>
        <w:rPr>
          <w:rFonts w:hint="cs"/>
        </w:rPr>
      </w:pPr>
      <w:r>
        <w:rPr>
          <w:b/>
          <w:bCs/>
          <w:sz w:val="32"/>
          <w:szCs w:val="32"/>
          <w:cs/>
        </w:rPr>
        <w:t>1. ขอบเขตของงาน ที่มาของข้อมูล</w:t>
      </w:r>
    </w:p>
    <w:p w14:paraId="39A448D8" w14:textId="77777777" w:rsidR="00AB2918" w:rsidRDefault="009A1077">
      <w:pPr>
        <w:spacing w:line="320" w:lineRule="exact"/>
        <w:ind w:firstLine="360"/>
      </w:pPr>
      <w:r>
        <w:rPr>
          <w:sz w:val="32"/>
          <w:szCs w:val="32"/>
          <w:cs/>
        </w:rPr>
        <w:t>ระบบที่ศึกษาคือเครือข่าย IEEE 14-</w:t>
      </w:r>
      <w:proofErr w:type="spellStart"/>
      <w:r>
        <w:rPr>
          <w:sz w:val="32"/>
          <w:szCs w:val="32"/>
          <w:cs/>
        </w:rPr>
        <w:t>bus</w:t>
      </w:r>
      <w:proofErr w:type="spellEnd"/>
      <w:r>
        <w:rPr>
          <w:sz w:val="32"/>
          <w:szCs w:val="32"/>
          <w:cs/>
        </w:rPr>
        <w:t xml:space="preserve"> ที่มี SG หนึ่งเครื่องที่บัสอ้างอิงและ IBR สี่ตัวที่บัส 2, 3, 6 และ 8 ทั้งระบบถูกประกอบเป็นระบบสมการเชิงอนุพันธ์–พีชคณิต (</w:t>
      </w:r>
      <w:proofErr w:type="spellStart"/>
      <w:r>
        <w:rPr>
          <w:sz w:val="32"/>
          <w:szCs w:val="32"/>
          <w:cs/>
        </w:rPr>
        <w:t>differential</w:t>
      </w:r>
      <w:proofErr w:type="spellEnd"/>
      <w:r>
        <w:rPr>
          <w:sz w:val="32"/>
          <w:szCs w:val="32"/>
          <w:cs/>
        </w:rPr>
        <w:t>–</w:t>
      </w:r>
      <w:proofErr w:type="spellStart"/>
      <w:r>
        <w:rPr>
          <w:sz w:val="32"/>
          <w:szCs w:val="32"/>
          <w:cs/>
        </w:rPr>
        <w:t>algebraic</w:t>
      </w:r>
      <w:proofErr w:type="spellEnd"/>
      <w:r>
        <w:rPr>
          <w:sz w:val="32"/>
          <w:szCs w:val="32"/>
          <w:cs/>
        </w:rPr>
        <w:t xml:space="preserve"> </w:t>
      </w:r>
      <w:proofErr w:type="spellStart"/>
      <w:r>
        <w:rPr>
          <w:sz w:val="32"/>
          <w:szCs w:val="32"/>
          <w:cs/>
        </w:rPr>
        <w:t>equations</w:t>
      </w:r>
      <w:proofErr w:type="spellEnd"/>
      <w:r>
        <w:rPr>
          <w:sz w:val="32"/>
          <w:szCs w:val="32"/>
          <w:cs/>
        </w:rPr>
        <w:t xml:space="preserve">: DAE) </w:t>
      </w:r>
      <w:r>
        <w:rPr>
          <w:i/>
          <w:sz w:val="32"/>
          <w:szCs w:val="32"/>
          <w:cs/>
        </w:rPr>
        <w:t>ชุดเดียว</w:t>
      </w:r>
      <w:r>
        <w:rPr>
          <w:sz w:val="32"/>
          <w:szCs w:val="32"/>
          <w:cs/>
        </w:rPr>
        <w:t xml:space="preserve"> ที่บังคับกฎกระแสของ </w:t>
      </w:r>
      <w:proofErr w:type="spellStart"/>
      <w:r>
        <w:rPr>
          <w:sz w:val="32"/>
          <w:szCs w:val="32"/>
          <w:cs/>
        </w:rPr>
        <w:t>Kirchhoff</w:t>
      </w:r>
      <w:proofErr w:type="spellEnd"/>
      <w:r>
        <w:rPr>
          <w:sz w:val="32"/>
          <w:szCs w:val="32"/>
          <w:cs/>
        </w:rPr>
        <w:t xml:space="preserve">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proofErr w:type="spellStart"/>
      <w:r>
        <w:rPr>
          <w:sz w:val="32"/>
          <w:szCs w:val="32"/>
          <w:cs/>
        </w:rPr>
        <w:t>Hz</w:t>
      </w:r>
      <w:proofErr w:type="spellEnd"/>
    </w:p>
    <w:p w14:paraId="6E8B5DE8" w14:textId="77777777" w:rsidR="00AB2918" w:rsidRDefault="009A1077">
      <w:pPr>
        <w:spacing w:before="60" w:line="320" w:lineRule="exact"/>
        <w:ind w:firstLine="360"/>
      </w:pPr>
      <w:proofErr w:type="spellStart"/>
      <w:r>
        <w:rPr>
          <w:sz w:val="32"/>
          <w:szCs w:val="32"/>
        </w:rPr>
        <w:t>ที่มาของข้อมูลนำเข้า</w:t>
      </w:r>
      <w:proofErr w:type="spellEnd"/>
      <w:r>
        <w:rPr>
          <w:sz w:val="32"/>
          <w:szCs w:val="32"/>
        </w:rPr>
        <w:t xml:space="preserve">  </w:t>
      </w:r>
      <w:proofErr w:type="spellStart"/>
      <w:r>
        <w:rPr>
          <w:sz w:val="32"/>
          <w:szCs w:val="32"/>
        </w:rPr>
        <w:t>ข้อมูลเครือข่าย</w:t>
      </w:r>
      <w:proofErr w:type="spellEnd"/>
      <w:r>
        <w:rPr>
          <w:sz w:val="32"/>
          <w:szCs w:val="32"/>
        </w:rPr>
        <w:t xml:space="preserve"> </w:t>
      </w:r>
      <w:proofErr w:type="spellStart"/>
      <w:r>
        <w:rPr>
          <w:sz w:val="32"/>
          <w:szCs w:val="32"/>
        </w:rPr>
        <w:t>พิกัดสายส่ง</w:t>
      </w:r>
      <w:proofErr w:type="spellEnd"/>
      <w:r>
        <w:rPr>
          <w:sz w:val="32"/>
          <w:szCs w:val="32"/>
        </w:rPr>
        <w:t xml:space="preserve"> </w:t>
      </w:r>
      <w:proofErr w:type="spellStart"/>
      <w:r>
        <w:rPr>
          <w:sz w:val="32"/>
          <w:szCs w:val="32"/>
        </w:rPr>
        <w:t>หม้อแปลงที่มีแท็ป</w:t>
      </w:r>
      <w:proofErr w:type="spellEnd"/>
      <w:r>
        <w:rPr>
          <w:sz w:val="32"/>
          <w:szCs w:val="32"/>
        </w:rPr>
        <w:t xml:space="preserve"> </w:t>
      </w:r>
      <w:proofErr w:type="spellStart"/>
      <w:r>
        <w:rPr>
          <w:sz w:val="32"/>
          <w:szCs w:val="32"/>
        </w:rPr>
        <w:t>และตารางโหลดใช้กรณีทดสอบ</w:t>
      </w:r>
      <w:proofErr w:type="spellEnd"/>
      <w:r>
        <w:rPr>
          <w:sz w:val="32"/>
          <w:szCs w:val="32"/>
        </w:rPr>
        <w:t xml:space="preserve"> IEEE 14-bus </w:t>
      </w:r>
      <w:proofErr w:type="spellStart"/>
      <w:r>
        <w:rPr>
          <w:sz w:val="32"/>
          <w:szCs w:val="32"/>
        </w:rPr>
        <w:t>ในรูปแบบ</w:t>
      </w:r>
      <w:proofErr w:type="spellEnd"/>
      <w:r>
        <w:rPr>
          <w:sz w:val="32"/>
          <w:szCs w:val="32"/>
        </w:rPr>
        <w:t xml:space="preserve"> IEEE Common Data Format </w:t>
      </w:r>
      <w:proofErr w:type="spellStart"/>
      <w:r>
        <w:rPr>
          <w:sz w:val="32"/>
          <w:szCs w:val="32"/>
        </w:rPr>
        <w:t>ตามที่เผยแพร่ในชุด</w:t>
      </w:r>
      <w:proofErr w:type="spellEnd"/>
      <w:r>
        <w:rPr>
          <w:sz w:val="32"/>
          <w:szCs w:val="32"/>
        </w:rPr>
        <w:t xml:space="preserve"> MATPOWER [5] </w:t>
      </w:r>
      <w:proofErr w:type="spellStart"/>
      <w:r>
        <w:rPr>
          <w:sz w:val="32"/>
          <w:szCs w:val="32"/>
        </w:rPr>
        <w:t>พลวัตของ</w:t>
      </w:r>
      <w:proofErr w:type="spellEnd"/>
      <w:r>
        <w:rPr>
          <w:sz w:val="32"/>
          <w:szCs w:val="32"/>
        </w:rPr>
        <w:t xml:space="preserve"> SG </w:t>
      </w:r>
      <w:proofErr w:type="spellStart"/>
      <w:r>
        <w:rPr>
          <w:sz w:val="32"/>
          <w:szCs w:val="32"/>
        </w:rPr>
        <w:t>ใช้ค่าจากรายงานทางเทคนิคของ</w:t>
      </w:r>
      <w:proofErr w:type="spellEnd"/>
      <w:r>
        <w:rPr>
          <w:sz w:val="32"/>
          <w:szCs w:val="32"/>
        </w:rPr>
        <w:t xml:space="preserve"> Kodsi </w:t>
      </w:r>
      <w:proofErr w:type="spellStart"/>
      <w:r>
        <w:rPr>
          <w:sz w:val="32"/>
          <w:szCs w:val="32"/>
        </w:rPr>
        <w:t>และ</w:t>
      </w:r>
      <w:proofErr w:type="spellEnd"/>
      <w:r>
        <w:rPr>
          <w:sz w:val="32"/>
          <w:szCs w:val="32"/>
        </w:rPr>
        <w:t xml:space="preserve"> Cañizares [6] </w:t>
      </w:r>
      <w:proofErr w:type="spellStart"/>
      <w:r>
        <w:rPr>
          <w:sz w:val="32"/>
          <w:szCs w:val="32"/>
        </w:rPr>
        <w:t>โดยแปลงฐานจากฐานเครื่องมาเป็นฐานระบบ</w:t>
      </w:r>
      <w:proofErr w:type="spellEnd"/>
      <w:r>
        <w:rPr>
          <w:sz w:val="32"/>
          <w:szCs w:val="32"/>
        </w:rPr>
        <w:t xml:space="preserve"> </w:t>
      </w:r>
      <w:proofErr w:type="spellStart"/>
      <w:r>
        <w:rPr>
          <w:sz w:val="32"/>
          <w:szCs w:val="32"/>
        </w:rPr>
        <w:t>ส่วนโครงสร้างของ</w:t>
      </w:r>
      <w:proofErr w:type="spellEnd"/>
      <w:r>
        <w:rPr>
          <w:sz w:val="32"/>
          <w:szCs w:val="32"/>
        </w:rPr>
        <w:t xml:space="preserve"> IBR </w:t>
      </w:r>
      <w:proofErr w:type="spellStart"/>
      <w:r>
        <w:rPr>
          <w:sz w:val="32"/>
          <w:szCs w:val="32"/>
        </w:rPr>
        <w:t>สองโหมดประกอบขึ้นจากบล็อกมาตรฐานในเอกสารอ้างอิง</w:t>
      </w:r>
      <w:proofErr w:type="spellEnd"/>
      <w:r>
        <w:rPr>
          <w:sz w:val="32"/>
          <w:szCs w:val="32"/>
        </w:rPr>
        <w:t xml:space="preserve"> </w:t>
      </w:r>
      <w:proofErr w:type="spellStart"/>
      <w:r>
        <w:rPr>
          <w:sz w:val="32"/>
          <w:szCs w:val="32"/>
        </w:rPr>
        <w:t>คือวงควบคุมกระแสและ</w:t>
      </w:r>
      <w:proofErr w:type="spellEnd"/>
      <w:r>
        <w:rPr>
          <w:sz w:val="32"/>
          <w:szCs w:val="32"/>
        </w:rPr>
        <w:t xml:space="preserve"> PLL </w:t>
      </w:r>
      <w:proofErr w:type="spellStart"/>
      <w:r>
        <w:rPr>
          <w:sz w:val="32"/>
          <w:szCs w:val="32"/>
        </w:rPr>
        <w:t>ตาม</w:t>
      </w:r>
      <w:proofErr w:type="spellEnd"/>
      <w:r>
        <w:rPr>
          <w:sz w:val="32"/>
          <w:szCs w:val="32"/>
        </w:rPr>
        <w:t xml:space="preserve"> Yazdani </w:t>
      </w:r>
      <w:proofErr w:type="spellStart"/>
      <w:r>
        <w:rPr>
          <w:sz w:val="32"/>
          <w:szCs w:val="32"/>
        </w:rPr>
        <w:t>และ</w:t>
      </w:r>
      <w:proofErr w:type="spellEnd"/>
      <w:r>
        <w:rPr>
          <w:sz w:val="32"/>
          <w:szCs w:val="32"/>
        </w:rPr>
        <w:t xml:space="preserve"> Iravani [7] </w:t>
      </w:r>
      <w:proofErr w:type="spellStart"/>
      <w:r>
        <w:rPr>
          <w:sz w:val="32"/>
          <w:szCs w:val="32"/>
        </w:rPr>
        <w:t>กับ</w:t>
      </w:r>
      <w:proofErr w:type="spellEnd"/>
      <w:r>
        <w:rPr>
          <w:sz w:val="32"/>
          <w:szCs w:val="32"/>
        </w:rPr>
        <w:t xml:space="preserve"> Teodorescu </w:t>
      </w:r>
      <w:proofErr w:type="spellStart"/>
      <w:r>
        <w:rPr>
          <w:sz w:val="32"/>
          <w:szCs w:val="32"/>
        </w:rPr>
        <w:t>และคณะ</w:t>
      </w:r>
      <w:proofErr w:type="spellEnd"/>
      <w:r>
        <w:rPr>
          <w:sz w:val="32"/>
          <w:szCs w:val="32"/>
        </w:rPr>
        <w:t xml:space="preserve"> [8] </w:t>
      </w:r>
      <w:proofErr w:type="spellStart"/>
      <w:r>
        <w:rPr>
          <w:sz w:val="32"/>
          <w:szCs w:val="32"/>
        </w:rPr>
        <w:t>วงกำลังชั้นนอกตาม</w:t>
      </w:r>
      <w:proofErr w:type="spellEnd"/>
      <w:r>
        <w:rPr>
          <w:sz w:val="32"/>
          <w:szCs w:val="32"/>
        </w:rPr>
        <w:t xml:space="preserve"> Bacha </w:t>
      </w:r>
      <w:proofErr w:type="spellStart"/>
      <w:r>
        <w:rPr>
          <w:sz w:val="32"/>
          <w:szCs w:val="32"/>
        </w:rPr>
        <w:t>และคณะ</w:t>
      </w:r>
      <w:proofErr w:type="spellEnd"/>
      <w:r>
        <w:rPr>
          <w:sz w:val="32"/>
          <w:szCs w:val="32"/>
        </w:rPr>
        <w:t xml:space="preserve"> [9] </w:t>
      </w:r>
      <w:proofErr w:type="spellStart"/>
      <w:r>
        <w:rPr>
          <w:sz w:val="32"/>
          <w:szCs w:val="32"/>
        </w:rPr>
        <w:t>และเครื่องซิงโครนัสเสมือนแบบไม่มี</w:t>
      </w:r>
      <w:proofErr w:type="spellEnd"/>
      <w:r>
        <w:rPr>
          <w:sz w:val="32"/>
          <w:szCs w:val="32"/>
        </w:rPr>
        <w:t xml:space="preserve"> PLL </w:t>
      </w:r>
      <w:proofErr w:type="spellStart"/>
      <w:r>
        <w:rPr>
          <w:sz w:val="32"/>
          <w:szCs w:val="32"/>
        </w:rPr>
        <w:t>ตาม</w:t>
      </w:r>
      <w:proofErr w:type="spellEnd"/>
      <w:r>
        <w:rPr>
          <w:sz w:val="32"/>
          <w:szCs w:val="32"/>
        </w:rPr>
        <w:t xml:space="preserve"> Sakimoto </w:t>
      </w:r>
      <w:proofErr w:type="spellStart"/>
      <w:r>
        <w:rPr>
          <w:sz w:val="32"/>
          <w:szCs w:val="32"/>
        </w:rPr>
        <w:t>และคณะ</w:t>
      </w:r>
      <w:proofErr w:type="spellEnd"/>
      <w:r>
        <w:rPr>
          <w:sz w:val="32"/>
          <w:szCs w:val="32"/>
        </w:rPr>
        <w:t xml:space="preserve"> [10] </w:t>
      </w:r>
      <w:proofErr w:type="spellStart"/>
      <w:r>
        <w:rPr>
          <w:sz w:val="32"/>
          <w:szCs w:val="32"/>
        </w:rPr>
        <w:t>ส่วนค่าเกนและพารามิเตอร์ของคอนเวอร์เตอร์ในกรณีศึกษานี้เป็นชั้น</w:t>
      </w:r>
      <w:proofErr w:type="spellEnd"/>
      <w:r>
        <w:rPr>
          <w:sz w:val="32"/>
          <w:szCs w:val="32"/>
        </w:rPr>
        <w:t xml:space="preserve"> </w:t>
      </w:r>
      <w:proofErr w:type="spellStart"/>
      <w:r>
        <w:rPr>
          <w:sz w:val="32"/>
          <w:szCs w:val="32"/>
        </w:rPr>
        <w:t>กำหนดโดยกรณีศึกษา</w:t>
      </w:r>
      <w:proofErr w:type="spellEnd"/>
      <w:r>
        <w:rPr>
          <w:sz w:val="32"/>
          <w:szCs w:val="32"/>
        </w:rPr>
        <w:t xml:space="preserve"> </w:t>
      </w:r>
      <w:proofErr w:type="spellStart"/>
      <w:r>
        <w:rPr>
          <w:sz w:val="32"/>
          <w:szCs w:val="32"/>
        </w:rPr>
        <w:t>ซึ่งตรึงไว้ก่อนดูผลทุกตัว</w:t>
      </w:r>
      <w:proofErr w:type="spellEnd"/>
    </w:p>
    <w:p w14:paraId="739E8C82" w14:textId="77777777" w:rsidR="00AB2918" w:rsidRPr="00DE437C" w:rsidRDefault="009A1077">
      <w:pPr>
        <w:keepNext/>
        <w:spacing w:before="60" w:after="20"/>
      </w:pPr>
      <w:r w:rsidRPr="00DE437C">
        <w:rPr>
          <w:b/>
          <w:bCs/>
          <w:sz w:val="32"/>
          <w:szCs w:val="32"/>
          <w:cs/>
        </w:rPr>
        <w:t>1.1 สัญลักษณ์ที่ใช้ตลอดรายงาน</w:t>
      </w:r>
    </w:p>
    <w:p w14:paraId="2481418D" w14:textId="77777777" w:rsidR="00AB2918" w:rsidRPr="007E012D" w:rsidRDefault="009A1077">
      <w:pPr>
        <w:keepNext/>
        <w:spacing w:before="50" w:after="40"/>
        <w:jc w:val="center"/>
        <w:rPr>
          <w:sz w:val="32"/>
          <w:szCs w:val="32"/>
        </w:rPr>
      </w:pPr>
      <w:proofErr w:type="spellStart"/>
      <w:r>
        <w:rPr>
          <w:sz w:val="32"/>
          <w:szCs w:val="32"/>
        </w:rPr>
        <w:t>ตารางที่</w:t>
      </w:r>
      <w:proofErr w:type="spellEnd"/>
      <w:r>
        <w:rPr>
          <w:sz w:val="32"/>
          <w:szCs w:val="32"/>
        </w:rPr>
        <w:t xml:space="preserve"> 1 </w:t>
      </w:r>
      <w:proofErr w:type="spellStart"/>
      <w:r>
        <w:rPr>
          <w:sz w:val="32"/>
          <w:szCs w:val="32"/>
        </w:rPr>
        <w:t>นิยามตัวแปร</w:t>
      </w:r>
      <w:proofErr w:type="spellEnd"/>
    </w:p>
    <w:tbl>
      <w:tblPr>
        <w:tblStyle w:val="af0"/>
        <w:tblW w:w="8306" w:type="dxa"/>
        <w:jc w:val="center"/>
        <w:tblLayout w:type="fixed"/>
        <w:tblLook w:val="04A0" w:firstRow="1" w:lastRow="0" w:firstColumn="1" w:lastColumn="0" w:noHBand="0" w:noVBand="1"/>
      </w:tblPr>
      <w:tblGrid>
        <w:gridCol w:w="1559"/>
        <w:gridCol w:w="6747"/>
      </w:tblGrid>
      <w:tr w:rsidR="00AB2918" w14:paraId="7BE6CF6E" w14:textId="77777777" w:rsidTr="00DE437C">
        <w:trPr>
          <w:tblHeader/>
          <w:jc w:val="center"/>
        </w:trPr>
        <w:tc>
          <w:tcPr>
            <w:tcW w:w="1559" w:type="dxa"/>
          </w:tcPr>
          <w:p w14:paraId="0DBC8E79" w14:textId="77777777" w:rsidR="00AB2918" w:rsidRDefault="009A1077" w:rsidP="00457115">
            <w:pPr>
              <w:jc w:val="center"/>
            </w:pPr>
            <w:r>
              <w:rPr>
                <w:b/>
                <w:bCs/>
                <w:sz w:val="32"/>
                <w:szCs w:val="32"/>
                <w:cs/>
              </w:rPr>
              <w:t>สัญลักษณ์</w:t>
            </w:r>
          </w:p>
        </w:tc>
        <w:tc>
          <w:tcPr>
            <w:tcW w:w="6747" w:type="dxa"/>
          </w:tcPr>
          <w:p w14:paraId="15B2800A" w14:textId="77777777" w:rsidR="00AB2918" w:rsidRDefault="009A1077" w:rsidP="007E012D">
            <w:pPr>
              <w:jc w:val="center"/>
            </w:pPr>
            <w:r>
              <w:rPr>
                <w:b/>
                <w:bCs/>
                <w:sz w:val="32"/>
                <w:szCs w:val="32"/>
                <w:cs/>
              </w:rPr>
              <w:t>ความหมาย</w:t>
            </w:r>
          </w:p>
        </w:tc>
      </w:tr>
      <w:tr w:rsidR="00AB2918" w14:paraId="75417B45" w14:textId="77777777" w:rsidTr="00DE437C">
        <w:trPr>
          <w:jc w:val="center"/>
        </w:trPr>
        <w:tc>
          <w:tcPr>
            <w:tcW w:w="1559" w:type="dxa"/>
          </w:tcPr>
          <w:p w14:paraId="1AE637C9" w14:textId="77777777" w:rsidR="00AB2918" w:rsidRDefault="009A1077" w:rsidP="00457115">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0CF6DB23" w14:textId="77777777" w:rsidR="00AB2918" w:rsidRDefault="009A1077" w:rsidP="007E012D">
            <w:proofErr w:type="spellStart"/>
            <w:r>
              <w:rPr>
                <w:sz w:val="32"/>
                <w:szCs w:val="32"/>
                <w:cs/>
              </w:rPr>
              <w:t>differential</w:t>
            </w:r>
            <w:proofErr w:type="spellEnd"/>
            <w:r>
              <w:rPr>
                <w:sz w:val="32"/>
                <w:szCs w:val="32"/>
                <w:cs/>
              </w:rPr>
              <w:t xml:space="preserve"> </w:t>
            </w:r>
            <w:proofErr w:type="spellStart"/>
            <w:r>
              <w:rPr>
                <w:sz w:val="32"/>
                <w:szCs w:val="32"/>
                <w:cs/>
              </w:rPr>
              <w:t>state</w:t>
            </w:r>
            <w:proofErr w:type="spellEnd"/>
            <w:r>
              <w:rPr>
                <w:sz w:val="32"/>
                <w:szCs w:val="32"/>
                <w:cs/>
              </w:rPr>
              <w:t xml:space="preserve">, </w:t>
            </w:r>
            <w:proofErr w:type="spellStart"/>
            <w:r>
              <w:rPr>
                <w:sz w:val="32"/>
                <w:szCs w:val="32"/>
                <w:cs/>
              </w:rPr>
              <w:t>algebraic</w:t>
            </w:r>
            <w:proofErr w:type="spellEnd"/>
            <w:r>
              <w:rPr>
                <w:sz w:val="32"/>
                <w:szCs w:val="32"/>
                <w:cs/>
              </w:rPr>
              <w:t xml:space="preserve"> </w:t>
            </w:r>
            <w:proofErr w:type="spellStart"/>
            <w:r>
              <w:rPr>
                <w:sz w:val="32"/>
                <w:szCs w:val="32"/>
                <w:cs/>
              </w:rPr>
              <w:t>variable</w:t>
            </w:r>
            <w:proofErr w:type="spellEnd"/>
            <w:r>
              <w:rPr>
                <w:sz w:val="32"/>
                <w:szCs w:val="32"/>
                <w:cs/>
              </w:rPr>
              <w:t xml:space="preserve">, </w:t>
            </w:r>
            <w:proofErr w:type="spellStart"/>
            <w:r>
              <w:rPr>
                <w:sz w:val="32"/>
                <w:szCs w:val="32"/>
                <w:cs/>
              </w:rPr>
              <w:t>input</w:t>
            </w:r>
            <w:proofErr w:type="spellEnd"/>
            <w:r>
              <w:rPr>
                <w:sz w:val="32"/>
                <w:szCs w:val="32"/>
                <w:cs/>
              </w:rPr>
              <w:t xml:space="preserve"> และคำสั่ง</w:t>
            </w:r>
          </w:p>
        </w:tc>
      </w:tr>
      <w:tr w:rsidR="00AB2918" w14:paraId="103C297D" w14:textId="77777777" w:rsidTr="00DE437C">
        <w:trPr>
          <w:jc w:val="center"/>
        </w:trPr>
        <w:tc>
          <w:tcPr>
            <w:tcW w:w="1559" w:type="dxa"/>
          </w:tcPr>
          <w:p w14:paraId="6C22F0B0" w14:textId="77777777" w:rsidR="00AB2918" w:rsidRDefault="00000000" w:rsidP="00463A0A">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13787C10" w14:textId="77777777" w:rsidR="00AB2918" w:rsidRDefault="009A1077" w:rsidP="007E012D">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112B517A" w14:textId="77777777" w:rsidTr="00DE437C">
        <w:trPr>
          <w:jc w:val="center"/>
        </w:trPr>
        <w:tc>
          <w:tcPr>
            <w:tcW w:w="1559" w:type="dxa"/>
          </w:tcPr>
          <w:p w14:paraId="6F10524F" w14:textId="77777777" w:rsidR="00AB2918" w:rsidRDefault="009A1077" w:rsidP="00463A0A">
            <m:oMath>
              <m:r>
                <w:rPr>
                  <w:rFonts w:ascii="Cambria Math" w:hAnsi="Cambria Math"/>
                  <w:sz w:val="24"/>
                  <w:szCs w:val="24"/>
                </w:rPr>
                <m:t>κ</m:t>
              </m:r>
            </m:oMath>
            <w:r>
              <w:rPr>
                <w:sz w:val="32"/>
                <w:szCs w:val="32"/>
                <w:cs/>
              </w:rPr>
              <w:t>​</w:t>
            </w:r>
          </w:p>
        </w:tc>
        <w:tc>
          <w:tcPr>
            <w:tcW w:w="6747" w:type="dxa"/>
          </w:tcPr>
          <w:p w14:paraId="60329FDA" w14:textId="77777777" w:rsidR="00AB2918" w:rsidRDefault="009A1077" w:rsidP="007E012D">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67472553" w14:textId="77777777" w:rsidTr="00DE437C">
        <w:trPr>
          <w:jc w:val="center"/>
        </w:trPr>
        <w:tc>
          <w:tcPr>
            <w:tcW w:w="1559" w:type="dxa"/>
          </w:tcPr>
          <w:p w14:paraId="45E182A5" w14:textId="77777777" w:rsidR="00AB2918" w:rsidRDefault="009A1077" w:rsidP="00463A0A">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775DDF29" w14:textId="77777777" w:rsidR="00AB2918" w:rsidRDefault="009A1077" w:rsidP="007E012D">
            <w:r>
              <w:rPr>
                <w:sz w:val="32"/>
                <w:szCs w:val="32"/>
                <w:cs/>
              </w:rPr>
              <w:t xml:space="preserve">ขั้นเวลา, </w:t>
            </w:r>
            <w:proofErr w:type="spellStart"/>
            <w:r>
              <w:rPr>
                <w:sz w:val="32"/>
                <w:szCs w:val="32"/>
                <w:cs/>
              </w:rPr>
              <w:t>residual</w:t>
            </w:r>
            <w:proofErr w:type="spellEnd"/>
            <w:r>
              <w:rPr>
                <w:sz w:val="32"/>
                <w:szCs w:val="32"/>
                <w:cs/>
              </w:rPr>
              <w:t xml:space="preserve"> ของขั้นนั้น, </w:t>
            </w:r>
            <w:proofErr w:type="spellStart"/>
            <w:r>
              <w:rPr>
                <w:sz w:val="32"/>
                <w:szCs w:val="32"/>
                <w:cs/>
              </w:rPr>
              <w:t>Jacobian</w:t>
            </w:r>
            <w:proofErr w:type="spellEnd"/>
            <w:r>
              <w:rPr>
                <w:sz w:val="32"/>
                <w:szCs w:val="32"/>
                <w:cs/>
              </w:rPr>
              <w:t xml:space="preserve"> ของ </w:t>
            </w:r>
            <w:proofErr w:type="spellStart"/>
            <w:r>
              <w:rPr>
                <w:sz w:val="32"/>
                <w:szCs w:val="32"/>
                <w:cs/>
              </w:rPr>
              <w:t>residual</w:t>
            </w:r>
            <w:proofErr w:type="spellEnd"/>
          </w:p>
        </w:tc>
      </w:tr>
      <w:tr w:rsidR="00AB2918" w14:paraId="0D04C85F" w14:textId="77777777" w:rsidTr="00DE437C">
        <w:trPr>
          <w:jc w:val="center"/>
        </w:trPr>
        <w:tc>
          <w:tcPr>
            <w:tcW w:w="1559" w:type="dxa"/>
          </w:tcPr>
          <w:p w14:paraId="2F6FBDB1" w14:textId="77777777" w:rsidR="00AB2918" w:rsidRDefault="009A1077" w:rsidP="00463A0A">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CCCEF4A" w14:textId="77777777" w:rsidR="00AB2918" w:rsidRDefault="009A1077" w:rsidP="007E012D">
            <w:proofErr w:type="spellStart"/>
            <w:r>
              <w:rPr>
                <w:sz w:val="32"/>
                <w:szCs w:val="32"/>
                <w:cs/>
              </w:rPr>
              <w:t>eigenvalue</w:t>
            </w:r>
            <w:proofErr w:type="spellEnd"/>
            <w:r>
              <w:rPr>
                <w:sz w:val="32"/>
                <w:szCs w:val="32"/>
                <w:cs/>
              </w:rPr>
              <w:t xml:space="preserve"> ของเมทริก</w:t>
            </w:r>
            <w:proofErr w:type="spellStart"/>
            <w:r>
              <w:rPr>
                <w:sz w:val="32"/>
                <w:szCs w:val="32"/>
                <w:cs/>
              </w:rPr>
              <w:t>ซ์</w:t>
            </w:r>
            <w:proofErr w:type="spellEnd"/>
            <w:r>
              <w:rPr>
                <w:sz w:val="32"/>
                <w:szCs w:val="32"/>
                <w:cs/>
              </w:rPr>
              <w:t xml:space="preserve"> </w:t>
            </w:r>
            <w:proofErr w:type="spellStart"/>
            <w:r>
              <w:rPr>
                <w:sz w:val="32"/>
                <w:szCs w:val="32"/>
                <w:cs/>
              </w:rPr>
              <w:t>state</w:t>
            </w:r>
            <w:proofErr w:type="spellEnd"/>
            <w:r>
              <w:rPr>
                <w:sz w:val="32"/>
                <w:szCs w:val="32"/>
                <w:cs/>
              </w:rPr>
              <w:t xml:space="preserve"> ที่ลดรูปแล้ว</w:t>
            </w:r>
          </w:p>
        </w:tc>
      </w:tr>
      <w:tr w:rsidR="00AB2918" w14:paraId="086A6CAE" w14:textId="77777777" w:rsidTr="00DE437C">
        <w:trPr>
          <w:jc w:val="center"/>
        </w:trPr>
        <w:tc>
          <w:tcPr>
            <w:tcW w:w="1559" w:type="dxa"/>
          </w:tcPr>
          <w:p w14:paraId="0B8799F0" w14:textId="77777777" w:rsidR="00AB2918" w:rsidRDefault="00000000" w:rsidP="00463A0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C295338" w14:textId="77777777" w:rsidR="00AB2918" w:rsidRDefault="009A1077" w:rsidP="007E012D">
            <w:r>
              <w:rPr>
                <w:sz w:val="32"/>
                <w:szCs w:val="32"/>
                <w:cs/>
              </w:rPr>
              <w:t xml:space="preserve">ความถี่ </w:t>
            </w:r>
            <w:proofErr w:type="spellStart"/>
            <w:r>
              <w:rPr>
                <w:sz w:val="32"/>
                <w:szCs w:val="32"/>
                <w:cs/>
              </w:rPr>
              <w:t>modal</w:t>
            </w:r>
            <w:proofErr w:type="spellEnd"/>
            <w:r>
              <w:rPr>
                <w:sz w:val="32"/>
                <w:szCs w:val="32"/>
                <w:cs/>
              </w:rPr>
              <w:t xml:space="preserve"> และ </w:t>
            </w:r>
            <w:proofErr w:type="spellStart"/>
            <w:r>
              <w:rPr>
                <w:sz w:val="32"/>
                <w:szCs w:val="32"/>
                <w:cs/>
              </w:rPr>
              <w:t>damping</w:t>
            </w:r>
            <w:proofErr w:type="spellEnd"/>
            <w:r>
              <w:rPr>
                <w:sz w:val="32"/>
                <w:szCs w:val="32"/>
                <w:cs/>
              </w:rPr>
              <w:t xml:space="preserve"> </w:t>
            </w:r>
            <w:proofErr w:type="spellStart"/>
            <w:r>
              <w:rPr>
                <w:sz w:val="32"/>
                <w:szCs w:val="32"/>
                <w:cs/>
              </w:rPr>
              <w:t>ratio</w:t>
            </w:r>
            <w:proofErr w:type="spellEnd"/>
          </w:p>
        </w:tc>
      </w:tr>
      <w:tr w:rsidR="00AB2918" w14:paraId="7120ABD5" w14:textId="77777777" w:rsidTr="00DE437C">
        <w:trPr>
          <w:jc w:val="center"/>
        </w:trPr>
        <w:tc>
          <w:tcPr>
            <w:tcW w:w="1559" w:type="dxa"/>
          </w:tcPr>
          <w:p w14:paraId="75D800E3" w14:textId="77777777" w:rsidR="00AB2918" w:rsidRDefault="009A1077" w:rsidP="00463A0A">
            <m:oMath>
              <m:r>
                <w:rPr>
                  <w:rFonts w:ascii="Cambria Math" w:hAnsi="Cambria Math"/>
                  <w:sz w:val="24"/>
                  <w:szCs w:val="24"/>
                </w:rPr>
                <m:t>Ω</m:t>
              </m:r>
            </m:oMath>
            <w:r>
              <w:rPr>
                <w:sz w:val="32"/>
                <w:szCs w:val="32"/>
                <w:cs/>
              </w:rPr>
              <w:t>​</w:t>
            </w:r>
          </w:p>
        </w:tc>
        <w:tc>
          <w:tcPr>
            <w:tcW w:w="6747" w:type="dxa"/>
          </w:tcPr>
          <w:p w14:paraId="7AA6EEB6" w14:textId="77777777" w:rsidR="00AB2918" w:rsidRDefault="009A1077" w:rsidP="007E012D">
            <w:proofErr w:type="spellStart"/>
            <w:r>
              <w:t>อัตราการสลายของรากที่ช้าที่สุดของชุดอุปกรณ์</w:t>
            </w:r>
            <w:proofErr w:type="spellEnd"/>
            <w:r>
              <w:t xml:space="preserve"> GFM </w:t>
            </w:r>
            <w:proofErr w:type="spellStart"/>
            <w:r>
              <w:t>นั้น</w:t>
            </w:r>
            <w:proofErr w:type="spellEnd"/>
          </w:p>
        </w:tc>
      </w:tr>
      <w:tr w:rsidR="00AB2918" w14:paraId="473B565B" w14:textId="77777777" w:rsidTr="00DE437C">
        <w:trPr>
          <w:jc w:val="center"/>
        </w:trPr>
        <w:tc>
          <w:tcPr>
            <w:tcW w:w="1559" w:type="dxa"/>
          </w:tcPr>
          <w:p w14:paraId="0D6D03FE" w14:textId="77777777" w:rsidR="00AB2918" w:rsidRDefault="00000000" w:rsidP="00463A0A">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2A3ED342" w14:textId="77777777" w:rsidR="00AB2918" w:rsidRDefault="009A1077" w:rsidP="007E012D">
            <w:r>
              <w:rPr>
                <w:sz w:val="32"/>
                <w:szCs w:val="32"/>
                <w:cs/>
              </w:rPr>
              <w:t>ดัชนีย่อยแรงดัน, ดัชนีย่อยความถี่, ดัชนีความรุนแรงรวม</w:t>
            </w:r>
          </w:p>
        </w:tc>
      </w:tr>
      <w:tr w:rsidR="00AB2918" w14:paraId="08D4048D" w14:textId="77777777" w:rsidTr="00DE437C">
        <w:trPr>
          <w:jc w:val="center"/>
        </w:trPr>
        <w:tc>
          <w:tcPr>
            <w:tcW w:w="1559" w:type="dxa"/>
          </w:tcPr>
          <w:p w14:paraId="4A6CB08F" w14:textId="77777777" w:rsidR="00AB2918" w:rsidRDefault="00000000" w:rsidP="00463A0A">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46BE2D13" w14:textId="77777777" w:rsidR="00AB2918" w:rsidRDefault="009A1077" w:rsidP="007E012D">
            <w:r>
              <w:rPr>
                <w:sz w:val="32"/>
                <w:szCs w:val="32"/>
                <w:cs/>
              </w:rPr>
              <w:t>ระดับกระตุ้นเข้าสู่ GFM และระดับปลดกลับสู่ GFL</w:t>
            </w:r>
          </w:p>
        </w:tc>
      </w:tr>
      <w:tr w:rsidR="00AB2918" w14:paraId="0479D2D9" w14:textId="77777777" w:rsidTr="00DE437C">
        <w:trPr>
          <w:jc w:val="center"/>
        </w:trPr>
        <w:tc>
          <w:tcPr>
            <w:tcW w:w="1559" w:type="dxa"/>
          </w:tcPr>
          <w:p w14:paraId="48BF561C" w14:textId="77777777" w:rsidR="00AB2918" w:rsidRDefault="00000000" w:rsidP="00463A0A">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6F57558C" w14:textId="77777777" w:rsidR="00AB2918" w:rsidRDefault="009A1077" w:rsidP="007E012D">
            <w:r>
              <w:rPr>
                <w:sz w:val="32"/>
                <w:szCs w:val="32"/>
                <w:cs/>
              </w:rPr>
              <w:t>เวลาหน่วงคงสถานะขาเข้า และขาออก</w:t>
            </w:r>
          </w:p>
        </w:tc>
      </w:tr>
      <w:tr w:rsidR="00AB2918" w14:paraId="2C007EF9" w14:textId="77777777" w:rsidTr="00DE437C">
        <w:trPr>
          <w:jc w:val="center"/>
        </w:trPr>
        <w:tc>
          <w:tcPr>
            <w:tcW w:w="1559" w:type="dxa"/>
          </w:tcPr>
          <w:p w14:paraId="509A9364" w14:textId="77777777" w:rsidR="00AB2918" w:rsidRDefault="009A1077" w:rsidP="00463A0A">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551544E2" w14:textId="77777777" w:rsidR="00AB2918" w:rsidRDefault="009A1077" w:rsidP="007E012D">
            <w:r>
              <w:rPr>
                <w:sz w:val="32"/>
                <w:szCs w:val="32"/>
                <w:cs/>
              </w:rPr>
              <w:t>มุม</w:t>
            </w:r>
            <w:proofErr w:type="spellStart"/>
            <w:r>
              <w:rPr>
                <w:sz w:val="32"/>
                <w:szCs w:val="32"/>
                <w:cs/>
              </w:rPr>
              <w:t>โรเต</w:t>
            </w:r>
            <w:proofErr w:type="spellEnd"/>
            <w:r>
              <w:rPr>
                <w:sz w:val="32"/>
                <w:szCs w:val="32"/>
                <w:cs/>
              </w:rPr>
              <w:t>อร์ และความเบี่ยงเบนความเร็วต่อหน่วยของ SG</w:t>
            </w:r>
          </w:p>
        </w:tc>
      </w:tr>
      <w:tr w:rsidR="00AB2918" w14:paraId="0FDE32D0" w14:textId="77777777" w:rsidTr="00DE437C">
        <w:trPr>
          <w:jc w:val="center"/>
        </w:trPr>
        <w:tc>
          <w:tcPr>
            <w:tcW w:w="1559" w:type="dxa"/>
          </w:tcPr>
          <w:p w14:paraId="2A13ED60" w14:textId="77777777" w:rsidR="00AB2918" w:rsidRDefault="00000000" w:rsidP="00463A0A">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59864A53" w14:textId="77777777" w:rsidR="00AB2918" w:rsidRDefault="009A1077" w:rsidP="007E012D">
            <w:r>
              <w:rPr>
                <w:sz w:val="32"/>
                <w:szCs w:val="32"/>
                <w:cs/>
              </w:rPr>
              <w:t>แรงเคลื่อนไฟฟ้าชั่วครู่และชั่วครู่ย่อยของ SG</w:t>
            </w:r>
          </w:p>
        </w:tc>
      </w:tr>
      <w:tr w:rsidR="00AB2918" w14:paraId="0E5D0A04" w14:textId="77777777" w:rsidTr="00DE437C">
        <w:trPr>
          <w:jc w:val="center"/>
        </w:trPr>
        <w:tc>
          <w:tcPr>
            <w:tcW w:w="1559" w:type="dxa"/>
          </w:tcPr>
          <w:p w14:paraId="5A50152D" w14:textId="77777777" w:rsidR="00AB2918" w:rsidRDefault="00000000" w:rsidP="00463A0A">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4D49415A" w14:textId="77777777" w:rsidR="00AB2918" w:rsidRDefault="009A1077" w:rsidP="007E012D">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F9A021B" w14:textId="77777777" w:rsidTr="00DE437C">
        <w:trPr>
          <w:jc w:val="center"/>
        </w:trPr>
        <w:tc>
          <w:tcPr>
            <w:tcW w:w="1559" w:type="dxa"/>
          </w:tcPr>
          <w:p w14:paraId="2255F9A5" w14:textId="77777777" w:rsidR="00AB2918" w:rsidRDefault="00000000" w:rsidP="00463A0A">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5756FFA3" w14:textId="77777777" w:rsidR="00AB2918" w:rsidRDefault="009A1077" w:rsidP="007E012D">
            <w:r>
              <w:rPr>
                <w:sz w:val="32"/>
                <w:szCs w:val="32"/>
                <w:cs/>
              </w:rPr>
              <w:t>แรงดันบัส DC และกระแสของแหล่งจ่าย DC (</w:t>
            </w:r>
            <w:proofErr w:type="spellStart"/>
            <w:r>
              <w:rPr>
                <w:sz w:val="32"/>
                <w:szCs w:val="32"/>
                <w:cs/>
              </w:rPr>
              <w:t>state</w:t>
            </w:r>
            <w:proofErr w:type="spellEnd"/>
            <w:r>
              <w:rPr>
                <w:sz w:val="32"/>
                <w:szCs w:val="32"/>
                <w:cs/>
              </w:rPr>
              <w:t xml:space="preserve"> ร่วม)</w:t>
            </w:r>
          </w:p>
        </w:tc>
      </w:tr>
      <w:tr w:rsidR="00AB2918" w14:paraId="07444EF7" w14:textId="77777777" w:rsidTr="00DE437C">
        <w:trPr>
          <w:jc w:val="center"/>
        </w:trPr>
        <w:tc>
          <w:tcPr>
            <w:tcW w:w="1559" w:type="dxa"/>
          </w:tcPr>
          <w:p w14:paraId="124FA33F" w14:textId="77777777" w:rsidR="00AB2918" w:rsidRDefault="00000000" w:rsidP="00463A0A">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14366EC6" w14:textId="77777777" w:rsidR="00AB2918" w:rsidRDefault="009A1077" w:rsidP="007E012D">
            <w:r>
              <w:rPr>
                <w:sz w:val="32"/>
                <w:szCs w:val="32"/>
                <w:cs/>
              </w:rPr>
              <w:t>มุม PLL และตัวอินท</w:t>
            </w:r>
            <w:proofErr w:type="spellStart"/>
            <w:r>
              <w:rPr>
                <w:sz w:val="32"/>
                <w:szCs w:val="32"/>
                <w:cs/>
              </w:rPr>
              <w:t>ิเ</w:t>
            </w:r>
            <w:proofErr w:type="spellEnd"/>
            <w:r>
              <w:rPr>
                <w:sz w:val="32"/>
                <w:szCs w:val="32"/>
                <w:cs/>
              </w:rPr>
              <w:t>กรตของ PLL (มีเฉพาะ GFL)</w:t>
            </w:r>
          </w:p>
        </w:tc>
      </w:tr>
      <w:tr w:rsidR="00AB2918" w14:paraId="06513533" w14:textId="77777777" w:rsidTr="00DE437C">
        <w:trPr>
          <w:jc w:val="center"/>
        </w:trPr>
        <w:tc>
          <w:tcPr>
            <w:tcW w:w="1559" w:type="dxa"/>
          </w:tcPr>
          <w:p w14:paraId="62961393" w14:textId="77777777" w:rsidR="00AB2918" w:rsidRDefault="00000000" w:rsidP="00463A0A">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3279D0EF" w14:textId="77777777" w:rsidR="00AB2918" w:rsidRDefault="009A1077" w:rsidP="007E012D">
            <w:r>
              <w:rPr>
                <w:sz w:val="32"/>
                <w:szCs w:val="32"/>
                <w:cs/>
              </w:rPr>
              <w:t>มุม ความถี่ และแอมพลิ</w:t>
            </w:r>
            <w:proofErr w:type="spellStart"/>
            <w:r>
              <w:rPr>
                <w:sz w:val="32"/>
                <w:szCs w:val="32"/>
                <w:cs/>
              </w:rPr>
              <w:t>จูด</w:t>
            </w:r>
            <w:proofErr w:type="spellEnd"/>
            <w:r>
              <w:rPr>
                <w:sz w:val="32"/>
                <w:szCs w:val="32"/>
                <w:cs/>
              </w:rPr>
              <w:t>แรงดันของ VSG (มีเฉพาะ GFM)</w:t>
            </w:r>
          </w:p>
        </w:tc>
      </w:tr>
      <w:tr w:rsidR="00AB2918" w14:paraId="4CF3521E" w14:textId="77777777" w:rsidTr="00DE437C">
        <w:trPr>
          <w:jc w:val="center"/>
        </w:trPr>
        <w:tc>
          <w:tcPr>
            <w:tcW w:w="1559" w:type="dxa"/>
          </w:tcPr>
          <w:p w14:paraId="747286DE" w14:textId="77777777" w:rsidR="00AB2918" w:rsidRDefault="00000000" w:rsidP="00463A0A">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68ACEC54" w14:textId="77777777" w:rsidR="006942F3" w:rsidRDefault="00000000">
            <w:proofErr w:type="spellStart"/>
            <w:r>
              <w:t>ตัวจำกัดขนาดกระแสอ้างอิงแบบวงกลม</w:t>
            </w:r>
            <w:proofErr w:type="spellEnd"/>
            <w:r>
              <w:t xml:space="preserve"> (Circular Current Reference Limiter)</w:t>
            </w:r>
          </w:p>
        </w:tc>
      </w:tr>
    </w:tbl>
    <w:p w14:paraId="2DA22F8D" w14:textId="77777777" w:rsidR="00AB2918" w:rsidRDefault="00AB2918" w:rsidP="007E012D">
      <w:pPr>
        <w:spacing w:after="60"/>
      </w:pPr>
    </w:p>
    <w:p w14:paraId="42070838" w14:textId="77777777" w:rsidR="00AB2918" w:rsidRPr="00DE437C" w:rsidRDefault="009A1077">
      <w:pPr>
        <w:keepNext/>
        <w:spacing w:before="80" w:after="30"/>
        <w:rPr>
          <w:b/>
          <w:bCs/>
          <w:sz w:val="32"/>
          <w:szCs w:val="32"/>
        </w:rPr>
      </w:pPr>
      <w:r w:rsidRPr="00DE437C">
        <w:rPr>
          <w:b/>
          <w:bCs/>
          <w:sz w:val="32"/>
          <w:szCs w:val="32"/>
        </w:rPr>
        <w:t xml:space="preserve">2. </w:t>
      </w:r>
      <w:proofErr w:type="spellStart"/>
      <w:r w:rsidRPr="00DE437C">
        <w:rPr>
          <w:b/>
          <w:bCs/>
          <w:sz w:val="32"/>
          <w:szCs w:val="32"/>
        </w:rPr>
        <w:t>โครงสร้างและขั้นตอนการคำนวณ</w:t>
      </w:r>
      <w:proofErr w:type="spellEnd"/>
    </w:p>
    <w:p w14:paraId="22D31793" w14:textId="77777777" w:rsidR="00AB2918" w:rsidRDefault="009A1077">
      <w:pPr>
        <w:spacing w:line="320" w:lineRule="exact"/>
        <w:ind w:firstLine="360"/>
      </w:pPr>
      <w:proofErr w:type="spellStart"/>
      <w:r>
        <w:rPr>
          <w:sz w:val="32"/>
        </w:rPr>
        <w:t>เพื่อให้ผลการจำลองในโดเมนเวลา</w:t>
      </w:r>
      <w:proofErr w:type="spellEnd"/>
      <w:r>
        <w:rPr>
          <w:sz w:val="32"/>
        </w:rPr>
        <w:t xml:space="preserve"> (TS) </w:t>
      </w:r>
      <w:proofErr w:type="spellStart"/>
      <w:r>
        <w:rPr>
          <w:sz w:val="32"/>
        </w:rPr>
        <w:t>เริ่มต้นจากสภาวะสมดุลเดียวกับที่ได้จากการคำนวณ</w:t>
      </w:r>
      <w:proofErr w:type="spellEnd"/>
      <w:r>
        <w:rPr>
          <w:sz w:val="32"/>
        </w:rPr>
        <w:t xml:space="preserve"> PF </w:t>
      </w:r>
      <w:proofErr w:type="spellStart"/>
      <w:r>
        <w:rPr>
          <w:sz w:val="32"/>
        </w:rPr>
        <w:t>อย่างถูกต้อง</w:t>
      </w:r>
      <w:proofErr w:type="spellEnd"/>
    </w:p>
    <w:tbl>
      <w:tblPr>
        <w:tblW w:w="0" w:type="auto"/>
        <w:tblLayout w:type="fixed"/>
        <w:tblLook w:val="04A0" w:firstRow="1" w:lastRow="0" w:firstColumn="1" w:lastColumn="0" w:noHBand="0" w:noVBand="1"/>
      </w:tblPr>
      <w:tblGrid>
        <w:gridCol w:w="7413"/>
        <w:gridCol w:w="893"/>
      </w:tblGrid>
      <w:tr w:rsidR="00AB2918" w14:paraId="23BD9AFB" w14:textId="77777777">
        <w:tc>
          <w:tcPr>
            <w:tcW w:w="7413" w:type="dxa"/>
          </w:tcPr>
          <w:p w14:paraId="173C23F8" w14:textId="0CF0F691"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 xml:space="preserve">ẋ = f(x, y, u, m(t), t), </m:t>
                    </m:r>
                    <m:r>
                      <w:rPr>
                        <w:rFonts w:ascii="Cambria Math" w:hAnsi="Cambria Math"/>
                        <w:sz w:val="24"/>
                        <w:szCs w:val="24"/>
                      </w:rPr>
                      <m:t xml:space="preserve">   </m:t>
                    </m:r>
                    <m:r>
                      <w:rPr>
                        <w:rFonts w:ascii="Cambria Math" w:hAnsi="Cambria Math"/>
                        <w:sz w:val="24"/>
                        <w:szCs w:val="24"/>
                      </w:rPr>
                      <m:t xml:space="preserve">  0 = g(x, y, u, m(t), t) </m:t>
                    </m:r>
                  </m:e>
                </m:acc>
              </m:oMath>
            </m:oMathPara>
          </w:p>
        </w:tc>
        <w:tc>
          <w:tcPr>
            <w:tcW w:w="893" w:type="dxa"/>
            <w:vAlign w:val="center"/>
          </w:tcPr>
          <w:p w14:paraId="793C9218" w14:textId="77777777" w:rsidR="00AB2918" w:rsidRDefault="009A1077">
            <w:pPr>
              <w:spacing w:before="20" w:after="20"/>
              <w:jc w:val="center"/>
            </w:pPr>
            <w:r>
              <w:rPr>
                <w:sz w:val="32"/>
                <w:cs/>
              </w:rPr>
              <w:t>(1)</w:t>
            </w:r>
          </w:p>
        </w:tc>
      </w:tr>
    </w:tbl>
    <w:p w14:paraId="3BEF5731" w14:textId="77777777" w:rsidR="00AB2918" w:rsidRDefault="009A1077">
      <w:pPr>
        <w:spacing w:line="320" w:lineRule="exact"/>
        <w:ind w:firstLine="360"/>
      </w:pPr>
      <w:proofErr w:type="spellStart"/>
      <w:r>
        <w:rPr>
          <w:sz w:val="32"/>
        </w:rPr>
        <w:t>โดย</w:t>
      </w:r>
      <w:proofErr w:type="spellEnd"/>
      <w:r>
        <w:rPr>
          <w:sz w:val="32"/>
        </w:rPr>
        <w:t xml:space="preserve"> x(t) </w:t>
      </w:r>
      <w:proofErr w:type="spellStart"/>
      <w:r>
        <w:rPr>
          <w:sz w:val="32"/>
        </w:rPr>
        <w:t>คือตัวแปรสถานะเชิงอนุพันธ์</w:t>
      </w:r>
      <w:proofErr w:type="spellEnd"/>
      <w:r>
        <w:rPr>
          <w:sz w:val="32"/>
        </w:rPr>
        <w:t xml:space="preserve">, y(t) </w:t>
      </w:r>
      <w:proofErr w:type="spellStart"/>
      <w:r>
        <w:rPr>
          <w:sz w:val="32"/>
        </w:rPr>
        <w:t>คือแรงดันเชิงพีชคณิตของบัส</w:t>
      </w:r>
      <w:proofErr w:type="spellEnd"/>
      <w:r>
        <w:rPr>
          <w:sz w:val="32"/>
        </w:rPr>
        <w:t xml:space="preserve">, u(t) </w:t>
      </w:r>
      <w:proofErr w:type="spellStart"/>
      <w:r>
        <w:rPr>
          <w:sz w:val="32"/>
        </w:rPr>
        <w:t>คือสัญญาณควบคุมภายนอก</w:t>
      </w:r>
      <w:proofErr w:type="spellEnd"/>
      <w:r>
        <w:rPr>
          <w:sz w:val="32"/>
        </w:rPr>
        <w:t xml:space="preserve"> </w:t>
      </w:r>
      <w:proofErr w:type="spellStart"/>
      <w:r>
        <w:rPr>
          <w:sz w:val="32"/>
        </w:rPr>
        <w:t>และ</w:t>
      </w:r>
      <w:proofErr w:type="spellEnd"/>
      <w:r>
        <w:rPr>
          <w:sz w:val="32"/>
        </w:rPr>
        <w:t xml:space="preserve"> m(t) </w:t>
      </w:r>
      <w:proofErr w:type="spellStart"/>
      <w:r>
        <w:rPr>
          <w:sz w:val="32"/>
        </w:rPr>
        <w:t>คือเวกเตอร์ระบุโหมดการทำงาน</w:t>
      </w:r>
      <w:proofErr w:type="spellEnd"/>
      <w:r>
        <w:rPr>
          <w:sz w:val="32"/>
        </w:rPr>
        <w:t xml:space="preserve"> (GFL/GFM) </w:t>
      </w:r>
      <w:proofErr w:type="spellStart"/>
      <w:r>
        <w:rPr>
          <w:sz w:val="32"/>
        </w:rPr>
        <w:t>ของอินเวอร์เตอร์แต่ละเครื่อง</w:t>
      </w:r>
      <w:proofErr w:type="spellEnd"/>
      <w:r>
        <w:rPr>
          <w:sz w:val="32"/>
        </w:rPr>
        <w:t xml:space="preserve"> สมการพีชคณิตกำหนดให้กระแสที่ฉีดเข้าสู่เครือข่ายสมดุลกับกระแสรวมของอุปกรณ์ทุกบัสตลอดเวลา</w:t>
      </w:r>
    </w:p>
    <w:p w14:paraId="67F0BBA1" w14:textId="77777777" w:rsidR="00AB2918" w:rsidRDefault="009A1077" w:rsidP="00DE437C">
      <w:pPr>
        <w:keepNext/>
        <w:spacing w:before="50" w:after="40"/>
        <w:jc w:val="center"/>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195AFE9C" w14:textId="77777777" w:rsidR="00AB2918" w:rsidRPr="00DE437C" w:rsidRDefault="009A1077" w:rsidP="00EB22C2">
      <w:pPr>
        <w:spacing w:after="80"/>
        <w:ind w:left="360" w:right="360"/>
        <w:jc w:val="center"/>
        <w:rPr>
          <w:sz w:val="32"/>
          <w:szCs w:val="32"/>
        </w:rPr>
      </w:pPr>
      <w:proofErr w:type="spellStart"/>
      <w:r w:rsidRPr="00DE437C">
        <w:rPr>
          <w:sz w:val="32"/>
          <w:szCs w:val="32"/>
        </w:rPr>
        <w:t>รูปที่</w:t>
      </w:r>
      <w:proofErr w:type="spellEnd"/>
      <w:r w:rsidRPr="00DE437C">
        <w:rPr>
          <w:sz w:val="32"/>
          <w:szCs w:val="32"/>
        </w:rPr>
        <w:t xml:space="preserve"> 2 </w:t>
      </w:r>
      <w:proofErr w:type="spellStart"/>
      <w:r w:rsidRPr="00DE437C">
        <w:rPr>
          <w:sz w:val="32"/>
          <w:szCs w:val="32"/>
        </w:rPr>
        <w:t>โครงสร้างและขั้นตอนการคำนวณของการสลับโหมด</w:t>
      </w:r>
      <w:proofErr w:type="spellEnd"/>
      <w:r w:rsidRPr="00DE437C">
        <w:rPr>
          <w:sz w:val="32"/>
          <w:szCs w:val="32"/>
        </w:rPr>
        <w:t xml:space="preserve"> GFL/GFM </w:t>
      </w:r>
      <w:proofErr w:type="spellStart"/>
      <w:r w:rsidRPr="00DE437C">
        <w:rPr>
          <w:sz w:val="32"/>
          <w:szCs w:val="32"/>
        </w:rPr>
        <w:t>ตั้งแต่</w:t>
      </w:r>
      <w:proofErr w:type="spellEnd"/>
      <w:r w:rsidRPr="00DE437C">
        <w:rPr>
          <w:sz w:val="32"/>
          <w:szCs w:val="32"/>
        </w:rPr>
        <w:t xml:space="preserve"> PF </w:t>
      </w:r>
      <w:proofErr w:type="spellStart"/>
      <w:r w:rsidRPr="00DE437C">
        <w:rPr>
          <w:sz w:val="32"/>
          <w:szCs w:val="32"/>
        </w:rPr>
        <w:t>ถึง</w:t>
      </w:r>
      <w:proofErr w:type="spellEnd"/>
      <w:r w:rsidRPr="00DE437C">
        <w:rPr>
          <w:sz w:val="32"/>
          <w:szCs w:val="32"/>
        </w:rPr>
        <w:t xml:space="preserve"> TS</w:t>
      </w:r>
    </w:p>
    <w:p w14:paraId="52E66875" w14:textId="308D2853" w:rsidR="00AB2918" w:rsidRPr="00DE437C" w:rsidRDefault="009A1077">
      <w:pPr>
        <w:keepNext/>
        <w:spacing w:before="80" w:after="30"/>
        <w:rPr>
          <w:b/>
          <w:bCs/>
        </w:rPr>
      </w:pPr>
      <w:r w:rsidRPr="00DE437C">
        <w:rPr>
          <w:b/>
          <w:bCs/>
          <w:sz w:val="32"/>
          <w:szCs w:val="32"/>
        </w:rPr>
        <w:t xml:space="preserve">3. </w:t>
      </w:r>
      <w:proofErr w:type="spellStart"/>
      <w:r w:rsidRPr="00DE437C">
        <w:rPr>
          <w:b/>
          <w:bCs/>
          <w:sz w:val="32"/>
          <w:szCs w:val="32"/>
        </w:rPr>
        <w:t>การคำนวณ</w:t>
      </w:r>
      <w:proofErr w:type="spellEnd"/>
      <w:r w:rsidR="00DE437C" w:rsidRPr="00DE437C">
        <w:rPr>
          <w:b/>
          <w:bCs/>
          <w:sz w:val="32"/>
          <w:szCs w:val="32"/>
        </w:rPr>
        <w:t xml:space="preserve"> </w:t>
      </w:r>
      <w:r w:rsidRPr="00DE437C">
        <w:rPr>
          <w:b/>
          <w:bCs/>
          <w:sz w:val="32"/>
          <w:szCs w:val="32"/>
        </w:rPr>
        <w:t xml:space="preserve">Power Flow </w:t>
      </w:r>
      <w:proofErr w:type="spellStart"/>
      <w:r w:rsidRPr="00DE437C">
        <w:rPr>
          <w:b/>
          <w:bCs/>
          <w:sz w:val="32"/>
          <w:szCs w:val="32"/>
        </w:rPr>
        <w:t>และการกำหนดจุดทำงาน</w:t>
      </w:r>
      <w:proofErr w:type="spellEnd"/>
    </w:p>
    <w:p w14:paraId="6C423CC6" w14:textId="77777777" w:rsidR="00AB2918" w:rsidRDefault="009A1077">
      <w:pPr>
        <w:spacing w:line="320" w:lineRule="exact"/>
        <w:ind w:firstLine="360"/>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5669E133" w14:textId="77777777">
        <w:tc>
          <w:tcPr>
            <w:tcW w:w="7413" w:type="dxa"/>
          </w:tcPr>
          <w:p w14:paraId="442263D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765C8511" w14:textId="77777777" w:rsidR="00AB2918" w:rsidRDefault="009A1077">
            <w:pPr>
              <w:spacing w:before="20" w:after="20"/>
              <w:jc w:val="center"/>
            </w:pPr>
            <w:r>
              <w:rPr>
                <w:sz w:val="32"/>
                <w:cs/>
              </w:rPr>
              <w:t>(2)</w:t>
            </w:r>
          </w:p>
        </w:tc>
      </w:tr>
    </w:tbl>
    <w:p w14:paraId="36F13D77" w14:textId="77777777" w:rsidR="00AB2918" w:rsidRDefault="009A1077">
      <w:pPr>
        <w:spacing w:line="320" w:lineRule="exact"/>
        <w:ind w:firstLine="360"/>
      </w:pPr>
      <w:proofErr w:type="spellStart"/>
      <w:r>
        <w:rPr>
          <w:sz w:val="32"/>
          <w:szCs w:val="32"/>
        </w:rPr>
        <w:t>บัสถูกแบ่งเป็น</w:t>
      </w:r>
      <w:proofErr w:type="spellEnd"/>
      <w:r>
        <w:rPr>
          <w:sz w:val="32"/>
          <w:szCs w:val="32"/>
        </w:rPr>
        <w:t xml:space="preserve"> Slack, PV </w:t>
      </w:r>
      <w:proofErr w:type="spellStart"/>
      <w:r>
        <w:rPr>
          <w:sz w:val="32"/>
          <w:szCs w:val="32"/>
        </w:rPr>
        <w:t>และ</w:t>
      </w:r>
      <w:proofErr w:type="spellEnd"/>
      <w:r>
        <w:rPr>
          <w:sz w:val="32"/>
          <w:szCs w:val="32"/>
        </w:rPr>
        <w:t xml:space="preserve"> PQ </w:t>
      </w:r>
      <w:proofErr w:type="spellStart"/>
      <w:r>
        <w:rPr>
          <w:sz w:val="32"/>
          <w:szCs w:val="32"/>
        </w:rPr>
        <w:t>ตามตัวแปรที่กำหนดและตัวแปรที่ต้องแก้</w:t>
      </w:r>
      <w:proofErr w:type="spellEnd"/>
      <w:r>
        <w:rPr>
          <w:sz w:val="32"/>
          <w:szCs w:val="32"/>
        </w:rPr>
        <w:t xml:space="preserve"> </w:t>
      </w:r>
      <w:proofErr w:type="spellStart"/>
      <w:r>
        <w:rPr>
          <w:sz w:val="32"/>
          <w:szCs w:val="32"/>
        </w:rPr>
        <w:t>โดยบัส</w:t>
      </w:r>
      <w:proofErr w:type="spellEnd"/>
      <w:r>
        <w:rPr>
          <w:sz w:val="32"/>
          <w:szCs w:val="32"/>
        </w:rPr>
        <w:t xml:space="preserve"> Slack </w:t>
      </w:r>
      <w:proofErr w:type="spellStart"/>
      <w:proofErr w:type="gramStart"/>
      <w:r>
        <w:rPr>
          <w:sz w:val="32"/>
          <w:szCs w:val="32"/>
        </w:rPr>
        <w:t>กำหนด</w:t>
      </w:r>
      <w:proofErr w:type="spellEnd"/>
      <w:r>
        <w:rPr>
          <w:sz w:val="32"/>
          <w:szCs w:val="32"/>
        </w:rPr>
        <w:t xml:space="preserve">  </w:t>
      </w:r>
      <w:proofErr w:type="spellStart"/>
      <w:r>
        <w:rPr>
          <w:sz w:val="32"/>
          <w:szCs w:val="32"/>
        </w:rPr>
        <w:t>และ</w:t>
      </w:r>
      <w:proofErr w:type="spellEnd"/>
      <w:proofErr w:type="gramEnd"/>
      <w:r>
        <w:rPr>
          <w:sz w:val="32"/>
          <w:szCs w:val="32"/>
        </w:rPr>
        <w:t xml:space="preserve"> , </w:t>
      </w:r>
      <w:proofErr w:type="spellStart"/>
      <w:r>
        <w:rPr>
          <w:sz w:val="32"/>
          <w:szCs w:val="32"/>
        </w:rPr>
        <w:t>บัส</w:t>
      </w:r>
      <w:proofErr w:type="spellEnd"/>
      <w:r>
        <w:rPr>
          <w:sz w:val="32"/>
          <w:szCs w:val="32"/>
        </w:rPr>
        <w:t xml:space="preserve"> PV </w:t>
      </w:r>
      <w:proofErr w:type="spellStart"/>
      <w:proofErr w:type="gramStart"/>
      <w:r>
        <w:rPr>
          <w:sz w:val="32"/>
          <w:szCs w:val="32"/>
        </w:rPr>
        <w:t>กำหนด</w:t>
      </w:r>
      <w:proofErr w:type="spellEnd"/>
      <w:r>
        <w:rPr>
          <w:sz w:val="32"/>
          <w:szCs w:val="32"/>
        </w:rPr>
        <w:t xml:space="preserve">  </w:t>
      </w:r>
      <w:proofErr w:type="spellStart"/>
      <w:r>
        <w:rPr>
          <w:sz w:val="32"/>
          <w:szCs w:val="32"/>
        </w:rPr>
        <w:t>และ</w:t>
      </w:r>
      <w:proofErr w:type="spellEnd"/>
      <w:proofErr w:type="gramEnd"/>
      <w:r>
        <w:rPr>
          <w:sz w:val="32"/>
          <w:szCs w:val="32"/>
        </w:rPr>
        <w:t xml:space="preserve"> , </w:t>
      </w:r>
      <w:proofErr w:type="spellStart"/>
      <w:r>
        <w:rPr>
          <w:sz w:val="32"/>
          <w:szCs w:val="32"/>
        </w:rPr>
        <w:t>ส่วนบัส</w:t>
      </w:r>
      <w:proofErr w:type="spellEnd"/>
      <w:r>
        <w:rPr>
          <w:sz w:val="32"/>
          <w:szCs w:val="32"/>
        </w:rPr>
        <w:t xml:space="preserve"> PQ </w:t>
      </w:r>
      <w:proofErr w:type="spellStart"/>
      <w:proofErr w:type="gramStart"/>
      <w:r>
        <w:rPr>
          <w:sz w:val="32"/>
          <w:szCs w:val="32"/>
        </w:rPr>
        <w:t>กำหนด</w:t>
      </w:r>
      <w:proofErr w:type="spellEnd"/>
      <w:r>
        <w:rPr>
          <w:sz w:val="32"/>
          <w:szCs w:val="32"/>
        </w:rPr>
        <w:t xml:space="preserve">  </w:t>
      </w:r>
      <w:proofErr w:type="spellStart"/>
      <w:r>
        <w:rPr>
          <w:sz w:val="32"/>
          <w:szCs w:val="32"/>
        </w:rPr>
        <w:t>และ</w:t>
      </w:r>
      <w:proofErr w:type="spellEnd"/>
      <w:proofErr w:type="gramEnd"/>
      <w:r>
        <w:rPr>
          <w:sz w:val="32"/>
          <w:szCs w:val="32"/>
        </w:rPr>
        <w:t xml:space="preserve">  </w:t>
      </w:r>
      <w:proofErr w:type="spellStart"/>
      <w:r>
        <w:rPr>
          <w:sz w:val="32"/>
          <w:szCs w:val="32"/>
        </w:rPr>
        <w:t>ตัวแก้แบบ</w:t>
      </w:r>
      <w:proofErr w:type="spellEnd"/>
      <w:r>
        <w:rPr>
          <w:sz w:val="32"/>
          <w:szCs w:val="32"/>
        </w:rPr>
        <w:t xml:space="preserve"> Newton–Raphson </w:t>
      </w:r>
      <w:proofErr w:type="spellStart"/>
      <w:proofErr w:type="gramStart"/>
      <w:r>
        <w:rPr>
          <w:sz w:val="32"/>
          <w:szCs w:val="32"/>
        </w:rPr>
        <w:t>สร้างค่าคลาดเคลื่อน</w:t>
      </w:r>
      <w:proofErr w:type="spellEnd"/>
      <w:r>
        <w:rPr>
          <w:sz w:val="32"/>
          <w:szCs w:val="32"/>
        </w:rPr>
        <w:t xml:space="preserve">  </w:t>
      </w:r>
      <w:proofErr w:type="spellStart"/>
      <w:r>
        <w:rPr>
          <w:sz w:val="32"/>
          <w:szCs w:val="32"/>
        </w:rPr>
        <w:t>แล้วแก้ระบบเชิงเส้น</w:t>
      </w:r>
      <w:proofErr w:type="spellEnd"/>
      <w:proofErr w:type="gramEnd"/>
    </w:p>
    <w:tbl>
      <w:tblPr>
        <w:tblW w:w="0" w:type="auto"/>
        <w:tblLayout w:type="fixed"/>
        <w:tblLook w:val="04A0" w:firstRow="1" w:lastRow="0" w:firstColumn="1" w:lastColumn="0" w:noHBand="0" w:noVBand="1"/>
      </w:tblPr>
      <w:tblGrid>
        <w:gridCol w:w="7413"/>
        <w:gridCol w:w="893"/>
      </w:tblGrid>
      <w:tr w:rsidR="00AB2918" w14:paraId="12179A1E" w14:textId="77777777">
        <w:tc>
          <w:tcPr>
            <w:tcW w:w="7413" w:type="dxa"/>
          </w:tcPr>
          <w:p w14:paraId="5FCFD333"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42E6249E" w14:textId="77777777" w:rsidR="00AB2918" w:rsidRDefault="009A1077">
            <w:pPr>
              <w:spacing w:before="20" w:after="20"/>
              <w:jc w:val="center"/>
            </w:pPr>
            <w:r>
              <w:rPr>
                <w:sz w:val="32"/>
                <w:cs/>
              </w:rPr>
              <w:t>(3)</w:t>
            </w:r>
          </w:p>
        </w:tc>
      </w:tr>
    </w:tbl>
    <w:p w14:paraId="2E8026C6" w14:textId="77777777" w:rsidR="00AB2918" w:rsidRDefault="009A1077">
      <w:pPr>
        <w:spacing w:line="320" w:lineRule="exact"/>
        <w:ind w:firstLine="360"/>
      </w:pPr>
      <w:proofErr w:type="spellStart"/>
      <w:r>
        <w:rPr>
          <w:sz w:val="32"/>
        </w:rPr>
        <w:t>จุดทำงานที่ได้จาก</w:t>
      </w:r>
      <w:proofErr w:type="spellEnd"/>
      <w:r>
        <w:rPr>
          <w:sz w:val="32"/>
        </w:rPr>
        <w:t xml:space="preserve"> PF </w:t>
      </w:r>
      <w:proofErr w:type="spellStart"/>
      <w:r>
        <w:rPr>
          <w:sz w:val="32"/>
        </w:rPr>
        <w:t>ถูกใช้เป็นจุดทำงานเริ่มต้น</w:t>
      </w:r>
      <w:proofErr w:type="spellEnd"/>
      <w:r>
        <w:rPr>
          <w:sz w:val="32"/>
        </w:rPr>
        <w:t xml:space="preserve"> (initial operating point) </w:t>
      </w:r>
      <w:proofErr w:type="spellStart"/>
      <w:r>
        <w:rPr>
          <w:sz w:val="32"/>
        </w:rPr>
        <w:t>สำหรับการจำลองในโดเมนเวลา</w:t>
      </w:r>
      <w:proofErr w:type="spellEnd"/>
      <w:r>
        <w:rPr>
          <w:sz w:val="32"/>
        </w:rPr>
        <w:t xml:space="preserve"> (TS) </w:t>
      </w:r>
      <w:proofErr w:type="spellStart"/>
      <w:r>
        <w:rPr>
          <w:sz w:val="32"/>
        </w:rPr>
        <w:t>และการวิเคราะห์สัญญาณขนาดเล็ก</w:t>
      </w:r>
      <w:proofErr w:type="spellEnd"/>
      <w:r>
        <w:rPr>
          <w:sz w:val="32"/>
        </w:rPr>
        <w:t xml:space="preserve"> (SSSA) </w:t>
      </w:r>
      <w:proofErr w:type="spellStart"/>
      <w:r>
        <w:rPr>
          <w:sz w:val="32"/>
        </w:rPr>
        <w:t>ที่สภาวะเริ่มต้น</w:t>
      </w:r>
      <w:proofErr w:type="spellEnd"/>
      <w:r>
        <w:rPr>
          <w:sz w:val="32"/>
        </w:rPr>
        <w:t xml:space="preserve"> </w:t>
      </w:r>
      <w:proofErr w:type="spellStart"/>
      <w:r>
        <w:rPr>
          <w:sz w:val="32"/>
        </w:rPr>
        <w:t>ทั้งนี้ในระหว่างการจำลอง</w:t>
      </w:r>
      <w:proofErr w:type="spellEnd"/>
      <w:r>
        <w:rPr>
          <w:sz w:val="32"/>
        </w:rPr>
        <w:t xml:space="preserve"> TS </w:t>
      </w:r>
      <w:proofErr w:type="spellStart"/>
      <w:r>
        <w:rPr>
          <w:sz w:val="32"/>
        </w:rPr>
        <w:t>เมื่อเกิดเหตุการณ์รบกวนหรือมีการสลับโหมดควบคุม</w:t>
      </w:r>
      <w:proofErr w:type="spellEnd"/>
      <w:r>
        <w:rPr>
          <w:sz w:val="32"/>
        </w:rPr>
        <w:t xml:space="preserve"> </w:t>
      </w:r>
      <w:proofErr w:type="spellStart"/>
      <w:r>
        <w:rPr>
          <w:sz w:val="32"/>
        </w:rPr>
        <w:t>จุดทำงานของระบบจะเปลี่ยนแปลงตามเวลาและตามสถานะ</w:t>
      </w:r>
      <w:proofErr w:type="spellEnd"/>
      <w:r>
        <w:rPr>
          <w:sz w:val="32"/>
        </w:rPr>
        <w:t xml:space="preserve"> </w:t>
      </w:r>
      <w:proofErr w:type="spellStart"/>
      <w:r>
        <w:rPr>
          <w:sz w:val="32"/>
        </w:rPr>
        <w:t>m_i</w:t>
      </w:r>
      <w:proofErr w:type="spellEnd"/>
      <w:r>
        <w:rPr>
          <w:sz w:val="32"/>
        </w:rPr>
        <w:t xml:space="preserve">(t) </w:t>
      </w:r>
      <w:proofErr w:type="spellStart"/>
      <w:r>
        <w:rPr>
          <w:sz w:val="32"/>
        </w:rPr>
        <w:t>ของอุปกรณ์</w:t>
      </w:r>
      <w:proofErr w:type="spellEnd"/>
    </w:p>
    <w:p w14:paraId="15188B00" w14:textId="3035567C" w:rsidR="00DE437C" w:rsidRDefault="009A1077" w:rsidP="00DE437C">
      <w:pPr>
        <w:spacing w:line="320" w:lineRule="exact"/>
        <w:ind w:firstLine="360"/>
      </w:pPr>
      <w:r>
        <w:rPr>
          <w:sz w:val="32"/>
          <w:szCs w:val="32"/>
          <w:cs/>
        </w:rPr>
        <w:t xml:space="preserve">ผล PF ของกรณีที่ SG ยังเชื่อมต่ออยู่แสดงในตารางที่ 2 SG ที่บัส 1 เป็น </w:t>
      </w:r>
      <w:proofErr w:type="spellStart"/>
      <w:r>
        <w:rPr>
          <w:sz w:val="32"/>
          <w:szCs w:val="32"/>
          <w:cs/>
        </w:rPr>
        <w:t>reference</w:t>
      </w:r>
      <w:proofErr w:type="spellEnd"/>
      <w:r>
        <w:rPr>
          <w:sz w:val="32"/>
          <w:szCs w:val="32"/>
          <w:cs/>
        </w:rPr>
        <w:t xml:space="preserve"> </w:t>
      </w:r>
      <w:proofErr w:type="spellStart"/>
      <w:r>
        <w:rPr>
          <w:sz w:val="32"/>
          <w:szCs w:val="32"/>
          <w:cs/>
        </w:rPr>
        <w:t>source</w:t>
      </w:r>
      <w:proofErr w:type="spellEnd"/>
      <w:r>
        <w:rPr>
          <w:sz w:val="32"/>
          <w:szCs w:val="32"/>
          <w:cs/>
        </w:rPr>
        <w:t xml:space="preserve"> ในช่วงเริ่มต้น และ IBR อยู่ที่บัส 2, 3, 6 และ 8</w:t>
      </w:r>
    </w:p>
    <w:p w14:paraId="1F777EAA" w14:textId="77777777" w:rsidR="00DE437C" w:rsidRDefault="00DE437C" w:rsidP="00DE437C">
      <w:pPr>
        <w:spacing w:line="320" w:lineRule="exact"/>
        <w:ind w:firstLine="360"/>
      </w:pPr>
    </w:p>
    <w:p w14:paraId="1454359F" w14:textId="77777777" w:rsidR="00DE437C" w:rsidRPr="00DE437C" w:rsidRDefault="00DE437C" w:rsidP="00DE437C">
      <w:pPr>
        <w:spacing w:line="320" w:lineRule="exact"/>
        <w:ind w:firstLine="360"/>
      </w:pPr>
    </w:p>
    <w:p w14:paraId="3FB938C0" w14:textId="63CEF1A1" w:rsidR="00AB2918" w:rsidRPr="007E012D" w:rsidRDefault="009A1077">
      <w:pPr>
        <w:keepNext/>
        <w:spacing w:before="50" w:after="40"/>
        <w:jc w:val="center"/>
        <w:rPr>
          <w:sz w:val="32"/>
          <w:szCs w:val="32"/>
        </w:rPr>
      </w:pPr>
      <w:proofErr w:type="spellStart"/>
      <w:r w:rsidRPr="00DE437C">
        <w:rPr>
          <w:b/>
          <w:bCs/>
          <w:sz w:val="32"/>
        </w:rPr>
        <w:lastRenderedPageBreak/>
        <w:t>ตารางที่</w:t>
      </w:r>
      <w:proofErr w:type="spellEnd"/>
      <w:r w:rsidRPr="00DE437C">
        <w:rPr>
          <w:b/>
          <w:bCs/>
          <w:sz w:val="32"/>
        </w:rPr>
        <w:t xml:space="preserve"> 2 </w:t>
      </w:r>
      <w:proofErr w:type="spellStart"/>
      <w:r w:rsidRPr="00DE437C">
        <w:rPr>
          <w:b/>
          <w:bCs/>
          <w:sz w:val="32"/>
        </w:rPr>
        <w:t>ผลการคำนวณการไหลของกำลังของระบบ</w:t>
      </w:r>
      <w:proofErr w:type="spellEnd"/>
      <w:r w:rsidRPr="00DE437C">
        <w:rPr>
          <w:b/>
          <w:bCs/>
          <w:sz w:val="32"/>
        </w:rPr>
        <w:t xml:space="preserve"> IEEE 14-bus</w:t>
      </w:r>
      <w:r>
        <w:rPr>
          <w:sz w:val="32"/>
        </w:rPr>
        <w:t xml:space="preserve"> </w:t>
      </w:r>
    </w:p>
    <w:tbl>
      <w:tblPr>
        <w:tblStyle w:val="af0"/>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5EDF5F60" w14:textId="77777777">
        <w:trPr>
          <w:tblHeader/>
          <w:jc w:val="center"/>
        </w:trPr>
        <w:tc>
          <w:tcPr>
            <w:tcW w:w="744" w:type="dxa"/>
          </w:tcPr>
          <w:p w14:paraId="3FC2F7F7" w14:textId="77777777" w:rsidR="00AB2918" w:rsidRDefault="009A1077" w:rsidP="00050D20">
            <w:pPr>
              <w:jc w:val="center"/>
            </w:pPr>
            <w:proofErr w:type="spellStart"/>
            <w:r>
              <w:rPr>
                <w:b/>
                <w:bCs/>
                <w:sz w:val="32"/>
                <w:szCs w:val="32"/>
                <w:cs/>
              </w:rPr>
              <w:t>Bus</w:t>
            </w:r>
            <w:proofErr w:type="spellEnd"/>
          </w:p>
        </w:tc>
        <w:tc>
          <w:tcPr>
            <w:tcW w:w="859" w:type="dxa"/>
          </w:tcPr>
          <w:p w14:paraId="35AF8CE2" w14:textId="77777777" w:rsidR="00AB2918" w:rsidRDefault="009A1077" w:rsidP="00050D20">
            <w:pPr>
              <w:jc w:val="center"/>
            </w:pPr>
            <w:proofErr w:type="spellStart"/>
            <w:r>
              <w:rPr>
                <w:b/>
                <w:bCs/>
                <w:sz w:val="32"/>
                <w:szCs w:val="32"/>
                <w:cs/>
              </w:rPr>
              <w:t>Type</w:t>
            </w:r>
            <w:proofErr w:type="spellEnd"/>
          </w:p>
        </w:tc>
        <w:tc>
          <w:tcPr>
            <w:tcW w:w="1080" w:type="dxa"/>
          </w:tcPr>
          <w:p w14:paraId="2ABC7EE3"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1C5C9A91"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27A266D2" w14:textId="46F861D2" w:rsidR="00AB2918" w:rsidRPr="00DE437C" w:rsidRDefault="00000000" w:rsidP="00050D20">
            <w:pPr>
              <w:jc w:val="center"/>
              <w:rPr>
                <w:b/>
                <w:bCs/>
                <w:vertAlign w:val="subscript"/>
              </w:rPr>
            </w:pPr>
            <w:r w:rsidRPr="00DE437C">
              <w:rPr>
                <w:b/>
                <w:bCs/>
                <w:sz w:val="32"/>
              </w:rPr>
              <w:t>P</w:t>
            </w:r>
            <w:r w:rsidR="00DE437C" w:rsidRPr="00DE437C">
              <w:rPr>
                <w:b/>
                <w:bCs/>
                <w:i/>
                <w:iCs/>
                <w:sz w:val="32"/>
                <w:vertAlign w:val="subscript"/>
              </w:rPr>
              <w:t>inj*</w:t>
            </w:r>
          </w:p>
        </w:tc>
        <w:tc>
          <w:tcPr>
            <w:tcW w:w="1154" w:type="dxa"/>
          </w:tcPr>
          <w:p w14:paraId="1C4F5E55" w14:textId="7D1BFF94" w:rsidR="00AB2918" w:rsidRPr="00DE437C" w:rsidRDefault="00000000" w:rsidP="00050D20">
            <w:pPr>
              <w:jc w:val="center"/>
              <w:rPr>
                <w:b/>
                <w:bCs/>
                <w:i/>
                <w:iCs/>
                <w:vertAlign w:val="subscript"/>
              </w:rPr>
            </w:pPr>
            <w:proofErr w:type="spellStart"/>
            <w:r w:rsidRPr="00DE437C">
              <w:rPr>
                <w:b/>
                <w:bCs/>
                <w:sz w:val="32"/>
              </w:rPr>
              <w:t>Q</w:t>
            </w:r>
            <w:r w:rsidR="00DE437C">
              <w:rPr>
                <w:b/>
                <w:bCs/>
                <w:i/>
                <w:iCs/>
                <w:sz w:val="32"/>
                <w:vertAlign w:val="subscript"/>
              </w:rPr>
              <w:t>inj</w:t>
            </w:r>
            <w:proofErr w:type="spellEnd"/>
            <w:r w:rsidR="00DE437C">
              <w:rPr>
                <w:b/>
                <w:bCs/>
                <w:i/>
                <w:iCs/>
                <w:sz w:val="32"/>
                <w:vertAlign w:val="subscript"/>
              </w:rPr>
              <w:t>*</w:t>
            </w:r>
          </w:p>
        </w:tc>
        <w:tc>
          <w:tcPr>
            <w:tcW w:w="1080" w:type="dxa"/>
          </w:tcPr>
          <w:p w14:paraId="2BE2A6C4"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31247669"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411B4030" w14:textId="77777777">
        <w:trPr>
          <w:jc w:val="center"/>
        </w:trPr>
        <w:tc>
          <w:tcPr>
            <w:tcW w:w="744" w:type="dxa"/>
          </w:tcPr>
          <w:p w14:paraId="3A5ADFC9" w14:textId="77777777" w:rsidR="00AB2918" w:rsidRDefault="009A1077" w:rsidP="00050D20">
            <w:pPr>
              <w:jc w:val="center"/>
            </w:pPr>
            <w:r>
              <w:rPr>
                <w:sz w:val="32"/>
                <w:szCs w:val="32"/>
                <w:cs/>
              </w:rPr>
              <w:t>1</w:t>
            </w:r>
          </w:p>
        </w:tc>
        <w:tc>
          <w:tcPr>
            <w:tcW w:w="859" w:type="dxa"/>
          </w:tcPr>
          <w:p w14:paraId="4B47E9CD" w14:textId="77777777" w:rsidR="00AB2918" w:rsidRPr="00DE437C" w:rsidRDefault="007E012D" w:rsidP="00050D20">
            <w:r w:rsidRPr="00DE437C">
              <w:rPr>
                <w:sz w:val="32"/>
                <w:szCs w:val="32"/>
              </w:rPr>
              <w:t>SLACK</w:t>
            </w:r>
          </w:p>
        </w:tc>
        <w:tc>
          <w:tcPr>
            <w:tcW w:w="1080" w:type="dxa"/>
          </w:tcPr>
          <w:p w14:paraId="20E137C3" w14:textId="75A69DE5" w:rsidR="00AB2918" w:rsidRPr="00DE437C" w:rsidRDefault="00DE437C" w:rsidP="00050D20">
            <m:oMath>
              <m:r>
                <w:rPr>
                  <w:rFonts w:ascii="Cambria Math" w:hAnsi="Cambria Math"/>
                  <w:sz w:val="24"/>
                  <w:szCs w:val="24"/>
                </w:rPr>
                <m:t>1.0000</m:t>
              </m:r>
            </m:oMath>
            <w:r w:rsidR="009A1077" w:rsidRPr="00DE437C">
              <w:rPr>
                <w:rFonts w:ascii="Arial" w:hAnsi="Arial" w:cs="Arial" w:hint="cs"/>
                <w:sz w:val="32"/>
                <w:szCs w:val="32"/>
                <w:cs/>
              </w:rPr>
              <w:t>​</w:t>
            </w:r>
          </w:p>
        </w:tc>
        <w:tc>
          <w:tcPr>
            <w:tcW w:w="1154" w:type="dxa"/>
          </w:tcPr>
          <w:p w14:paraId="7B2508F5" w14:textId="4B403C1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6D58607" w14:textId="7182BA7A" w:rsidR="00AB2918" w:rsidRPr="00DE437C" w:rsidRDefault="00DE437C" w:rsidP="00050D20">
            <m:oMath>
              <m:r>
                <w:rPr>
                  <w:rFonts w:ascii="Cambria Math" w:hAnsi="Cambria Math"/>
                  <w:sz w:val="24"/>
                  <w:szCs w:val="24"/>
                </w:rPr>
                <m:t>1.3319</m:t>
              </m:r>
            </m:oMath>
            <w:r w:rsidR="009A1077" w:rsidRPr="00DE437C">
              <w:rPr>
                <w:rFonts w:ascii="Arial" w:hAnsi="Arial" w:cs="Arial" w:hint="cs"/>
                <w:sz w:val="32"/>
                <w:szCs w:val="32"/>
                <w:cs/>
              </w:rPr>
              <w:t>​</w:t>
            </w:r>
          </w:p>
        </w:tc>
        <w:tc>
          <w:tcPr>
            <w:tcW w:w="1154" w:type="dxa"/>
          </w:tcPr>
          <w:p w14:paraId="5883B174" w14:textId="5D5E909E" w:rsidR="00AB2918" w:rsidRPr="00DE437C" w:rsidRDefault="00DE437C" w:rsidP="00050D20">
            <m:oMath>
              <m:r>
                <w:rPr>
                  <w:rFonts w:ascii="Cambria Math" w:hAnsi="Cambria Math"/>
                  <w:sz w:val="24"/>
                  <w:szCs w:val="24"/>
                </w:rPr>
                <m:t>-0.1957</m:t>
              </m:r>
            </m:oMath>
            <w:r w:rsidR="009A1077" w:rsidRPr="00DE437C">
              <w:rPr>
                <w:rFonts w:ascii="Arial" w:hAnsi="Arial" w:cs="Arial" w:hint="cs"/>
                <w:sz w:val="32"/>
                <w:szCs w:val="32"/>
                <w:cs/>
              </w:rPr>
              <w:t>​</w:t>
            </w:r>
          </w:p>
        </w:tc>
        <w:tc>
          <w:tcPr>
            <w:tcW w:w="1080" w:type="dxa"/>
          </w:tcPr>
          <w:p w14:paraId="4F3B9318" w14:textId="2CC186F6"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B86E566" w14:textId="5174D9BC"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3B9B063E" w14:textId="77777777">
        <w:trPr>
          <w:jc w:val="center"/>
        </w:trPr>
        <w:tc>
          <w:tcPr>
            <w:tcW w:w="744" w:type="dxa"/>
          </w:tcPr>
          <w:p w14:paraId="4D7A4BE0" w14:textId="77777777" w:rsidR="00AB2918" w:rsidRDefault="009A1077" w:rsidP="00050D20">
            <w:pPr>
              <w:jc w:val="center"/>
            </w:pPr>
            <w:r>
              <w:rPr>
                <w:sz w:val="32"/>
                <w:szCs w:val="32"/>
                <w:cs/>
              </w:rPr>
              <w:t>2</w:t>
            </w:r>
          </w:p>
        </w:tc>
        <w:tc>
          <w:tcPr>
            <w:tcW w:w="859" w:type="dxa"/>
          </w:tcPr>
          <w:p w14:paraId="67BDB36E" w14:textId="77777777" w:rsidR="00AB2918" w:rsidRPr="00DE437C" w:rsidRDefault="009A1077" w:rsidP="00050D20">
            <w:r w:rsidRPr="00DE437C">
              <w:rPr>
                <w:sz w:val="32"/>
              </w:rPr>
              <w:t>PQ</w:t>
            </w:r>
          </w:p>
        </w:tc>
        <w:tc>
          <w:tcPr>
            <w:tcW w:w="1080" w:type="dxa"/>
          </w:tcPr>
          <w:p w14:paraId="739961BE" w14:textId="14755C4A" w:rsidR="00AB2918" w:rsidRPr="00DE437C" w:rsidRDefault="00DE437C" w:rsidP="00050D20">
            <m:oMath>
              <m:r>
                <w:rPr>
                  <w:rFonts w:ascii="Cambria Math" w:hAnsi="Cambria Math"/>
                  <w:sz w:val="24"/>
                  <w:szCs w:val="24"/>
                </w:rPr>
                <m:t>0.9914</m:t>
              </m:r>
            </m:oMath>
            <w:r w:rsidR="009A1077" w:rsidRPr="00DE437C">
              <w:rPr>
                <w:rFonts w:ascii="Arial" w:hAnsi="Arial" w:cs="Arial" w:hint="cs"/>
                <w:sz w:val="32"/>
                <w:szCs w:val="32"/>
                <w:cs/>
              </w:rPr>
              <w:t>​</w:t>
            </w:r>
          </w:p>
        </w:tc>
        <w:tc>
          <w:tcPr>
            <w:tcW w:w="1154" w:type="dxa"/>
          </w:tcPr>
          <w:p w14:paraId="5E47AD9C" w14:textId="5EE77E2B" w:rsidR="00AB2918" w:rsidRPr="00DE437C" w:rsidRDefault="00DE437C" w:rsidP="00050D20">
            <m:oMath>
              <m:r>
                <w:rPr>
                  <w:rFonts w:ascii="Cambria Math" w:hAnsi="Cambria Math"/>
                  <w:sz w:val="24"/>
                  <w:szCs w:val="24"/>
                </w:rPr>
                <m:t>-3.2585</m:t>
              </m:r>
            </m:oMath>
            <w:r w:rsidR="009A1077" w:rsidRPr="00DE437C">
              <w:rPr>
                <w:rFonts w:ascii="Arial" w:hAnsi="Arial" w:cs="Arial" w:hint="cs"/>
                <w:sz w:val="32"/>
                <w:szCs w:val="32"/>
                <w:cs/>
              </w:rPr>
              <w:t>​</w:t>
            </w:r>
          </w:p>
        </w:tc>
        <w:tc>
          <w:tcPr>
            <w:tcW w:w="1080" w:type="dxa"/>
          </w:tcPr>
          <w:p w14:paraId="7EDC0F9C" w14:textId="3396FB72" w:rsidR="00AB2918" w:rsidRPr="00DE437C" w:rsidRDefault="00DE437C" w:rsidP="00050D20">
            <m:oMath>
              <m:r>
                <w:rPr>
                  <w:rFonts w:ascii="Cambria Math" w:hAnsi="Cambria Math"/>
                  <w:sz w:val="24"/>
                  <w:szCs w:val="24"/>
                </w:rPr>
                <m:t>0.3172</m:t>
              </m:r>
            </m:oMath>
            <w:r w:rsidR="009A1077" w:rsidRPr="00DE437C">
              <w:rPr>
                <w:rFonts w:ascii="Arial" w:hAnsi="Arial" w:cs="Arial" w:hint="cs"/>
                <w:sz w:val="32"/>
                <w:szCs w:val="32"/>
                <w:cs/>
              </w:rPr>
              <w:t>​</w:t>
            </w:r>
          </w:p>
        </w:tc>
        <w:tc>
          <w:tcPr>
            <w:tcW w:w="1154" w:type="dxa"/>
          </w:tcPr>
          <w:p w14:paraId="5B4FE0FC" w14:textId="3AC6ED14" w:rsidR="00AB2918" w:rsidRPr="00DE437C" w:rsidRDefault="00DE437C" w:rsidP="00050D20">
            <m:oMath>
              <m:r>
                <w:rPr>
                  <w:rFonts w:ascii="Cambria Math" w:hAnsi="Cambria Math"/>
                  <w:sz w:val="24"/>
                  <w:szCs w:val="24"/>
                </w:rPr>
                <m:t>0.1767</m:t>
              </m:r>
            </m:oMath>
            <w:r w:rsidR="009A1077" w:rsidRPr="00DE437C">
              <w:rPr>
                <w:rFonts w:ascii="Arial" w:hAnsi="Arial" w:cs="Arial" w:hint="cs"/>
                <w:sz w:val="32"/>
                <w:szCs w:val="32"/>
                <w:cs/>
              </w:rPr>
              <w:t>​</w:t>
            </w:r>
          </w:p>
        </w:tc>
        <w:tc>
          <w:tcPr>
            <w:tcW w:w="1080" w:type="dxa"/>
          </w:tcPr>
          <w:p w14:paraId="22771391" w14:textId="71276A3A" w:rsidR="00AB2918" w:rsidRPr="00DE437C" w:rsidRDefault="00DE437C" w:rsidP="00050D20">
            <m:oMath>
              <m:r>
                <w:rPr>
                  <w:rFonts w:ascii="Cambria Math" w:hAnsi="Cambria Math"/>
                  <w:sz w:val="24"/>
                  <w:szCs w:val="24"/>
                </w:rPr>
                <m:t>0.2170</m:t>
              </m:r>
            </m:oMath>
            <w:r w:rsidR="009A1077" w:rsidRPr="00DE437C">
              <w:rPr>
                <w:rFonts w:ascii="Arial" w:hAnsi="Arial" w:cs="Arial" w:hint="cs"/>
                <w:sz w:val="32"/>
                <w:szCs w:val="32"/>
                <w:cs/>
              </w:rPr>
              <w:t>​</w:t>
            </w:r>
          </w:p>
        </w:tc>
        <w:tc>
          <w:tcPr>
            <w:tcW w:w="1154" w:type="dxa"/>
          </w:tcPr>
          <w:p w14:paraId="4D366A5B" w14:textId="4C56FE16" w:rsidR="00AB2918" w:rsidRPr="00DE437C" w:rsidRDefault="00DE437C" w:rsidP="00050D20">
            <m:oMath>
              <m:r>
                <w:rPr>
                  <w:rFonts w:ascii="Cambria Math" w:hAnsi="Cambria Math"/>
                  <w:sz w:val="24"/>
                  <w:szCs w:val="24"/>
                </w:rPr>
                <m:t>0.1270</m:t>
              </m:r>
            </m:oMath>
            <w:r w:rsidR="009A1077" w:rsidRPr="00DE437C">
              <w:rPr>
                <w:rFonts w:ascii="Arial" w:hAnsi="Arial" w:cs="Arial" w:hint="cs"/>
                <w:sz w:val="32"/>
                <w:szCs w:val="32"/>
                <w:cs/>
              </w:rPr>
              <w:t>​</w:t>
            </w:r>
          </w:p>
        </w:tc>
      </w:tr>
      <w:tr w:rsidR="00AB2918" w14:paraId="71782762" w14:textId="77777777">
        <w:trPr>
          <w:jc w:val="center"/>
        </w:trPr>
        <w:tc>
          <w:tcPr>
            <w:tcW w:w="744" w:type="dxa"/>
          </w:tcPr>
          <w:p w14:paraId="454B428D" w14:textId="77777777" w:rsidR="00AB2918" w:rsidRDefault="009A1077" w:rsidP="00050D20">
            <w:pPr>
              <w:jc w:val="center"/>
            </w:pPr>
            <w:r>
              <w:rPr>
                <w:sz w:val="32"/>
                <w:szCs w:val="32"/>
                <w:cs/>
              </w:rPr>
              <w:t>3</w:t>
            </w:r>
          </w:p>
        </w:tc>
        <w:tc>
          <w:tcPr>
            <w:tcW w:w="859" w:type="dxa"/>
          </w:tcPr>
          <w:p w14:paraId="734506BE" w14:textId="77777777" w:rsidR="00AB2918" w:rsidRPr="00DE437C" w:rsidRDefault="009A1077" w:rsidP="00050D20">
            <w:r w:rsidRPr="00DE437C">
              <w:rPr>
                <w:sz w:val="32"/>
              </w:rPr>
              <w:t>PQ</w:t>
            </w:r>
          </w:p>
        </w:tc>
        <w:tc>
          <w:tcPr>
            <w:tcW w:w="1080" w:type="dxa"/>
          </w:tcPr>
          <w:p w14:paraId="3A2099F7" w14:textId="01D315A3" w:rsidR="00AB2918" w:rsidRPr="00DE437C" w:rsidRDefault="00DE437C" w:rsidP="00050D20">
            <m:oMath>
              <m:r>
                <w:rPr>
                  <w:rFonts w:ascii="Cambria Math" w:hAnsi="Cambria Math"/>
                  <w:sz w:val="24"/>
                  <w:szCs w:val="24"/>
                </w:rPr>
                <m:t>0.9667</m:t>
              </m:r>
            </m:oMath>
            <w:r w:rsidR="009A1077" w:rsidRPr="00DE437C">
              <w:rPr>
                <w:rFonts w:ascii="Arial" w:hAnsi="Arial" w:cs="Arial" w:hint="cs"/>
                <w:sz w:val="32"/>
                <w:szCs w:val="32"/>
                <w:cs/>
              </w:rPr>
              <w:t>​</w:t>
            </w:r>
          </w:p>
        </w:tc>
        <w:tc>
          <w:tcPr>
            <w:tcW w:w="1154" w:type="dxa"/>
          </w:tcPr>
          <w:p w14:paraId="0FBF64C9" w14:textId="32BB23DF" w:rsidR="00AB2918" w:rsidRPr="00DE437C" w:rsidRDefault="00DE437C" w:rsidP="00050D20">
            <m:oMath>
              <m:r>
                <w:rPr>
                  <w:rFonts w:ascii="Cambria Math" w:hAnsi="Cambria Math"/>
                  <w:sz w:val="24"/>
                  <w:szCs w:val="24"/>
                </w:rPr>
                <m:t>-8.6921</m:t>
              </m:r>
            </m:oMath>
            <w:r w:rsidR="009A1077" w:rsidRPr="00DE437C">
              <w:rPr>
                <w:rFonts w:ascii="Arial" w:hAnsi="Arial" w:cs="Arial" w:hint="cs"/>
                <w:sz w:val="32"/>
                <w:szCs w:val="32"/>
                <w:cs/>
              </w:rPr>
              <w:t>​</w:t>
            </w:r>
          </w:p>
        </w:tc>
        <w:tc>
          <w:tcPr>
            <w:tcW w:w="1080" w:type="dxa"/>
          </w:tcPr>
          <w:p w14:paraId="3C8A3482" w14:textId="7DFB5CF0" w:rsidR="00AB2918" w:rsidRPr="00DE437C" w:rsidRDefault="00DE437C" w:rsidP="00050D20">
            <m:oMath>
              <m:r>
                <w:rPr>
                  <w:rFonts w:ascii="Cambria Math" w:hAnsi="Cambria Math"/>
                  <w:sz w:val="24"/>
                  <w:szCs w:val="24"/>
                </w:rPr>
                <m:t>0.2884</m:t>
              </m:r>
            </m:oMath>
            <w:r w:rsidR="009A1077" w:rsidRPr="00DE437C">
              <w:rPr>
                <w:rFonts w:ascii="Arial" w:hAnsi="Arial" w:cs="Arial" w:hint="cs"/>
                <w:sz w:val="32"/>
                <w:szCs w:val="32"/>
                <w:cs/>
              </w:rPr>
              <w:t>​</w:t>
            </w:r>
          </w:p>
        </w:tc>
        <w:tc>
          <w:tcPr>
            <w:tcW w:w="1154" w:type="dxa"/>
          </w:tcPr>
          <w:p w14:paraId="1D0D2FA1" w14:textId="4DCE6E39" w:rsidR="00AB2918" w:rsidRPr="00DE437C" w:rsidRDefault="00DE437C" w:rsidP="00050D20">
            <m:oMath>
              <m:r>
                <w:rPr>
                  <w:rFonts w:ascii="Cambria Math" w:hAnsi="Cambria Math"/>
                  <w:sz w:val="24"/>
                  <w:szCs w:val="24"/>
                </w:rPr>
                <m:t>0.1607</m:t>
              </m:r>
            </m:oMath>
            <w:r w:rsidR="009A1077" w:rsidRPr="00DE437C">
              <w:rPr>
                <w:rFonts w:ascii="Arial" w:hAnsi="Arial" w:cs="Arial" w:hint="cs"/>
                <w:sz w:val="32"/>
                <w:szCs w:val="32"/>
                <w:cs/>
              </w:rPr>
              <w:t>​</w:t>
            </w:r>
          </w:p>
        </w:tc>
        <w:tc>
          <w:tcPr>
            <w:tcW w:w="1080" w:type="dxa"/>
          </w:tcPr>
          <w:p w14:paraId="1DE8E325" w14:textId="69C501B6" w:rsidR="00AB2918" w:rsidRPr="00DE437C" w:rsidRDefault="00DE437C" w:rsidP="00050D20">
            <m:oMath>
              <m:r>
                <w:rPr>
                  <w:rFonts w:ascii="Cambria Math" w:hAnsi="Cambria Math"/>
                  <w:sz w:val="24"/>
                  <w:szCs w:val="24"/>
                </w:rPr>
                <m:t>0.9420</m:t>
              </m:r>
            </m:oMath>
            <w:r w:rsidR="009A1077" w:rsidRPr="00DE437C">
              <w:rPr>
                <w:rFonts w:ascii="Arial" w:hAnsi="Arial" w:cs="Arial" w:hint="cs"/>
                <w:sz w:val="32"/>
                <w:szCs w:val="32"/>
                <w:cs/>
              </w:rPr>
              <w:t>​</w:t>
            </w:r>
          </w:p>
        </w:tc>
        <w:tc>
          <w:tcPr>
            <w:tcW w:w="1154" w:type="dxa"/>
          </w:tcPr>
          <w:p w14:paraId="0A5ECA00" w14:textId="27A7152B" w:rsidR="00AB2918" w:rsidRPr="00DE437C" w:rsidRDefault="00DE437C" w:rsidP="00050D20">
            <m:oMath>
              <m:r>
                <w:rPr>
                  <w:rFonts w:ascii="Cambria Math" w:hAnsi="Cambria Math"/>
                  <w:sz w:val="24"/>
                  <w:szCs w:val="24"/>
                </w:rPr>
                <m:t>0.1900</m:t>
              </m:r>
            </m:oMath>
            <w:r w:rsidR="009A1077" w:rsidRPr="00DE437C">
              <w:rPr>
                <w:rFonts w:ascii="Arial" w:hAnsi="Arial" w:cs="Arial" w:hint="cs"/>
                <w:sz w:val="32"/>
                <w:szCs w:val="32"/>
                <w:cs/>
              </w:rPr>
              <w:t>​</w:t>
            </w:r>
          </w:p>
        </w:tc>
      </w:tr>
      <w:tr w:rsidR="00AB2918" w14:paraId="5982D3CB" w14:textId="77777777">
        <w:trPr>
          <w:jc w:val="center"/>
        </w:trPr>
        <w:tc>
          <w:tcPr>
            <w:tcW w:w="744" w:type="dxa"/>
          </w:tcPr>
          <w:p w14:paraId="298BBC16" w14:textId="77777777" w:rsidR="00AB2918" w:rsidRDefault="009A1077" w:rsidP="00050D20">
            <w:pPr>
              <w:jc w:val="center"/>
            </w:pPr>
            <w:r>
              <w:rPr>
                <w:sz w:val="32"/>
                <w:szCs w:val="32"/>
                <w:cs/>
              </w:rPr>
              <w:t>4</w:t>
            </w:r>
          </w:p>
        </w:tc>
        <w:tc>
          <w:tcPr>
            <w:tcW w:w="859" w:type="dxa"/>
          </w:tcPr>
          <w:p w14:paraId="70BB579B" w14:textId="77777777" w:rsidR="00AB2918" w:rsidRPr="00DE437C" w:rsidRDefault="009A1077" w:rsidP="00050D20">
            <w:r w:rsidRPr="00DE437C">
              <w:rPr>
                <w:sz w:val="32"/>
                <w:szCs w:val="32"/>
                <w:cs/>
              </w:rPr>
              <w:t>PQ</w:t>
            </w:r>
          </w:p>
        </w:tc>
        <w:tc>
          <w:tcPr>
            <w:tcW w:w="1080" w:type="dxa"/>
          </w:tcPr>
          <w:p w14:paraId="5E1CB750" w14:textId="37F115FF" w:rsidR="00AB2918" w:rsidRPr="00DE437C" w:rsidRDefault="00DE437C" w:rsidP="00050D20">
            <m:oMath>
              <m:r>
                <w:rPr>
                  <w:rFonts w:ascii="Cambria Math" w:hAnsi="Cambria Math"/>
                  <w:sz w:val="24"/>
                  <w:szCs w:val="24"/>
                </w:rPr>
                <m:t>0.9832</m:t>
              </m:r>
            </m:oMath>
            <w:r w:rsidR="009A1077" w:rsidRPr="00DE437C">
              <w:rPr>
                <w:rFonts w:ascii="Arial" w:hAnsi="Arial" w:cs="Arial" w:hint="cs"/>
                <w:sz w:val="32"/>
                <w:szCs w:val="32"/>
                <w:cs/>
              </w:rPr>
              <w:t>​</w:t>
            </w:r>
          </w:p>
        </w:tc>
        <w:tc>
          <w:tcPr>
            <w:tcW w:w="1154" w:type="dxa"/>
          </w:tcPr>
          <w:p w14:paraId="0EB16862" w14:textId="2652DFF4" w:rsidR="00AB2918" w:rsidRPr="00DE437C" w:rsidRDefault="00DE437C" w:rsidP="00050D20">
            <m:oMath>
              <m:r>
                <w:rPr>
                  <w:rFonts w:ascii="Cambria Math" w:hAnsi="Cambria Math"/>
                  <w:sz w:val="24"/>
                  <w:szCs w:val="24"/>
                </w:rPr>
                <m:t>-6.7064</m:t>
              </m:r>
            </m:oMath>
            <w:r w:rsidR="009A1077" w:rsidRPr="00DE437C">
              <w:rPr>
                <w:rFonts w:ascii="Arial" w:hAnsi="Arial" w:cs="Arial" w:hint="cs"/>
                <w:sz w:val="32"/>
                <w:szCs w:val="32"/>
                <w:cs/>
              </w:rPr>
              <w:t>​</w:t>
            </w:r>
          </w:p>
        </w:tc>
        <w:tc>
          <w:tcPr>
            <w:tcW w:w="1080" w:type="dxa"/>
          </w:tcPr>
          <w:p w14:paraId="46FE35CB" w14:textId="19FB9CBA"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1627D72" w14:textId="69F3DD2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A7349F1" w14:textId="0C956865" w:rsidR="00AB2918" w:rsidRPr="00DE437C" w:rsidRDefault="00DE437C" w:rsidP="00050D20">
            <m:oMath>
              <m:r>
                <w:rPr>
                  <w:rFonts w:ascii="Cambria Math" w:hAnsi="Cambria Math"/>
                  <w:sz w:val="24"/>
                  <w:szCs w:val="24"/>
                </w:rPr>
                <m:t>0.4780</m:t>
              </m:r>
            </m:oMath>
            <w:r w:rsidR="009A1077" w:rsidRPr="00DE437C">
              <w:rPr>
                <w:rFonts w:ascii="Arial" w:hAnsi="Arial" w:cs="Arial" w:hint="cs"/>
                <w:sz w:val="32"/>
                <w:szCs w:val="32"/>
                <w:cs/>
              </w:rPr>
              <w:t>​</w:t>
            </w:r>
          </w:p>
        </w:tc>
        <w:tc>
          <w:tcPr>
            <w:tcW w:w="1154" w:type="dxa"/>
          </w:tcPr>
          <w:p w14:paraId="13E87FFD" w14:textId="05574BF0" w:rsidR="00AB2918" w:rsidRPr="00DE437C" w:rsidRDefault="00DE437C" w:rsidP="00050D20">
            <m:oMath>
              <m:r>
                <w:rPr>
                  <w:rFonts w:ascii="Cambria Math" w:hAnsi="Cambria Math"/>
                  <w:sz w:val="24"/>
                  <w:szCs w:val="24"/>
                </w:rPr>
                <m:t>-0.0390</m:t>
              </m:r>
            </m:oMath>
            <w:r w:rsidR="009A1077" w:rsidRPr="00DE437C">
              <w:rPr>
                <w:rFonts w:ascii="Arial" w:hAnsi="Arial" w:cs="Arial" w:hint="cs"/>
                <w:sz w:val="32"/>
                <w:szCs w:val="32"/>
                <w:cs/>
              </w:rPr>
              <w:t>​</w:t>
            </w:r>
          </w:p>
        </w:tc>
      </w:tr>
      <w:tr w:rsidR="00AB2918" w14:paraId="6611EC25" w14:textId="77777777">
        <w:trPr>
          <w:jc w:val="center"/>
        </w:trPr>
        <w:tc>
          <w:tcPr>
            <w:tcW w:w="744" w:type="dxa"/>
          </w:tcPr>
          <w:p w14:paraId="0B03E625" w14:textId="77777777" w:rsidR="00AB2918" w:rsidRDefault="009A1077" w:rsidP="00050D20">
            <w:pPr>
              <w:jc w:val="center"/>
            </w:pPr>
            <w:r>
              <w:rPr>
                <w:sz w:val="32"/>
                <w:szCs w:val="32"/>
                <w:cs/>
              </w:rPr>
              <w:t>5</w:t>
            </w:r>
          </w:p>
        </w:tc>
        <w:tc>
          <w:tcPr>
            <w:tcW w:w="859" w:type="dxa"/>
          </w:tcPr>
          <w:p w14:paraId="2FA0D34A" w14:textId="77777777" w:rsidR="00AB2918" w:rsidRPr="00DE437C" w:rsidRDefault="009A1077" w:rsidP="00050D20">
            <w:r w:rsidRPr="00DE437C">
              <w:rPr>
                <w:sz w:val="32"/>
                <w:szCs w:val="32"/>
                <w:cs/>
              </w:rPr>
              <w:t>PQ</w:t>
            </w:r>
          </w:p>
        </w:tc>
        <w:tc>
          <w:tcPr>
            <w:tcW w:w="1080" w:type="dxa"/>
          </w:tcPr>
          <w:p w14:paraId="47D67A0D" w14:textId="0390BABE" w:rsidR="00AB2918" w:rsidRPr="00DE437C" w:rsidRDefault="00DE437C" w:rsidP="00050D20">
            <m:oMath>
              <m:r>
                <w:rPr>
                  <w:rFonts w:ascii="Cambria Math" w:hAnsi="Cambria Math"/>
                  <w:sz w:val="24"/>
                  <w:szCs w:val="24"/>
                </w:rPr>
                <m:t>0.9858</m:t>
              </m:r>
            </m:oMath>
            <w:r w:rsidR="009A1077" w:rsidRPr="00DE437C">
              <w:rPr>
                <w:rFonts w:ascii="Arial" w:hAnsi="Arial" w:cs="Arial" w:hint="cs"/>
                <w:sz w:val="32"/>
                <w:szCs w:val="32"/>
                <w:cs/>
              </w:rPr>
              <w:t>​</w:t>
            </w:r>
          </w:p>
        </w:tc>
        <w:tc>
          <w:tcPr>
            <w:tcW w:w="1154" w:type="dxa"/>
          </w:tcPr>
          <w:p w14:paraId="0A151918" w14:textId="776B8600" w:rsidR="00AB2918" w:rsidRPr="00DE437C" w:rsidRDefault="00DE437C" w:rsidP="00050D20">
            <m:oMath>
              <m:r>
                <w:rPr>
                  <w:rFonts w:ascii="Cambria Math" w:hAnsi="Cambria Math"/>
                  <w:sz w:val="24"/>
                  <w:szCs w:val="24"/>
                </w:rPr>
                <m:t>-5.5221</m:t>
              </m:r>
            </m:oMath>
            <w:r w:rsidR="009A1077" w:rsidRPr="00DE437C">
              <w:rPr>
                <w:rFonts w:ascii="Arial" w:hAnsi="Arial" w:cs="Arial" w:hint="cs"/>
                <w:sz w:val="32"/>
                <w:szCs w:val="32"/>
                <w:cs/>
              </w:rPr>
              <w:t>​</w:t>
            </w:r>
          </w:p>
        </w:tc>
        <w:tc>
          <w:tcPr>
            <w:tcW w:w="1080" w:type="dxa"/>
          </w:tcPr>
          <w:p w14:paraId="6670756C" w14:textId="6B87CB6E"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0355A9EC" w14:textId="583D89E9"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0864759D" w14:textId="339278B8" w:rsidR="00AB2918" w:rsidRPr="00DE437C" w:rsidRDefault="00DE437C" w:rsidP="00050D20">
            <m:oMath>
              <m:r>
                <w:rPr>
                  <w:rFonts w:ascii="Cambria Math" w:hAnsi="Cambria Math"/>
                  <w:sz w:val="24"/>
                  <w:szCs w:val="24"/>
                </w:rPr>
                <m:t>0.0760</m:t>
              </m:r>
            </m:oMath>
            <w:r w:rsidR="009A1077" w:rsidRPr="00DE437C">
              <w:rPr>
                <w:rFonts w:ascii="Arial" w:hAnsi="Arial" w:cs="Arial" w:hint="cs"/>
                <w:sz w:val="32"/>
                <w:szCs w:val="32"/>
                <w:cs/>
              </w:rPr>
              <w:t>​</w:t>
            </w:r>
          </w:p>
        </w:tc>
        <w:tc>
          <w:tcPr>
            <w:tcW w:w="1154" w:type="dxa"/>
          </w:tcPr>
          <w:p w14:paraId="1100C854" w14:textId="3553C753" w:rsidR="00AB2918" w:rsidRPr="00DE437C" w:rsidRDefault="00DE437C" w:rsidP="00050D20">
            <m:oMath>
              <m:r>
                <w:rPr>
                  <w:rFonts w:ascii="Cambria Math" w:hAnsi="Cambria Math"/>
                  <w:sz w:val="24"/>
                  <w:szCs w:val="24"/>
                </w:rPr>
                <m:t>0.0160</m:t>
              </m:r>
            </m:oMath>
            <w:r w:rsidR="009A1077" w:rsidRPr="00DE437C">
              <w:rPr>
                <w:rFonts w:ascii="Arial" w:hAnsi="Arial" w:cs="Arial" w:hint="cs"/>
                <w:sz w:val="32"/>
                <w:szCs w:val="32"/>
                <w:cs/>
              </w:rPr>
              <w:t>​</w:t>
            </w:r>
          </w:p>
        </w:tc>
      </w:tr>
      <w:tr w:rsidR="00AB2918" w14:paraId="20486A83" w14:textId="77777777">
        <w:trPr>
          <w:jc w:val="center"/>
        </w:trPr>
        <w:tc>
          <w:tcPr>
            <w:tcW w:w="744" w:type="dxa"/>
          </w:tcPr>
          <w:p w14:paraId="589D3908" w14:textId="77777777" w:rsidR="00AB2918" w:rsidRDefault="009A1077" w:rsidP="00050D20">
            <w:pPr>
              <w:jc w:val="center"/>
            </w:pPr>
            <w:r>
              <w:rPr>
                <w:sz w:val="32"/>
                <w:szCs w:val="32"/>
                <w:cs/>
              </w:rPr>
              <w:t>6</w:t>
            </w:r>
          </w:p>
        </w:tc>
        <w:tc>
          <w:tcPr>
            <w:tcW w:w="859" w:type="dxa"/>
          </w:tcPr>
          <w:p w14:paraId="22A1CFD5" w14:textId="77777777" w:rsidR="00AB2918" w:rsidRPr="00DE437C" w:rsidRDefault="009A1077" w:rsidP="00050D20">
            <w:r w:rsidRPr="00DE437C">
              <w:rPr>
                <w:sz w:val="32"/>
              </w:rPr>
              <w:t>PQ</w:t>
            </w:r>
          </w:p>
        </w:tc>
        <w:tc>
          <w:tcPr>
            <w:tcW w:w="1080" w:type="dxa"/>
          </w:tcPr>
          <w:p w14:paraId="34AEF5BF" w14:textId="3ED10774" w:rsidR="00AB2918" w:rsidRPr="00DE437C" w:rsidRDefault="00DE437C" w:rsidP="00050D20">
            <m:oMath>
              <m:r>
                <w:rPr>
                  <w:rFonts w:ascii="Cambria Math" w:hAnsi="Cambria Math"/>
                  <w:sz w:val="24"/>
                  <w:szCs w:val="24"/>
                </w:rPr>
                <m:t>1.0575</m:t>
              </m:r>
            </m:oMath>
            <w:r w:rsidR="009A1077" w:rsidRPr="00DE437C">
              <w:rPr>
                <w:rFonts w:ascii="Arial" w:hAnsi="Arial" w:cs="Arial" w:hint="cs"/>
                <w:sz w:val="32"/>
                <w:szCs w:val="32"/>
                <w:cs/>
              </w:rPr>
              <w:t>​</w:t>
            </w:r>
          </w:p>
        </w:tc>
        <w:tc>
          <w:tcPr>
            <w:tcW w:w="1154" w:type="dxa"/>
          </w:tcPr>
          <w:p w14:paraId="37167249" w14:textId="578EF9BE" w:rsidR="00AB2918" w:rsidRPr="00DE437C" w:rsidRDefault="00DE437C" w:rsidP="00050D20">
            <m:oMath>
              <m:r>
                <w:rPr>
                  <w:rFonts w:ascii="Cambria Math" w:hAnsi="Cambria Math"/>
                  <w:sz w:val="24"/>
                  <w:szCs w:val="24"/>
                </w:rPr>
                <m:t>-6.7136</m:t>
              </m:r>
            </m:oMath>
            <w:r w:rsidR="009A1077" w:rsidRPr="00DE437C">
              <w:rPr>
                <w:rFonts w:ascii="Arial" w:hAnsi="Arial" w:cs="Arial" w:hint="cs"/>
                <w:sz w:val="32"/>
                <w:szCs w:val="32"/>
                <w:cs/>
              </w:rPr>
              <w:t>​</w:t>
            </w:r>
          </w:p>
        </w:tc>
        <w:tc>
          <w:tcPr>
            <w:tcW w:w="1080" w:type="dxa"/>
          </w:tcPr>
          <w:p w14:paraId="732B2273" w14:textId="79FCC7C8" w:rsidR="00AB2918" w:rsidRPr="00DE437C" w:rsidRDefault="00DE437C" w:rsidP="00050D20">
            <m:oMath>
              <m:r>
                <w:rPr>
                  <w:rFonts w:ascii="Cambria Math" w:hAnsi="Cambria Math"/>
                  <w:sz w:val="24"/>
                  <w:szCs w:val="24"/>
                </w:rPr>
                <m:t>0.4443</m:t>
              </m:r>
            </m:oMath>
            <w:r w:rsidR="009A1077" w:rsidRPr="00DE437C">
              <w:rPr>
                <w:rFonts w:ascii="Arial" w:hAnsi="Arial" w:cs="Arial" w:hint="cs"/>
                <w:sz w:val="32"/>
                <w:szCs w:val="32"/>
                <w:cs/>
              </w:rPr>
              <w:t>​</w:t>
            </w:r>
          </w:p>
        </w:tc>
        <w:tc>
          <w:tcPr>
            <w:tcW w:w="1154" w:type="dxa"/>
          </w:tcPr>
          <w:p w14:paraId="58D57E00" w14:textId="0A444AA9" w:rsidR="00AB2918" w:rsidRPr="00DE437C" w:rsidRDefault="00DE437C" w:rsidP="00050D20">
            <m:oMath>
              <m:r>
                <w:rPr>
                  <w:rFonts w:ascii="Cambria Math" w:hAnsi="Cambria Math"/>
                  <w:sz w:val="24"/>
                  <w:szCs w:val="24"/>
                </w:rPr>
                <m:t>0.2476</m:t>
              </m:r>
            </m:oMath>
            <w:r w:rsidR="009A1077" w:rsidRPr="00DE437C">
              <w:rPr>
                <w:rFonts w:ascii="Arial" w:hAnsi="Arial" w:cs="Arial" w:hint="cs"/>
                <w:sz w:val="32"/>
                <w:szCs w:val="32"/>
                <w:cs/>
              </w:rPr>
              <w:t>​</w:t>
            </w:r>
          </w:p>
        </w:tc>
        <w:tc>
          <w:tcPr>
            <w:tcW w:w="1080" w:type="dxa"/>
          </w:tcPr>
          <w:p w14:paraId="114FB951" w14:textId="4AE87501" w:rsidR="00AB2918" w:rsidRPr="00DE437C" w:rsidRDefault="00DE437C" w:rsidP="00050D20">
            <m:oMath>
              <m:r>
                <w:rPr>
                  <w:rFonts w:ascii="Cambria Math" w:hAnsi="Cambria Math"/>
                  <w:sz w:val="24"/>
                  <w:szCs w:val="24"/>
                </w:rPr>
                <m:t>0.1120</m:t>
              </m:r>
            </m:oMath>
            <w:r w:rsidR="009A1077" w:rsidRPr="00DE437C">
              <w:rPr>
                <w:rFonts w:ascii="Arial" w:hAnsi="Arial" w:cs="Arial" w:hint="cs"/>
                <w:sz w:val="32"/>
                <w:szCs w:val="32"/>
                <w:cs/>
              </w:rPr>
              <w:t>​</w:t>
            </w:r>
          </w:p>
        </w:tc>
        <w:tc>
          <w:tcPr>
            <w:tcW w:w="1154" w:type="dxa"/>
          </w:tcPr>
          <w:p w14:paraId="3A8520CF" w14:textId="06F098E0" w:rsidR="00AB2918" w:rsidRPr="00DE437C" w:rsidRDefault="00DE437C" w:rsidP="00050D20">
            <m:oMath>
              <m:r>
                <w:rPr>
                  <w:rFonts w:ascii="Cambria Math" w:hAnsi="Cambria Math"/>
                  <w:sz w:val="24"/>
                  <w:szCs w:val="24"/>
                </w:rPr>
                <m:t>0.0750</m:t>
              </m:r>
            </m:oMath>
            <w:r w:rsidR="009A1077" w:rsidRPr="00DE437C">
              <w:rPr>
                <w:rFonts w:ascii="Arial" w:hAnsi="Arial" w:cs="Arial" w:hint="cs"/>
                <w:sz w:val="32"/>
                <w:szCs w:val="32"/>
                <w:cs/>
              </w:rPr>
              <w:t>​</w:t>
            </w:r>
          </w:p>
        </w:tc>
      </w:tr>
      <w:tr w:rsidR="00AB2918" w14:paraId="12A5320A" w14:textId="77777777">
        <w:trPr>
          <w:jc w:val="center"/>
        </w:trPr>
        <w:tc>
          <w:tcPr>
            <w:tcW w:w="744" w:type="dxa"/>
          </w:tcPr>
          <w:p w14:paraId="152AD7BE" w14:textId="77777777" w:rsidR="00AB2918" w:rsidRDefault="009A1077" w:rsidP="00050D20">
            <w:pPr>
              <w:jc w:val="center"/>
            </w:pPr>
            <w:r>
              <w:rPr>
                <w:sz w:val="32"/>
                <w:szCs w:val="32"/>
                <w:cs/>
              </w:rPr>
              <w:t>7</w:t>
            </w:r>
          </w:p>
        </w:tc>
        <w:tc>
          <w:tcPr>
            <w:tcW w:w="859" w:type="dxa"/>
          </w:tcPr>
          <w:p w14:paraId="27A357AF" w14:textId="77777777" w:rsidR="00AB2918" w:rsidRPr="00DE437C" w:rsidRDefault="009A1077" w:rsidP="00050D20">
            <w:r w:rsidRPr="00DE437C">
              <w:rPr>
                <w:sz w:val="32"/>
                <w:szCs w:val="32"/>
                <w:cs/>
              </w:rPr>
              <w:t>PQ</w:t>
            </w:r>
          </w:p>
        </w:tc>
        <w:tc>
          <w:tcPr>
            <w:tcW w:w="1080" w:type="dxa"/>
          </w:tcPr>
          <w:p w14:paraId="4067AF3D" w14:textId="5A750B39" w:rsidR="00AB2918" w:rsidRPr="00DE437C" w:rsidRDefault="00DE437C" w:rsidP="00050D20">
            <m:oMath>
              <m:r>
                <w:rPr>
                  <w:rFonts w:ascii="Cambria Math" w:hAnsi="Cambria Math"/>
                  <w:sz w:val="24"/>
                  <w:szCs w:val="24"/>
                </w:rPr>
                <m:t>1.0253</m:t>
              </m:r>
            </m:oMath>
            <w:r w:rsidR="009A1077" w:rsidRPr="00DE437C">
              <w:rPr>
                <w:rFonts w:ascii="Arial" w:hAnsi="Arial" w:cs="Arial" w:hint="cs"/>
                <w:sz w:val="32"/>
                <w:szCs w:val="32"/>
                <w:cs/>
              </w:rPr>
              <w:t>​</w:t>
            </w:r>
          </w:p>
        </w:tc>
        <w:tc>
          <w:tcPr>
            <w:tcW w:w="1154" w:type="dxa"/>
          </w:tcPr>
          <w:p w14:paraId="64BA88C1" w14:textId="22AD94EB" w:rsidR="00AB2918" w:rsidRPr="00DE437C" w:rsidRDefault="00DE437C" w:rsidP="00050D20">
            <m:oMath>
              <m:r>
                <w:rPr>
                  <w:rFonts w:ascii="Cambria Math" w:hAnsi="Cambria Math"/>
                  <w:sz w:val="24"/>
                  <w:szCs w:val="24"/>
                </w:rPr>
                <m:t>-6.9205</m:t>
              </m:r>
            </m:oMath>
            <w:r w:rsidR="009A1077" w:rsidRPr="00DE437C">
              <w:rPr>
                <w:rFonts w:ascii="Arial" w:hAnsi="Arial" w:cs="Arial" w:hint="cs"/>
                <w:sz w:val="32"/>
                <w:szCs w:val="32"/>
                <w:cs/>
              </w:rPr>
              <w:t>​</w:t>
            </w:r>
          </w:p>
        </w:tc>
        <w:tc>
          <w:tcPr>
            <w:tcW w:w="1080" w:type="dxa"/>
          </w:tcPr>
          <w:p w14:paraId="631D4CE5" w14:textId="75DB38EF"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761BE5E6" w14:textId="6D1DD3A8"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274F9A4C" w14:textId="266B6FE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3DF2542" w14:textId="5207F7FB"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41E54DF7" w14:textId="77777777">
        <w:trPr>
          <w:jc w:val="center"/>
        </w:trPr>
        <w:tc>
          <w:tcPr>
            <w:tcW w:w="744" w:type="dxa"/>
          </w:tcPr>
          <w:p w14:paraId="667D7409" w14:textId="77777777" w:rsidR="00AB2918" w:rsidRDefault="009A1077" w:rsidP="00050D20">
            <w:pPr>
              <w:jc w:val="center"/>
            </w:pPr>
            <w:r>
              <w:rPr>
                <w:sz w:val="32"/>
                <w:szCs w:val="32"/>
                <w:cs/>
              </w:rPr>
              <w:t>8</w:t>
            </w:r>
          </w:p>
        </w:tc>
        <w:tc>
          <w:tcPr>
            <w:tcW w:w="859" w:type="dxa"/>
          </w:tcPr>
          <w:p w14:paraId="75D96544" w14:textId="77777777" w:rsidR="00AB2918" w:rsidRPr="00DE437C" w:rsidRDefault="009A1077" w:rsidP="00050D20">
            <w:r w:rsidRPr="00DE437C">
              <w:rPr>
                <w:sz w:val="32"/>
              </w:rPr>
              <w:t>PQ</w:t>
            </w:r>
          </w:p>
        </w:tc>
        <w:tc>
          <w:tcPr>
            <w:tcW w:w="1080" w:type="dxa"/>
          </w:tcPr>
          <w:p w14:paraId="300EE667" w14:textId="65AD942C" w:rsidR="00AB2918" w:rsidRPr="00DE437C" w:rsidRDefault="00DE437C" w:rsidP="00050D20">
            <m:oMath>
              <m:r>
                <w:rPr>
                  <w:rFonts w:ascii="Cambria Math" w:hAnsi="Cambria Math"/>
                  <w:sz w:val="24"/>
                  <w:szCs w:val="24"/>
                </w:rPr>
                <m:t>1.0494</m:t>
              </m:r>
            </m:oMath>
            <w:r w:rsidR="009A1077" w:rsidRPr="00DE437C">
              <w:rPr>
                <w:rFonts w:ascii="Arial" w:hAnsi="Arial" w:cs="Arial" w:hint="cs"/>
                <w:sz w:val="32"/>
                <w:szCs w:val="32"/>
                <w:cs/>
              </w:rPr>
              <w:t>​</w:t>
            </w:r>
          </w:p>
        </w:tc>
        <w:tc>
          <w:tcPr>
            <w:tcW w:w="1154" w:type="dxa"/>
          </w:tcPr>
          <w:p w14:paraId="46A9CB45" w14:textId="6DDFD37E" w:rsidR="00AB2918" w:rsidRPr="00DE437C" w:rsidRDefault="00DE437C" w:rsidP="00050D20">
            <m:oMath>
              <m:r>
                <w:rPr>
                  <w:rFonts w:ascii="Cambria Math" w:hAnsi="Cambria Math"/>
                  <w:sz w:val="24"/>
                  <w:szCs w:val="24"/>
                </w:rPr>
                <m:t>-4.4090</m:t>
              </m:r>
            </m:oMath>
            <w:r w:rsidR="009A1077" w:rsidRPr="00DE437C">
              <w:rPr>
                <w:rFonts w:ascii="Arial" w:hAnsi="Arial" w:cs="Arial" w:hint="cs"/>
                <w:sz w:val="32"/>
                <w:szCs w:val="32"/>
                <w:cs/>
              </w:rPr>
              <w:t>​</w:t>
            </w:r>
          </w:p>
        </w:tc>
        <w:tc>
          <w:tcPr>
            <w:tcW w:w="1080" w:type="dxa"/>
          </w:tcPr>
          <w:p w14:paraId="7AE7E556" w14:textId="704A9D9D" w:rsidR="00AB2918" w:rsidRPr="00DE437C" w:rsidRDefault="00DE437C" w:rsidP="00050D20">
            <m:oMath>
              <m:r>
                <w:rPr>
                  <w:rFonts w:ascii="Cambria Math" w:hAnsi="Cambria Math"/>
                  <w:sz w:val="24"/>
                  <w:szCs w:val="24"/>
                </w:rPr>
                <m:t>0.2677</m:t>
              </m:r>
            </m:oMath>
            <w:r w:rsidR="009A1077" w:rsidRPr="00DE437C">
              <w:rPr>
                <w:rFonts w:ascii="Arial" w:hAnsi="Arial" w:cs="Arial" w:hint="cs"/>
                <w:sz w:val="32"/>
                <w:szCs w:val="32"/>
                <w:cs/>
              </w:rPr>
              <w:t>​</w:t>
            </w:r>
          </w:p>
        </w:tc>
        <w:tc>
          <w:tcPr>
            <w:tcW w:w="1154" w:type="dxa"/>
          </w:tcPr>
          <w:p w14:paraId="2D561B31" w14:textId="5A0050FE" w:rsidR="00AB2918" w:rsidRPr="00DE437C" w:rsidRDefault="00DE437C" w:rsidP="00050D20">
            <m:oMath>
              <m:r>
                <w:rPr>
                  <w:rFonts w:ascii="Cambria Math" w:hAnsi="Cambria Math"/>
                  <w:sz w:val="24"/>
                  <w:szCs w:val="24"/>
                </w:rPr>
                <m:t>0.1491</m:t>
              </m:r>
            </m:oMath>
            <w:r w:rsidR="009A1077" w:rsidRPr="00DE437C">
              <w:rPr>
                <w:rFonts w:ascii="Arial" w:hAnsi="Arial" w:cs="Arial" w:hint="cs"/>
                <w:sz w:val="32"/>
                <w:szCs w:val="32"/>
                <w:cs/>
              </w:rPr>
              <w:t>​</w:t>
            </w:r>
          </w:p>
        </w:tc>
        <w:tc>
          <w:tcPr>
            <w:tcW w:w="1080" w:type="dxa"/>
          </w:tcPr>
          <w:p w14:paraId="5B5DDF85" w14:textId="7AF0F57D"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B54DE6A" w14:textId="2B00C3DD"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4826913A" w14:textId="77777777">
        <w:trPr>
          <w:jc w:val="center"/>
        </w:trPr>
        <w:tc>
          <w:tcPr>
            <w:tcW w:w="744" w:type="dxa"/>
          </w:tcPr>
          <w:p w14:paraId="14ECE52F" w14:textId="77777777" w:rsidR="00AB2918" w:rsidRDefault="009A1077" w:rsidP="00050D20">
            <w:pPr>
              <w:jc w:val="center"/>
            </w:pPr>
            <w:r>
              <w:rPr>
                <w:sz w:val="32"/>
                <w:szCs w:val="32"/>
                <w:cs/>
              </w:rPr>
              <w:t>9</w:t>
            </w:r>
          </w:p>
        </w:tc>
        <w:tc>
          <w:tcPr>
            <w:tcW w:w="859" w:type="dxa"/>
          </w:tcPr>
          <w:p w14:paraId="5F20F77E" w14:textId="77777777" w:rsidR="00AB2918" w:rsidRPr="00DE437C" w:rsidRDefault="009A1077" w:rsidP="00050D20">
            <w:r w:rsidRPr="00DE437C">
              <w:rPr>
                <w:sz w:val="32"/>
                <w:szCs w:val="32"/>
                <w:cs/>
              </w:rPr>
              <w:t>PQ</w:t>
            </w:r>
          </w:p>
        </w:tc>
        <w:tc>
          <w:tcPr>
            <w:tcW w:w="1080" w:type="dxa"/>
          </w:tcPr>
          <w:p w14:paraId="0EC37830" w14:textId="4119FBF8" w:rsidR="00AB2918" w:rsidRPr="00DE437C" w:rsidRDefault="00DE437C" w:rsidP="00050D20">
            <m:oMath>
              <m:r>
                <w:rPr>
                  <w:rFonts w:ascii="Cambria Math" w:hAnsi="Cambria Math"/>
                  <w:sz w:val="24"/>
                  <w:szCs w:val="24"/>
                </w:rPr>
                <m:t>1.0219</m:t>
              </m:r>
            </m:oMath>
            <w:r w:rsidR="009A1077" w:rsidRPr="00DE437C">
              <w:rPr>
                <w:rFonts w:ascii="Arial" w:hAnsi="Arial" w:cs="Arial" w:hint="cs"/>
                <w:sz w:val="32"/>
                <w:szCs w:val="32"/>
                <w:cs/>
              </w:rPr>
              <w:t>​</w:t>
            </w:r>
          </w:p>
        </w:tc>
        <w:tc>
          <w:tcPr>
            <w:tcW w:w="1154" w:type="dxa"/>
          </w:tcPr>
          <w:p w14:paraId="7BE693FD" w14:textId="5B61349B" w:rsidR="00AB2918" w:rsidRPr="00DE437C" w:rsidRDefault="00DE437C" w:rsidP="00050D20">
            <m:oMath>
              <m:r>
                <w:rPr>
                  <w:rFonts w:ascii="Cambria Math" w:hAnsi="Cambria Math"/>
                  <w:sz w:val="24"/>
                  <w:szCs w:val="24"/>
                </w:rPr>
                <m:t>-8.6416</m:t>
              </m:r>
            </m:oMath>
            <w:r w:rsidR="009A1077" w:rsidRPr="00DE437C">
              <w:rPr>
                <w:rFonts w:ascii="Arial" w:hAnsi="Arial" w:cs="Arial" w:hint="cs"/>
                <w:sz w:val="32"/>
                <w:szCs w:val="32"/>
                <w:cs/>
              </w:rPr>
              <w:t>​</w:t>
            </w:r>
          </w:p>
        </w:tc>
        <w:tc>
          <w:tcPr>
            <w:tcW w:w="1080" w:type="dxa"/>
          </w:tcPr>
          <w:p w14:paraId="57C846D9" w14:textId="09E6E0CA"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952C913" w14:textId="143E13AB"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37F8BA5D" w14:textId="66C81F79" w:rsidR="00AB2918" w:rsidRPr="00DE437C" w:rsidRDefault="00DE437C" w:rsidP="00050D20">
            <m:oMath>
              <m:r>
                <w:rPr>
                  <w:rFonts w:ascii="Cambria Math" w:hAnsi="Cambria Math"/>
                  <w:sz w:val="24"/>
                  <w:szCs w:val="24"/>
                </w:rPr>
                <m:t>0.2950</m:t>
              </m:r>
            </m:oMath>
            <w:r w:rsidR="009A1077" w:rsidRPr="00DE437C">
              <w:rPr>
                <w:rFonts w:ascii="Arial" w:hAnsi="Arial" w:cs="Arial" w:hint="cs"/>
                <w:sz w:val="32"/>
                <w:szCs w:val="32"/>
                <w:cs/>
              </w:rPr>
              <w:t>​</w:t>
            </w:r>
          </w:p>
        </w:tc>
        <w:tc>
          <w:tcPr>
            <w:tcW w:w="1154" w:type="dxa"/>
          </w:tcPr>
          <w:p w14:paraId="5C12612B" w14:textId="1BED7C27" w:rsidR="00AB2918" w:rsidRPr="00DE437C" w:rsidRDefault="00DE437C" w:rsidP="00050D20">
            <m:oMath>
              <m:r>
                <w:rPr>
                  <w:rFonts w:ascii="Cambria Math" w:hAnsi="Cambria Math"/>
                  <w:sz w:val="24"/>
                  <w:szCs w:val="24"/>
                </w:rPr>
                <m:t>0.1660</m:t>
              </m:r>
            </m:oMath>
            <w:r w:rsidR="009A1077" w:rsidRPr="00DE437C">
              <w:rPr>
                <w:rFonts w:ascii="Arial" w:hAnsi="Arial" w:cs="Arial" w:hint="cs"/>
                <w:sz w:val="32"/>
                <w:szCs w:val="32"/>
                <w:cs/>
              </w:rPr>
              <w:t>​</w:t>
            </w:r>
          </w:p>
        </w:tc>
      </w:tr>
      <w:tr w:rsidR="00AB2918" w14:paraId="7161BCD2" w14:textId="77777777">
        <w:trPr>
          <w:jc w:val="center"/>
        </w:trPr>
        <w:tc>
          <w:tcPr>
            <w:tcW w:w="744" w:type="dxa"/>
          </w:tcPr>
          <w:p w14:paraId="0A9E3969" w14:textId="77777777" w:rsidR="00AB2918" w:rsidRDefault="009A1077" w:rsidP="00050D20">
            <w:pPr>
              <w:jc w:val="center"/>
            </w:pPr>
            <w:r>
              <w:rPr>
                <w:sz w:val="32"/>
                <w:szCs w:val="32"/>
                <w:cs/>
              </w:rPr>
              <w:t>10</w:t>
            </w:r>
          </w:p>
        </w:tc>
        <w:tc>
          <w:tcPr>
            <w:tcW w:w="859" w:type="dxa"/>
          </w:tcPr>
          <w:p w14:paraId="730D34BA" w14:textId="77777777" w:rsidR="00AB2918" w:rsidRPr="00DE437C" w:rsidRDefault="009A1077" w:rsidP="00050D20">
            <w:r w:rsidRPr="00DE437C">
              <w:rPr>
                <w:sz w:val="32"/>
                <w:szCs w:val="32"/>
                <w:cs/>
              </w:rPr>
              <w:t>PQ</w:t>
            </w:r>
          </w:p>
        </w:tc>
        <w:tc>
          <w:tcPr>
            <w:tcW w:w="1080" w:type="dxa"/>
          </w:tcPr>
          <w:p w14:paraId="5CACBDA1" w14:textId="1F297433" w:rsidR="00AB2918" w:rsidRPr="00DE437C" w:rsidRDefault="00DE437C" w:rsidP="00050D20">
            <m:oMath>
              <m:r>
                <w:rPr>
                  <w:rFonts w:ascii="Cambria Math" w:hAnsi="Cambria Math"/>
                  <w:sz w:val="24"/>
                  <w:szCs w:val="24"/>
                </w:rPr>
                <m:t>1.0202</m:t>
              </m:r>
            </m:oMath>
            <w:r w:rsidR="009A1077" w:rsidRPr="00DE437C">
              <w:rPr>
                <w:rFonts w:ascii="Arial" w:hAnsi="Arial" w:cs="Arial" w:hint="cs"/>
                <w:sz w:val="32"/>
                <w:szCs w:val="32"/>
                <w:cs/>
              </w:rPr>
              <w:t>​</w:t>
            </w:r>
          </w:p>
        </w:tc>
        <w:tc>
          <w:tcPr>
            <w:tcW w:w="1154" w:type="dxa"/>
          </w:tcPr>
          <w:p w14:paraId="69F39F47" w14:textId="61CB239E" w:rsidR="00AB2918" w:rsidRPr="00DE437C" w:rsidRDefault="00DE437C" w:rsidP="00050D20">
            <m:oMath>
              <m:r>
                <w:rPr>
                  <w:rFonts w:ascii="Cambria Math" w:hAnsi="Cambria Math"/>
                  <w:sz w:val="24"/>
                  <w:szCs w:val="24"/>
                </w:rPr>
                <m:t>-8.5886</m:t>
              </m:r>
            </m:oMath>
            <w:r w:rsidR="009A1077" w:rsidRPr="00DE437C">
              <w:rPr>
                <w:rFonts w:ascii="Arial" w:hAnsi="Arial" w:cs="Arial" w:hint="cs"/>
                <w:sz w:val="32"/>
                <w:szCs w:val="32"/>
                <w:cs/>
              </w:rPr>
              <w:t>​</w:t>
            </w:r>
          </w:p>
        </w:tc>
        <w:tc>
          <w:tcPr>
            <w:tcW w:w="1080" w:type="dxa"/>
          </w:tcPr>
          <w:p w14:paraId="4232662C" w14:textId="4DBF6A89"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28677BC" w14:textId="25E724B6"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1BAC214B" w14:textId="4DE3EA46" w:rsidR="00AB2918" w:rsidRPr="00DE437C" w:rsidRDefault="00DE437C" w:rsidP="00050D20">
            <m:oMath>
              <m:r>
                <w:rPr>
                  <w:rFonts w:ascii="Cambria Math" w:hAnsi="Cambria Math"/>
                  <w:sz w:val="24"/>
                  <w:szCs w:val="24"/>
                </w:rPr>
                <m:t>0.0900</m:t>
              </m:r>
            </m:oMath>
            <w:r w:rsidR="009A1077" w:rsidRPr="00DE437C">
              <w:rPr>
                <w:rFonts w:ascii="Arial" w:hAnsi="Arial" w:cs="Arial" w:hint="cs"/>
                <w:sz w:val="32"/>
                <w:szCs w:val="32"/>
                <w:cs/>
              </w:rPr>
              <w:t>​</w:t>
            </w:r>
          </w:p>
        </w:tc>
        <w:tc>
          <w:tcPr>
            <w:tcW w:w="1154" w:type="dxa"/>
          </w:tcPr>
          <w:p w14:paraId="3586045A" w14:textId="72AD8B12" w:rsidR="00AB2918" w:rsidRPr="00DE437C" w:rsidRDefault="00DE437C" w:rsidP="00050D20">
            <m:oMath>
              <m:r>
                <w:rPr>
                  <w:rFonts w:ascii="Cambria Math" w:hAnsi="Cambria Math"/>
                  <w:sz w:val="24"/>
                  <w:szCs w:val="24"/>
                </w:rPr>
                <m:t>0.0580</m:t>
              </m:r>
            </m:oMath>
            <w:r w:rsidR="009A1077" w:rsidRPr="00DE437C">
              <w:rPr>
                <w:rFonts w:ascii="Arial" w:hAnsi="Arial" w:cs="Arial" w:hint="cs"/>
                <w:sz w:val="32"/>
                <w:szCs w:val="32"/>
                <w:cs/>
              </w:rPr>
              <w:t>​</w:t>
            </w:r>
          </w:p>
        </w:tc>
      </w:tr>
      <w:tr w:rsidR="00AB2918" w14:paraId="529559C6" w14:textId="77777777">
        <w:trPr>
          <w:jc w:val="center"/>
        </w:trPr>
        <w:tc>
          <w:tcPr>
            <w:tcW w:w="744" w:type="dxa"/>
          </w:tcPr>
          <w:p w14:paraId="4D95B31C" w14:textId="77777777" w:rsidR="00AB2918" w:rsidRDefault="009A1077" w:rsidP="00050D20">
            <w:pPr>
              <w:jc w:val="center"/>
            </w:pPr>
            <w:r>
              <w:rPr>
                <w:sz w:val="32"/>
                <w:szCs w:val="32"/>
                <w:cs/>
              </w:rPr>
              <w:t>11</w:t>
            </w:r>
          </w:p>
        </w:tc>
        <w:tc>
          <w:tcPr>
            <w:tcW w:w="859" w:type="dxa"/>
          </w:tcPr>
          <w:p w14:paraId="03050587" w14:textId="77777777" w:rsidR="00AB2918" w:rsidRPr="00DE437C" w:rsidRDefault="009A1077" w:rsidP="00050D20">
            <w:r w:rsidRPr="00DE437C">
              <w:rPr>
                <w:sz w:val="32"/>
                <w:szCs w:val="32"/>
                <w:cs/>
              </w:rPr>
              <w:t>PQ</w:t>
            </w:r>
          </w:p>
        </w:tc>
        <w:tc>
          <w:tcPr>
            <w:tcW w:w="1080" w:type="dxa"/>
          </w:tcPr>
          <w:p w14:paraId="72B1C30A" w14:textId="66FBDB2E" w:rsidR="00AB2918" w:rsidRPr="00DE437C" w:rsidRDefault="00DE437C" w:rsidP="00050D20">
            <m:oMath>
              <m:r>
                <w:rPr>
                  <w:rFonts w:ascii="Cambria Math" w:hAnsi="Cambria Math"/>
                  <w:sz w:val="24"/>
                  <w:szCs w:val="24"/>
                </w:rPr>
                <m:t>1.0347</m:t>
              </m:r>
            </m:oMath>
            <w:r w:rsidR="009A1077" w:rsidRPr="00DE437C">
              <w:rPr>
                <w:rFonts w:ascii="Arial" w:hAnsi="Arial" w:cs="Arial" w:hint="cs"/>
                <w:sz w:val="32"/>
                <w:szCs w:val="32"/>
                <w:cs/>
              </w:rPr>
              <w:t>​</w:t>
            </w:r>
          </w:p>
        </w:tc>
        <w:tc>
          <w:tcPr>
            <w:tcW w:w="1154" w:type="dxa"/>
          </w:tcPr>
          <w:p w14:paraId="28943CEA" w14:textId="7A72795D" w:rsidR="00AB2918" w:rsidRPr="00DE437C" w:rsidRDefault="00DE437C" w:rsidP="00050D20">
            <m:oMath>
              <m:r>
                <w:rPr>
                  <w:rFonts w:ascii="Cambria Math" w:hAnsi="Cambria Math"/>
                  <w:sz w:val="24"/>
                  <w:szCs w:val="24"/>
                </w:rPr>
                <m:t>-7.7782</m:t>
              </m:r>
            </m:oMath>
            <w:r w:rsidR="009A1077" w:rsidRPr="00DE437C">
              <w:rPr>
                <w:rFonts w:ascii="Arial" w:hAnsi="Arial" w:cs="Arial" w:hint="cs"/>
                <w:sz w:val="32"/>
                <w:szCs w:val="32"/>
                <w:cs/>
              </w:rPr>
              <w:t>​</w:t>
            </w:r>
          </w:p>
        </w:tc>
        <w:tc>
          <w:tcPr>
            <w:tcW w:w="1080" w:type="dxa"/>
          </w:tcPr>
          <w:p w14:paraId="59F1A52A" w14:textId="1F9FF989"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65A1307" w14:textId="7CBE8EBF"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898B40E" w14:textId="4D53B2E4" w:rsidR="00AB2918" w:rsidRPr="00DE437C" w:rsidRDefault="00DE437C" w:rsidP="00050D20">
            <m:oMath>
              <m:r>
                <w:rPr>
                  <w:rFonts w:ascii="Cambria Math" w:hAnsi="Cambria Math"/>
                  <w:sz w:val="24"/>
                  <w:szCs w:val="24"/>
                </w:rPr>
                <m:t>0.0350</m:t>
              </m:r>
            </m:oMath>
            <w:r w:rsidR="009A1077" w:rsidRPr="00DE437C">
              <w:rPr>
                <w:rFonts w:ascii="Arial" w:hAnsi="Arial" w:cs="Arial" w:hint="cs"/>
                <w:sz w:val="32"/>
                <w:szCs w:val="32"/>
                <w:cs/>
              </w:rPr>
              <w:t>​</w:t>
            </w:r>
          </w:p>
        </w:tc>
        <w:tc>
          <w:tcPr>
            <w:tcW w:w="1154" w:type="dxa"/>
          </w:tcPr>
          <w:p w14:paraId="454065FC" w14:textId="1C2E56B7" w:rsidR="00AB2918" w:rsidRPr="00DE437C" w:rsidRDefault="00DE437C" w:rsidP="00050D20">
            <m:oMath>
              <m:r>
                <w:rPr>
                  <w:rFonts w:ascii="Cambria Math" w:hAnsi="Cambria Math"/>
                  <w:sz w:val="24"/>
                  <w:szCs w:val="24"/>
                </w:rPr>
                <m:t>0.0180</m:t>
              </m:r>
            </m:oMath>
            <w:r w:rsidR="009A1077" w:rsidRPr="00DE437C">
              <w:rPr>
                <w:rFonts w:ascii="Arial" w:hAnsi="Arial" w:cs="Arial" w:hint="cs"/>
                <w:sz w:val="32"/>
                <w:szCs w:val="32"/>
                <w:cs/>
              </w:rPr>
              <w:t>​</w:t>
            </w:r>
          </w:p>
        </w:tc>
      </w:tr>
      <w:tr w:rsidR="00AB2918" w14:paraId="2592CB48" w14:textId="77777777">
        <w:trPr>
          <w:jc w:val="center"/>
        </w:trPr>
        <w:tc>
          <w:tcPr>
            <w:tcW w:w="744" w:type="dxa"/>
          </w:tcPr>
          <w:p w14:paraId="46A1E9FB" w14:textId="77777777" w:rsidR="00AB2918" w:rsidRDefault="009A1077" w:rsidP="00050D20">
            <w:pPr>
              <w:jc w:val="center"/>
            </w:pPr>
            <w:r>
              <w:rPr>
                <w:sz w:val="32"/>
                <w:szCs w:val="32"/>
                <w:cs/>
              </w:rPr>
              <w:t>12</w:t>
            </w:r>
          </w:p>
        </w:tc>
        <w:tc>
          <w:tcPr>
            <w:tcW w:w="859" w:type="dxa"/>
          </w:tcPr>
          <w:p w14:paraId="4C9A0EFC" w14:textId="77777777" w:rsidR="00AB2918" w:rsidRPr="00DE437C" w:rsidRDefault="009A1077" w:rsidP="00050D20">
            <w:r w:rsidRPr="00DE437C">
              <w:rPr>
                <w:sz w:val="32"/>
                <w:szCs w:val="32"/>
                <w:cs/>
              </w:rPr>
              <w:t>PQ</w:t>
            </w:r>
          </w:p>
        </w:tc>
        <w:tc>
          <w:tcPr>
            <w:tcW w:w="1080" w:type="dxa"/>
          </w:tcPr>
          <w:p w14:paraId="4D3DBA5B" w14:textId="77AF5B70" w:rsidR="00AB2918" w:rsidRPr="00DE437C" w:rsidRDefault="00DE437C" w:rsidP="00050D20">
            <m:oMath>
              <m:r>
                <w:rPr>
                  <w:rFonts w:ascii="Cambria Math" w:hAnsi="Cambria Math"/>
                  <w:sz w:val="24"/>
                  <w:szCs w:val="24"/>
                </w:rPr>
                <m:t>1.0411</m:t>
              </m:r>
            </m:oMath>
            <w:r w:rsidR="009A1077" w:rsidRPr="00DE437C">
              <w:rPr>
                <w:rFonts w:ascii="Arial" w:hAnsi="Arial" w:cs="Arial" w:hint="cs"/>
                <w:sz w:val="32"/>
                <w:szCs w:val="32"/>
                <w:cs/>
              </w:rPr>
              <w:t>​</w:t>
            </w:r>
          </w:p>
        </w:tc>
        <w:tc>
          <w:tcPr>
            <w:tcW w:w="1154" w:type="dxa"/>
          </w:tcPr>
          <w:p w14:paraId="5423029C" w14:textId="2350CC08" w:rsidR="00AB2918" w:rsidRPr="00DE437C" w:rsidRDefault="00DE437C" w:rsidP="00050D20">
            <m:oMath>
              <m:r>
                <w:rPr>
                  <w:rFonts w:ascii="Cambria Math" w:hAnsi="Cambria Math"/>
                  <w:sz w:val="24"/>
                  <w:szCs w:val="24"/>
                </w:rPr>
                <m:t>-7.6862</m:t>
              </m:r>
            </m:oMath>
            <w:r w:rsidR="009A1077" w:rsidRPr="00DE437C">
              <w:rPr>
                <w:rFonts w:ascii="Arial" w:hAnsi="Arial" w:cs="Arial" w:hint="cs"/>
                <w:sz w:val="32"/>
                <w:szCs w:val="32"/>
                <w:cs/>
              </w:rPr>
              <w:t>​</w:t>
            </w:r>
          </w:p>
        </w:tc>
        <w:tc>
          <w:tcPr>
            <w:tcW w:w="1080" w:type="dxa"/>
          </w:tcPr>
          <w:p w14:paraId="5E27F46F" w14:textId="0AA09AC1"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DD93764" w14:textId="21FE7FEA"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12ED4D7" w14:textId="6A8155E0" w:rsidR="00AB2918" w:rsidRPr="00DE437C" w:rsidRDefault="00DE437C" w:rsidP="00050D20">
            <m:oMath>
              <m:r>
                <w:rPr>
                  <w:rFonts w:ascii="Cambria Math" w:hAnsi="Cambria Math"/>
                  <w:sz w:val="24"/>
                  <w:szCs w:val="24"/>
                </w:rPr>
                <m:t>0.0610</m:t>
              </m:r>
            </m:oMath>
            <w:r w:rsidR="009A1077" w:rsidRPr="00DE437C">
              <w:rPr>
                <w:rFonts w:ascii="Arial" w:hAnsi="Arial" w:cs="Arial" w:hint="cs"/>
                <w:sz w:val="32"/>
                <w:szCs w:val="32"/>
                <w:cs/>
              </w:rPr>
              <w:t>​</w:t>
            </w:r>
          </w:p>
        </w:tc>
        <w:tc>
          <w:tcPr>
            <w:tcW w:w="1154" w:type="dxa"/>
          </w:tcPr>
          <w:p w14:paraId="0CA809F6" w14:textId="54831F76" w:rsidR="00AB2918" w:rsidRPr="00DE437C" w:rsidRDefault="00DE437C" w:rsidP="00050D20">
            <m:oMath>
              <m:r>
                <w:rPr>
                  <w:rFonts w:ascii="Cambria Math" w:hAnsi="Cambria Math"/>
                  <w:sz w:val="24"/>
                  <w:szCs w:val="24"/>
                </w:rPr>
                <m:t>0.0160</m:t>
              </m:r>
            </m:oMath>
            <w:r w:rsidR="009A1077" w:rsidRPr="00DE437C">
              <w:rPr>
                <w:rFonts w:ascii="Arial" w:hAnsi="Arial" w:cs="Arial" w:hint="cs"/>
                <w:sz w:val="32"/>
                <w:szCs w:val="32"/>
                <w:cs/>
              </w:rPr>
              <w:t>​</w:t>
            </w:r>
          </w:p>
        </w:tc>
      </w:tr>
      <w:tr w:rsidR="00AB2918" w14:paraId="20016044" w14:textId="77777777">
        <w:trPr>
          <w:jc w:val="center"/>
        </w:trPr>
        <w:tc>
          <w:tcPr>
            <w:tcW w:w="744" w:type="dxa"/>
          </w:tcPr>
          <w:p w14:paraId="0B8D4361" w14:textId="77777777" w:rsidR="00AB2918" w:rsidRDefault="009A1077" w:rsidP="00050D20">
            <w:pPr>
              <w:jc w:val="center"/>
            </w:pPr>
            <w:r>
              <w:rPr>
                <w:sz w:val="32"/>
                <w:szCs w:val="32"/>
                <w:cs/>
              </w:rPr>
              <w:t>13</w:t>
            </w:r>
          </w:p>
        </w:tc>
        <w:tc>
          <w:tcPr>
            <w:tcW w:w="859" w:type="dxa"/>
          </w:tcPr>
          <w:p w14:paraId="455E98E2" w14:textId="77777777" w:rsidR="00AB2918" w:rsidRPr="00DE437C" w:rsidRDefault="009A1077" w:rsidP="00050D20">
            <w:r w:rsidRPr="00DE437C">
              <w:rPr>
                <w:sz w:val="32"/>
                <w:szCs w:val="32"/>
                <w:cs/>
              </w:rPr>
              <w:t>PQ</w:t>
            </w:r>
          </w:p>
        </w:tc>
        <w:tc>
          <w:tcPr>
            <w:tcW w:w="1080" w:type="dxa"/>
          </w:tcPr>
          <w:p w14:paraId="591BFC3A" w14:textId="384999C0" w:rsidR="00AB2918" w:rsidRPr="00DE437C" w:rsidRDefault="00DE437C" w:rsidP="00050D20">
            <m:oMath>
              <m:r>
                <w:rPr>
                  <w:rFonts w:ascii="Cambria Math" w:hAnsi="Cambria Math"/>
                  <w:sz w:val="24"/>
                  <w:szCs w:val="24"/>
                </w:rPr>
                <m:t>1.0342</m:t>
              </m:r>
            </m:oMath>
            <w:r w:rsidR="009A1077" w:rsidRPr="00DE437C">
              <w:rPr>
                <w:rFonts w:ascii="Arial" w:hAnsi="Arial" w:cs="Arial" w:hint="cs"/>
                <w:sz w:val="32"/>
                <w:szCs w:val="32"/>
                <w:cs/>
              </w:rPr>
              <w:t>​</w:t>
            </w:r>
          </w:p>
        </w:tc>
        <w:tc>
          <w:tcPr>
            <w:tcW w:w="1154" w:type="dxa"/>
          </w:tcPr>
          <w:p w14:paraId="21A82D04" w14:textId="0119F811" w:rsidR="00AB2918" w:rsidRPr="00DE437C" w:rsidRDefault="00DE437C" w:rsidP="00050D20">
            <m:oMath>
              <m:r>
                <w:rPr>
                  <w:rFonts w:ascii="Cambria Math" w:hAnsi="Cambria Math"/>
                  <w:sz w:val="24"/>
                  <w:szCs w:val="24"/>
                </w:rPr>
                <m:t>-7.8345</m:t>
              </m:r>
            </m:oMath>
            <w:r w:rsidR="009A1077" w:rsidRPr="00DE437C">
              <w:rPr>
                <w:rFonts w:ascii="Arial" w:hAnsi="Arial" w:cs="Arial" w:hint="cs"/>
                <w:sz w:val="32"/>
                <w:szCs w:val="32"/>
                <w:cs/>
              </w:rPr>
              <w:t>​</w:t>
            </w:r>
          </w:p>
        </w:tc>
        <w:tc>
          <w:tcPr>
            <w:tcW w:w="1080" w:type="dxa"/>
          </w:tcPr>
          <w:p w14:paraId="4BD3B42A" w14:textId="2B5281BF"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13B39490" w14:textId="2288955E"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B5721F7" w14:textId="7233E1F8" w:rsidR="00AB2918" w:rsidRPr="00DE437C" w:rsidRDefault="00DE437C" w:rsidP="00050D20">
            <m:oMath>
              <m:r>
                <w:rPr>
                  <w:rFonts w:ascii="Cambria Math" w:hAnsi="Cambria Math"/>
                  <w:sz w:val="24"/>
                  <w:szCs w:val="24"/>
                </w:rPr>
                <m:t>0.1350</m:t>
              </m:r>
            </m:oMath>
            <w:r w:rsidR="009A1077" w:rsidRPr="00DE437C">
              <w:rPr>
                <w:rFonts w:ascii="Arial" w:hAnsi="Arial" w:cs="Arial" w:hint="cs"/>
                <w:sz w:val="32"/>
                <w:szCs w:val="32"/>
                <w:cs/>
              </w:rPr>
              <w:t>​</w:t>
            </w:r>
          </w:p>
        </w:tc>
        <w:tc>
          <w:tcPr>
            <w:tcW w:w="1154" w:type="dxa"/>
          </w:tcPr>
          <w:p w14:paraId="08BEEFC7" w14:textId="12626D0E" w:rsidR="00AB2918" w:rsidRPr="00DE437C" w:rsidRDefault="00DE437C" w:rsidP="00050D20">
            <m:oMath>
              <m:r>
                <w:rPr>
                  <w:rFonts w:ascii="Cambria Math" w:hAnsi="Cambria Math"/>
                  <w:sz w:val="24"/>
                  <w:szCs w:val="24"/>
                </w:rPr>
                <m:t>0.0580</m:t>
              </m:r>
            </m:oMath>
            <w:r w:rsidR="009A1077" w:rsidRPr="00DE437C">
              <w:rPr>
                <w:rFonts w:ascii="Arial" w:hAnsi="Arial" w:cs="Arial" w:hint="cs"/>
                <w:sz w:val="32"/>
                <w:szCs w:val="32"/>
                <w:cs/>
              </w:rPr>
              <w:t>​</w:t>
            </w:r>
          </w:p>
        </w:tc>
      </w:tr>
      <w:tr w:rsidR="00AB2918" w14:paraId="59A34490" w14:textId="77777777">
        <w:trPr>
          <w:jc w:val="center"/>
        </w:trPr>
        <w:tc>
          <w:tcPr>
            <w:tcW w:w="744" w:type="dxa"/>
          </w:tcPr>
          <w:p w14:paraId="6FD6C24E" w14:textId="77777777" w:rsidR="00AB2918" w:rsidRDefault="009A1077" w:rsidP="00050D20">
            <w:pPr>
              <w:jc w:val="center"/>
            </w:pPr>
            <w:r>
              <w:rPr>
                <w:sz w:val="32"/>
                <w:szCs w:val="32"/>
                <w:cs/>
              </w:rPr>
              <w:t>14</w:t>
            </w:r>
          </w:p>
        </w:tc>
        <w:tc>
          <w:tcPr>
            <w:tcW w:w="859" w:type="dxa"/>
          </w:tcPr>
          <w:p w14:paraId="1CE90D9E" w14:textId="77777777" w:rsidR="00AB2918" w:rsidRPr="00DE437C" w:rsidRDefault="009A1077" w:rsidP="00050D20">
            <w:r w:rsidRPr="00DE437C">
              <w:rPr>
                <w:sz w:val="32"/>
                <w:szCs w:val="32"/>
                <w:cs/>
              </w:rPr>
              <w:t>PQ</w:t>
            </w:r>
          </w:p>
        </w:tc>
        <w:tc>
          <w:tcPr>
            <w:tcW w:w="1080" w:type="dxa"/>
          </w:tcPr>
          <w:p w14:paraId="33BC33CD" w14:textId="0ED3BDB4" w:rsidR="00AB2918" w:rsidRPr="00DE437C" w:rsidRDefault="00DE437C" w:rsidP="00050D20">
            <m:oMath>
              <m:r>
                <w:rPr>
                  <w:rFonts w:ascii="Cambria Math" w:hAnsi="Cambria Math"/>
                  <w:sz w:val="24"/>
                  <w:szCs w:val="24"/>
                </w:rPr>
                <m:t>1.0087</m:t>
              </m:r>
            </m:oMath>
            <w:r w:rsidR="009A1077" w:rsidRPr="00DE437C">
              <w:rPr>
                <w:rFonts w:ascii="Arial" w:hAnsi="Arial" w:cs="Arial" w:hint="cs"/>
                <w:sz w:val="32"/>
                <w:szCs w:val="32"/>
                <w:cs/>
              </w:rPr>
              <w:t>​</w:t>
            </w:r>
          </w:p>
        </w:tc>
        <w:tc>
          <w:tcPr>
            <w:tcW w:w="1154" w:type="dxa"/>
          </w:tcPr>
          <w:p w14:paraId="561C0B4D" w14:textId="53728A72" w:rsidR="00AB2918" w:rsidRPr="00DE437C" w:rsidRDefault="00DE437C" w:rsidP="00050D20">
            <m:oMath>
              <m:r>
                <w:rPr>
                  <w:rFonts w:ascii="Cambria Math" w:hAnsi="Cambria Math"/>
                  <w:sz w:val="24"/>
                  <w:szCs w:val="24"/>
                </w:rPr>
                <m:t>-9.3374</m:t>
              </m:r>
            </m:oMath>
            <w:r w:rsidR="009A1077" w:rsidRPr="00DE437C">
              <w:rPr>
                <w:rFonts w:ascii="Arial" w:hAnsi="Arial" w:cs="Arial" w:hint="cs"/>
                <w:sz w:val="32"/>
                <w:szCs w:val="32"/>
                <w:cs/>
              </w:rPr>
              <w:t>​</w:t>
            </w:r>
          </w:p>
        </w:tc>
        <w:tc>
          <w:tcPr>
            <w:tcW w:w="1080" w:type="dxa"/>
          </w:tcPr>
          <w:p w14:paraId="0CEA5BEC" w14:textId="459102C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15D52323" w14:textId="1FCA788D"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2CB1A43F" w14:textId="6E0F6A90" w:rsidR="00AB2918" w:rsidRPr="00DE437C" w:rsidRDefault="00DE437C" w:rsidP="00050D20">
            <m:oMath>
              <m:r>
                <w:rPr>
                  <w:rFonts w:ascii="Cambria Math" w:hAnsi="Cambria Math"/>
                  <w:sz w:val="24"/>
                  <w:szCs w:val="24"/>
                </w:rPr>
                <m:t>0.1490</m:t>
              </m:r>
            </m:oMath>
            <w:r w:rsidR="009A1077" w:rsidRPr="00DE437C">
              <w:rPr>
                <w:rFonts w:ascii="Arial" w:hAnsi="Arial" w:cs="Arial" w:hint="cs"/>
                <w:sz w:val="32"/>
                <w:szCs w:val="32"/>
                <w:cs/>
              </w:rPr>
              <w:t>​</w:t>
            </w:r>
          </w:p>
        </w:tc>
        <w:tc>
          <w:tcPr>
            <w:tcW w:w="1154" w:type="dxa"/>
          </w:tcPr>
          <w:p w14:paraId="35F6D702" w14:textId="69FD0E2C" w:rsidR="00AB2918" w:rsidRPr="00DE437C" w:rsidRDefault="00DE437C" w:rsidP="00050D20">
            <m:oMath>
              <m:r>
                <w:rPr>
                  <w:rFonts w:ascii="Cambria Math" w:hAnsi="Cambria Math"/>
                  <w:sz w:val="24"/>
                  <w:szCs w:val="24"/>
                </w:rPr>
                <m:t>0.0500</m:t>
              </m:r>
            </m:oMath>
            <w:r w:rsidR="009A1077" w:rsidRPr="00DE437C">
              <w:rPr>
                <w:rFonts w:ascii="Arial" w:hAnsi="Arial" w:cs="Arial" w:hint="cs"/>
                <w:sz w:val="32"/>
                <w:szCs w:val="32"/>
                <w:cs/>
              </w:rPr>
              <w:t>​</w:t>
            </w:r>
          </w:p>
        </w:tc>
      </w:tr>
    </w:tbl>
    <w:p w14:paraId="678A242C" w14:textId="77777777" w:rsidR="00AB2918" w:rsidRDefault="00AB2918">
      <w:pPr>
        <w:spacing w:after="60"/>
      </w:pPr>
    </w:p>
    <w:p w14:paraId="399AA059" w14:textId="77777777" w:rsidR="00AB2918" w:rsidRPr="00DE437C" w:rsidRDefault="009A1077">
      <w:pPr>
        <w:keepNext/>
        <w:spacing w:before="80" w:after="30"/>
        <w:rPr>
          <w:b/>
          <w:bCs/>
        </w:rPr>
      </w:pPr>
      <w:r w:rsidRPr="00DE437C">
        <w:rPr>
          <w:b/>
          <w:bCs/>
          <w:sz w:val="32"/>
          <w:szCs w:val="32"/>
        </w:rPr>
        <w:t>4. สภาวะสมดุล DAE และแบบจำลองเครื่องกำเนิดไฟฟ้าซิงโครนัส</w:t>
      </w:r>
    </w:p>
    <w:p w14:paraId="7C06538A" w14:textId="77777777" w:rsidR="00AB2918" w:rsidRDefault="009A1077">
      <w:pPr>
        <w:spacing w:line="320" w:lineRule="exact"/>
        <w:ind w:firstLine="360"/>
        <w:rPr>
          <w:sz w:val="32"/>
          <w:szCs w:val="32"/>
        </w:rPr>
      </w:pPr>
      <w:r>
        <w:rPr>
          <w:sz w:val="32"/>
          <w:szCs w:val="32"/>
        </w:rPr>
        <w:t xml:space="preserve">หลัง PF ได้แรงดันและกำลังของแต่ละอุปกรณ์ จะสร้าง state </w:t>
      </w:r>
      <w:proofErr w:type="gramStart"/>
      <w:r>
        <w:rPr>
          <w:sz w:val="32"/>
          <w:szCs w:val="32"/>
        </w:rPr>
        <w:t>เริ่มต้นและแก้สมการ  ร่วมกับ</w:t>
      </w:r>
      <w:proofErr w:type="gramEnd"/>
      <w:r>
        <w:rPr>
          <w:sz w:val="32"/>
          <w:szCs w:val="32"/>
        </w:rPr>
        <w:t xml:space="preserve"> </w:t>
      </w:r>
      <w:proofErr w:type="gramStart"/>
      <w:r>
        <w:rPr>
          <w:sz w:val="32"/>
          <w:szCs w:val="32"/>
        </w:rPr>
        <w:t>KCL  อีกครั้ง</w:t>
      </w:r>
      <w:proofErr w:type="gramEnd"/>
      <w:r>
        <w:rPr>
          <w:sz w:val="32"/>
          <w:szCs w:val="32"/>
        </w:rPr>
        <w:t xml:space="preserve">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19BFD3D7" w14:textId="77777777" w:rsidR="0036010E" w:rsidRDefault="0036010E">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FC9BC44" w14:textId="77777777">
        <w:tc>
          <w:tcPr>
            <w:tcW w:w="7413" w:type="dxa"/>
          </w:tcPr>
          <w:p w14:paraId="6F2E989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69A02574" w14:textId="77777777" w:rsidR="00AB2918" w:rsidRDefault="009A1077">
            <w:pPr>
              <w:spacing w:before="20" w:after="20"/>
              <w:jc w:val="center"/>
            </w:pPr>
            <w:r>
              <w:rPr>
                <w:sz w:val="32"/>
                <w:cs/>
              </w:rPr>
              <w:t>(4)</w:t>
            </w:r>
          </w:p>
        </w:tc>
      </w:tr>
    </w:tbl>
    <w:p w14:paraId="39485079" w14:textId="77777777" w:rsidR="00AB2918" w:rsidRDefault="009A1077">
      <w:pPr>
        <w:spacing w:line="320" w:lineRule="exact"/>
        <w:ind w:firstLine="360"/>
        <w:rPr>
          <w:sz w:val="32"/>
          <w:szCs w:val="32"/>
        </w:rPr>
      </w:pPr>
      <w:r>
        <w:rPr>
          <w:sz w:val="32"/>
          <w:szCs w:val="32"/>
          <w:cs/>
        </w:rPr>
        <w:t>และแกนกลใช้ swing equation</w:t>
      </w:r>
    </w:p>
    <w:p w14:paraId="26440EA5" w14:textId="77777777" w:rsidR="0036010E" w:rsidRDefault="0036010E">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0530BE4B" w14:textId="77777777">
        <w:tc>
          <w:tcPr>
            <w:tcW w:w="7413" w:type="dxa"/>
          </w:tcPr>
          <w:p w14:paraId="1BF29DDF"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459F23E4" w14:textId="77777777" w:rsidR="00AB2918" w:rsidRDefault="009A1077">
            <w:pPr>
              <w:spacing w:before="20" w:after="20"/>
              <w:jc w:val="center"/>
            </w:pPr>
            <w:r>
              <w:rPr>
                <w:sz w:val="32"/>
                <w:cs/>
              </w:rPr>
              <w:t>(5)</w:t>
            </w:r>
          </w:p>
        </w:tc>
      </w:tr>
      <w:tr w:rsidR="0036010E" w14:paraId="281E750A" w14:textId="77777777">
        <w:tc>
          <w:tcPr>
            <w:tcW w:w="7413" w:type="dxa"/>
          </w:tcPr>
          <w:p w14:paraId="3A00FC44" w14:textId="77777777" w:rsidR="0036010E" w:rsidRPr="0036010E" w:rsidRDefault="0036010E">
            <w:pPr>
              <w:spacing w:before="20" w:after="20"/>
              <w:rPr>
                <w:sz w:val="24"/>
                <w:szCs w:val="24"/>
              </w:rPr>
            </w:pPr>
          </w:p>
        </w:tc>
        <w:tc>
          <w:tcPr>
            <w:tcW w:w="893" w:type="dxa"/>
            <w:vAlign w:val="center"/>
          </w:tcPr>
          <w:p w14:paraId="52DA9F4F" w14:textId="77777777" w:rsidR="0036010E" w:rsidRDefault="0036010E">
            <w:pPr>
              <w:spacing w:before="20" w:after="20"/>
              <w:rPr>
                <w:cs/>
              </w:rPr>
            </w:pPr>
          </w:p>
        </w:tc>
      </w:tr>
    </w:tbl>
    <w:p w14:paraId="54806C0A" w14:textId="1CE84AA5" w:rsidR="00AB2918" w:rsidRPr="00DE437C" w:rsidRDefault="009A1077" w:rsidP="00DE437C">
      <w:pPr>
        <w:spacing w:line="320" w:lineRule="exact"/>
        <w:ind w:firstLine="360"/>
      </w:pPr>
      <w:r>
        <w:rPr>
          <w:sz w:val="32"/>
        </w:rP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w:t>
      </w:r>
      <w:proofErr w:type="spellStart"/>
      <w:r>
        <w:rPr>
          <w:sz w:val="32"/>
        </w:rPr>
        <w:t>ความสัมพันธ์</w:t>
      </w:r>
      <w:proofErr w:type="spellEnd"/>
      <w:r>
        <w:rPr>
          <w:sz w:val="32"/>
        </w:rPr>
        <w:t>เชิงพีชคณิตโดยตรงเพื่อรักษาความถูกต้องของ</w:t>
      </w:r>
      <w:proofErr w:type="spellStart"/>
      <w:r>
        <w:rPr>
          <w:sz w:val="32"/>
        </w:rPr>
        <w:t>โครงสร้างแบบจำลองทางคณิตศาสตร์</w:t>
      </w:r>
      <w:proofErr w:type="spellEnd"/>
      <w:r w:rsidR="00DE437C">
        <w:t xml:space="preserve"> </w:t>
      </w:r>
      <w:proofErr w:type="spellStart"/>
      <w:r w:rsidRPr="00DE437C">
        <w:rPr>
          <w:sz w:val="32"/>
          <w:szCs w:val="32"/>
        </w:rPr>
        <w:t>เมื่อเบรกเกอร์ของ</w:t>
      </w:r>
      <w:proofErr w:type="spellEnd"/>
      <w:r w:rsidRPr="00DE437C">
        <w:rPr>
          <w:sz w:val="32"/>
          <w:szCs w:val="32"/>
        </w:rPr>
        <w:t xml:space="preserve"> SG </w:t>
      </w:r>
      <w:proofErr w:type="spellStart"/>
      <w:r w:rsidRPr="00DE437C">
        <w:rPr>
          <w:sz w:val="32"/>
          <w:szCs w:val="32"/>
        </w:rPr>
        <w:t>เปิดวงจรจะหยุดการ</w:t>
      </w:r>
      <w:proofErr w:type="spellEnd"/>
      <w:r w:rsidRPr="00DE437C">
        <w:rPr>
          <w:sz w:val="32"/>
          <w:szCs w:val="32"/>
        </w:rPr>
        <w:t>จ่าย</w:t>
      </w:r>
      <w:proofErr w:type="spellStart"/>
      <w:r w:rsidRPr="00DE437C">
        <w:rPr>
          <w:sz w:val="32"/>
          <w:szCs w:val="32"/>
        </w:rPr>
        <w:t>กระแสเข้าระบบ</w:t>
      </w:r>
      <w:proofErr w:type="spellEnd"/>
      <w:r w:rsidR="00DE437C">
        <w:rPr>
          <w:sz w:val="32"/>
          <w:szCs w:val="32"/>
        </w:rPr>
        <w:t xml:space="preserve"> </w:t>
      </w:r>
      <w:r w:rsidRPr="00DE437C">
        <w:rPr>
          <w:sz w:val="32"/>
          <w:szCs w:val="32"/>
        </w:rPr>
        <w:t xml:space="preserve">แต่ตัวแปรสถานะทางกลและฟลักซ์แม่เหล็กยังคงมีพลวัตการหมุนอิสระของโรเตอร์หลังปลดเบรกเกอร์ </w:t>
      </w:r>
      <w:proofErr w:type="spellStart"/>
      <w:r w:rsidRPr="00DE437C">
        <w:rPr>
          <w:sz w:val="32"/>
          <w:szCs w:val="32"/>
        </w:rPr>
        <w:t>จึงสามารถตรวจสอบเงื่อนไขการซิงโครไนซ์</w:t>
      </w:r>
      <w:proofErr w:type="spellEnd"/>
      <w:r w:rsidRPr="00DE437C">
        <w:rPr>
          <w:sz w:val="32"/>
          <w:szCs w:val="32"/>
        </w:rPr>
        <w:t xml:space="preserve"> (Synchronism Criteria) </w:t>
      </w:r>
      <w:proofErr w:type="spellStart"/>
      <w:r w:rsidRPr="00DE437C">
        <w:rPr>
          <w:sz w:val="32"/>
          <w:szCs w:val="32"/>
        </w:rPr>
        <w:lastRenderedPageBreak/>
        <w:t>ก่อนการสับเบรกเกอร์กลับ</w:t>
      </w:r>
      <w:proofErr w:type="spellEnd"/>
      <w:r w:rsidRPr="00DE437C">
        <w:rPr>
          <w:sz w:val="32"/>
          <w:szCs w:val="32"/>
        </w:rPr>
        <w:t>เข้าระบบได้จริงโดยไม่มีการรีเซ็ตมุมหรือความเร็วรอบของเครื่องกำเนิดไฟฟ้าแบบฝืนสภาวะทางกายภาพ</w:t>
      </w:r>
    </w:p>
    <w:p w14:paraId="5DBD9159" w14:textId="64D75149" w:rsidR="00AB2918" w:rsidRPr="00DE437C" w:rsidRDefault="009A1077">
      <w:pPr>
        <w:keepNext/>
        <w:spacing w:before="80" w:after="30"/>
        <w:rPr>
          <w:b/>
          <w:bCs/>
        </w:rPr>
      </w:pPr>
      <w:r w:rsidRPr="00DE437C">
        <w:rPr>
          <w:b/>
          <w:bCs/>
          <w:sz w:val="32"/>
        </w:rPr>
        <w:t>5. การวิเคราะห์เสถียรภาพสัญญาณขนาดเล็ก (SSSA)</w:t>
      </w:r>
    </w:p>
    <w:p w14:paraId="4C7DFBBE" w14:textId="77777777" w:rsidR="00AB2918" w:rsidRDefault="009A1077">
      <w:pPr>
        <w:spacing w:line="320" w:lineRule="exact"/>
        <w:ind w:firstLine="360"/>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4650C030" w14:textId="77777777">
        <w:tc>
          <w:tcPr>
            <w:tcW w:w="7413" w:type="dxa"/>
          </w:tcPr>
          <w:p w14:paraId="182F7DE5"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70FD73CF" w14:textId="77777777" w:rsidR="00AB2918" w:rsidRDefault="009A1077">
            <w:pPr>
              <w:spacing w:before="20" w:after="20"/>
              <w:jc w:val="center"/>
            </w:pPr>
            <w:r>
              <w:rPr>
                <w:sz w:val="32"/>
                <w:cs/>
              </w:rPr>
              <w:t>(6)</w:t>
            </w:r>
          </w:p>
        </w:tc>
      </w:tr>
    </w:tbl>
    <w:p w14:paraId="22E9D22C" w14:textId="77777777" w:rsidR="00AB2918" w:rsidRDefault="009A1077">
      <w:pPr>
        <w:spacing w:line="320" w:lineRule="exact"/>
        <w:ind w:firstLine="360"/>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3A7F7EB8" w14:textId="77777777">
        <w:tc>
          <w:tcPr>
            <w:tcW w:w="7413" w:type="dxa"/>
          </w:tcPr>
          <w:p w14:paraId="7F30A890"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08BFA091" w14:textId="77777777" w:rsidR="00AB2918" w:rsidRDefault="009A1077">
            <w:pPr>
              <w:spacing w:before="20" w:after="20"/>
              <w:jc w:val="center"/>
            </w:pPr>
            <w:r>
              <w:rPr>
                <w:sz w:val="32"/>
                <w:cs/>
              </w:rPr>
              <w:t>(7)</w:t>
            </w:r>
          </w:p>
        </w:tc>
      </w:tr>
    </w:tbl>
    <w:p w14:paraId="482D1A7B" w14:textId="77777777" w:rsidR="00AB2918" w:rsidRDefault="009A1077">
      <w:pPr>
        <w:spacing w:line="320" w:lineRule="exact"/>
        <w:ind w:firstLine="360"/>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5F9BBF86" w14:textId="77777777">
        <w:tc>
          <w:tcPr>
            <w:tcW w:w="7413" w:type="dxa"/>
          </w:tcPr>
          <w:p w14:paraId="055DBF06"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7875F097" w14:textId="77777777" w:rsidR="00AB2918" w:rsidRDefault="009A1077">
            <w:pPr>
              <w:spacing w:before="20" w:after="20"/>
              <w:jc w:val="center"/>
            </w:pPr>
            <w:r>
              <w:rPr>
                <w:sz w:val="32"/>
                <w:cs/>
              </w:rPr>
              <w:t>(8)</w:t>
            </w:r>
          </w:p>
        </w:tc>
      </w:tr>
    </w:tbl>
    <w:p w14:paraId="750F5C75" w14:textId="77777777" w:rsidR="00AB2918" w:rsidRDefault="009A1077">
      <w:pPr>
        <w:spacing w:line="320" w:lineRule="exact"/>
        <w:ind w:firstLine="360"/>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695ADA1B" w14:textId="6EE73685" w:rsidR="00AB2918" w:rsidRDefault="009A1077">
      <w:pPr>
        <w:spacing w:line="320" w:lineRule="exact"/>
        <w:ind w:firstLine="360"/>
      </w:pPr>
      <w:r>
        <w:rPr>
          <w:sz w:val="32"/>
        </w:rPr>
        <w:t>การจัดการกรอบอ้างอิงของมุมโรเตอร์ (Reference Angle Alignment)</w:t>
      </w:r>
      <w:r w:rsidR="00DE437C">
        <w:rPr>
          <w:sz w:val="32"/>
        </w:rPr>
        <w:t xml:space="preserve"> </w:t>
      </w:r>
      <w:proofErr w:type="spellStart"/>
      <w:r>
        <w:rPr>
          <w:sz w:val="32"/>
        </w:rPr>
        <w:t>เป็นขั้นตอนสำคัญของการวิเคราะห์</w:t>
      </w:r>
      <w:proofErr w:type="spellEnd"/>
      <w:r>
        <w:rPr>
          <w:sz w:val="32"/>
        </w:rPr>
        <w:t xml:space="preserve"> SSSA </w:t>
      </w:r>
      <w:proofErr w:type="spellStart"/>
      <w:r>
        <w:rPr>
          <w:sz w:val="32"/>
        </w:rPr>
        <w:t>เนื่องจากโครงข่ายมีองศาอิสระของมุมเฟสร่วม</w:t>
      </w:r>
      <w:proofErr w:type="spellEnd"/>
      <w:r>
        <w:rPr>
          <w:sz w:val="32"/>
        </w:rPr>
        <w:t xml:space="preserve">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tbl>
      <w:tblPr>
        <w:tblW w:w="0" w:type="auto"/>
        <w:tblLayout w:type="fixed"/>
        <w:tblLook w:val="04A0" w:firstRow="1" w:lastRow="0" w:firstColumn="1" w:lastColumn="0" w:noHBand="0" w:noVBand="1"/>
      </w:tblPr>
      <w:tblGrid>
        <w:gridCol w:w="7413"/>
        <w:gridCol w:w="893"/>
      </w:tblGrid>
      <w:tr w:rsidR="00AB2918" w14:paraId="74204179" w14:textId="77777777">
        <w:tc>
          <w:tcPr>
            <w:tcW w:w="7413" w:type="dxa"/>
          </w:tcPr>
          <w:p w14:paraId="654E78CD" w14:textId="77777777" w:rsidR="00AB2918" w:rsidRDefault="009A1077">
            <w:pPr>
              <w:spacing w:before="20" w:after="20"/>
              <w:jc w:val="center"/>
            </w:pPr>
            <m:oMathPara>
              <m:oMath>
                <m:r>
                  <w:rPr>
                    <w:rFonts w:ascii="Cambria Math" w:hAnsi="Cambria Math"/>
                    <w:sz w:val="24"/>
                    <w:szCs w:val="24"/>
                  </w:rPr>
                  <m:t>λ=-0.328014±j0.448860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E7D3328" w14:textId="77777777" w:rsidR="00AB2918" w:rsidRDefault="009A1077">
            <w:pPr>
              <w:spacing w:before="20" w:after="20"/>
              <w:jc w:val="center"/>
            </w:pPr>
            <w:r>
              <w:rPr>
                <w:sz w:val="32"/>
                <w:cs/>
              </w:rPr>
              <w:t>(9)</w:t>
            </w:r>
          </w:p>
        </w:tc>
      </w:tr>
    </w:tbl>
    <w:p w14:paraId="147CA4CA" w14:textId="77777777" w:rsidR="0006221A" w:rsidRDefault="009A1077">
      <w:pPr>
        <w:spacing w:line="320" w:lineRule="exact"/>
        <w:ind w:firstLine="360"/>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0CCA872B" w14:textId="77777777" w:rsidR="00AB2918" w:rsidRDefault="009A1077">
      <w:pPr>
        <w:spacing w:line="320" w:lineRule="exact"/>
        <w:ind w:firstLine="360"/>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50B02F6C" w14:textId="1881C403" w:rsidR="00AB2918" w:rsidRPr="00DE437C" w:rsidRDefault="009A1077">
      <w:pPr>
        <w:keepNext/>
        <w:spacing w:before="50" w:after="40"/>
        <w:jc w:val="center"/>
        <w:rPr>
          <w:b/>
          <w:bCs/>
          <w:sz w:val="32"/>
          <w:szCs w:val="32"/>
        </w:rPr>
      </w:pPr>
      <w:r w:rsidRPr="00DE437C">
        <w:rPr>
          <w:b/>
          <w:bCs/>
          <w:sz w:val="32"/>
        </w:rPr>
        <w:t xml:space="preserve">ตารางที่ 3 ผล SSSA ของสภาวะการทำงานเมื่อ SG </w:t>
      </w:r>
      <w:proofErr w:type="spellStart"/>
      <w:r w:rsidRPr="00DE437C">
        <w:rPr>
          <w:b/>
          <w:bCs/>
          <w:sz w:val="32"/>
        </w:rPr>
        <w:t>ปลดออกจากระบบ</w:t>
      </w:r>
      <w:proofErr w:type="spellEnd"/>
    </w:p>
    <w:tbl>
      <w:tblPr>
        <w:tblStyle w:val="af0"/>
        <w:tblW w:w="8305" w:type="dxa"/>
        <w:jc w:val="center"/>
        <w:tblLayout w:type="fixed"/>
        <w:tblLook w:val="04A0" w:firstRow="1" w:lastRow="0" w:firstColumn="1" w:lastColumn="0" w:noHBand="0" w:noVBand="1"/>
      </w:tblPr>
      <w:tblGrid>
        <w:gridCol w:w="988"/>
        <w:gridCol w:w="2551"/>
        <w:gridCol w:w="1134"/>
        <w:gridCol w:w="1843"/>
        <w:gridCol w:w="1789"/>
      </w:tblGrid>
      <w:tr w:rsidR="00AB2918" w14:paraId="495E494C" w14:textId="77777777" w:rsidTr="00DE437C">
        <w:trPr>
          <w:tblHeader/>
          <w:jc w:val="center"/>
        </w:trPr>
        <w:tc>
          <w:tcPr>
            <w:tcW w:w="988" w:type="dxa"/>
          </w:tcPr>
          <w:p w14:paraId="121821EC" w14:textId="77777777" w:rsidR="00AB2918" w:rsidRPr="007E012D" w:rsidRDefault="009A1077" w:rsidP="007E012D">
            <w:pPr>
              <w:jc w:val="center"/>
              <w:rPr>
                <w:rFonts w:hint="cs"/>
              </w:rPr>
            </w:pPr>
            <w:proofErr w:type="spellStart"/>
            <w:r w:rsidRPr="00DE437C">
              <w:rPr>
                <w:b/>
                <w:bCs/>
                <w:sz w:val="36"/>
                <w:szCs w:val="32"/>
                <w:cs/>
              </w:rPr>
              <w:t>Mode</w:t>
            </w:r>
            <w:proofErr w:type="spellEnd"/>
          </w:p>
        </w:tc>
        <w:tc>
          <w:tcPr>
            <w:tcW w:w="2551" w:type="dxa"/>
          </w:tcPr>
          <w:p w14:paraId="42DA0C7D"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134" w:type="dxa"/>
          </w:tcPr>
          <w:p w14:paraId="421DE244"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0F7E0FCA"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72307DFD" w14:textId="77777777" w:rsidR="00AB2918" w:rsidRPr="007E012D" w:rsidRDefault="009A1077" w:rsidP="007E012D">
            <w:pPr>
              <w:jc w:val="center"/>
            </w:pPr>
            <w:r w:rsidRPr="007E012D">
              <w:rPr>
                <w:b/>
                <w:bCs/>
                <w:sz w:val="32"/>
                <w:cs/>
              </w:rPr>
              <w:t>Dominant state</w:t>
            </w:r>
          </w:p>
        </w:tc>
      </w:tr>
      <w:tr w:rsidR="00AB2918" w14:paraId="480361D8" w14:textId="77777777" w:rsidTr="00DE437C">
        <w:trPr>
          <w:jc w:val="center"/>
        </w:trPr>
        <w:tc>
          <w:tcPr>
            <w:tcW w:w="988" w:type="dxa"/>
          </w:tcPr>
          <w:p w14:paraId="412EC226" w14:textId="77777777" w:rsidR="00AB2918" w:rsidRPr="009772C5" w:rsidRDefault="009A1077" w:rsidP="00DE437C">
            <w:pPr>
              <w:jc w:val="center"/>
            </w:pPr>
            <w:r w:rsidRPr="009772C5">
              <w:rPr>
                <w:sz w:val="32"/>
                <w:cs/>
              </w:rPr>
              <w:t>30</w:t>
            </w:r>
          </w:p>
        </w:tc>
        <w:tc>
          <w:tcPr>
            <w:tcW w:w="2551" w:type="dxa"/>
          </w:tcPr>
          <w:p w14:paraId="39DB07F8" w14:textId="77777777" w:rsidR="00AB2918" w:rsidRDefault="009772C5" w:rsidP="00DE437C">
            <w:pPr>
              <w:jc w:val="center"/>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134" w:type="dxa"/>
          </w:tcPr>
          <w:p w14:paraId="22CD789B" w14:textId="77777777" w:rsidR="00AB2918" w:rsidRDefault="009772C5" w:rsidP="00DE437C">
            <w:pPr>
              <w:jc w:val="center"/>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3F989F09" w14:textId="77777777" w:rsidR="00AB2918" w:rsidRDefault="009772C5" w:rsidP="00DE437C">
            <w:pPr>
              <w:jc w:val="center"/>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5D19F61B"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0A0401B5" w14:textId="77777777" w:rsidTr="00DE437C">
        <w:trPr>
          <w:jc w:val="center"/>
        </w:trPr>
        <w:tc>
          <w:tcPr>
            <w:tcW w:w="988" w:type="dxa"/>
          </w:tcPr>
          <w:p w14:paraId="44CD74DC" w14:textId="77777777" w:rsidR="00AB2918" w:rsidRPr="009772C5" w:rsidRDefault="009A1077" w:rsidP="00DE437C">
            <w:pPr>
              <w:jc w:val="center"/>
            </w:pPr>
            <w:r w:rsidRPr="009772C5">
              <w:rPr>
                <w:sz w:val="32"/>
                <w:cs/>
              </w:rPr>
              <w:t>29</w:t>
            </w:r>
          </w:p>
        </w:tc>
        <w:tc>
          <w:tcPr>
            <w:tcW w:w="2551" w:type="dxa"/>
          </w:tcPr>
          <w:p w14:paraId="1908EA26" w14:textId="77777777" w:rsidR="00AB2918" w:rsidRDefault="009772C5" w:rsidP="00DE437C">
            <w:pPr>
              <w:jc w:val="center"/>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134" w:type="dxa"/>
          </w:tcPr>
          <w:p w14:paraId="060B7F90" w14:textId="77777777" w:rsidR="00AB2918" w:rsidRDefault="009772C5" w:rsidP="00DE437C">
            <w:pPr>
              <w:jc w:val="center"/>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2295CEE" w14:textId="77777777" w:rsidR="00AB2918" w:rsidRDefault="009772C5" w:rsidP="00DE437C">
            <w:pPr>
              <w:jc w:val="center"/>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07DED0FC" w14:textId="77777777" w:rsidR="00AB2918" w:rsidRDefault="009A1077" w:rsidP="00DE437C">
            <w:pPr>
              <w:jc w:val="center"/>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1F8EB4B3" w14:textId="77777777" w:rsidTr="00DE437C">
        <w:trPr>
          <w:jc w:val="center"/>
        </w:trPr>
        <w:tc>
          <w:tcPr>
            <w:tcW w:w="988" w:type="dxa"/>
          </w:tcPr>
          <w:p w14:paraId="56C24307" w14:textId="77777777" w:rsidR="00AB2918" w:rsidRPr="009772C5" w:rsidRDefault="009A1077" w:rsidP="00DE437C">
            <w:pPr>
              <w:jc w:val="center"/>
            </w:pPr>
            <w:r w:rsidRPr="009772C5">
              <w:rPr>
                <w:sz w:val="32"/>
                <w:cs/>
              </w:rPr>
              <w:t>28</w:t>
            </w:r>
          </w:p>
        </w:tc>
        <w:tc>
          <w:tcPr>
            <w:tcW w:w="2551" w:type="dxa"/>
          </w:tcPr>
          <w:p w14:paraId="75923CA8" w14:textId="77777777" w:rsidR="00AB2918" w:rsidRDefault="009772C5" w:rsidP="00DE437C">
            <w:pPr>
              <w:jc w:val="center"/>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134" w:type="dxa"/>
          </w:tcPr>
          <w:p w14:paraId="062DFF88" w14:textId="77777777" w:rsidR="00AB2918" w:rsidRDefault="009772C5" w:rsidP="00DE437C">
            <w:pPr>
              <w:jc w:val="center"/>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2DB0B9AF" w14:textId="77777777" w:rsidR="00AB2918" w:rsidRDefault="009772C5" w:rsidP="00DE437C">
            <w:pPr>
              <w:jc w:val="center"/>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6FD027AB" w14:textId="77777777" w:rsidR="00AB2918" w:rsidRDefault="009A1077" w:rsidP="00DE437C">
            <w:pPr>
              <w:jc w:val="center"/>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2202E79D" w14:textId="77777777" w:rsidTr="00DE437C">
        <w:trPr>
          <w:jc w:val="center"/>
        </w:trPr>
        <w:tc>
          <w:tcPr>
            <w:tcW w:w="988" w:type="dxa"/>
          </w:tcPr>
          <w:p w14:paraId="40B6E7F5" w14:textId="77777777" w:rsidR="00AB2918" w:rsidRPr="009772C5" w:rsidRDefault="009A1077" w:rsidP="00DE437C">
            <w:pPr>
              <w:jc w:val="center"/>
            </w:pPr>
            <w:r w:rsidRPr="009772C5">
              <w:rPr>
                <w:sz w:val="32"/>
                <w:cs/>
              </w:rPr>
              <w:t>27</w:t>
            </w:r>
          </w:p>
        </w:tc>
        <w:tc>
          <w:tcPr>
            <w:tcW w:w="2551" w:type="dxa"/>
          </w:tcPr>
          <w:p w14:paraId="43ED6CEF" w14:textId="77777777" w:rsidR="00AB2918" w:rsidRDefault="009772C5" w:rsidP="00DE437C">
            <w:pPr>
              <w:jc w:val="center"/>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134" w:type="dxa"/>
          </w:tcPr>
          <w:p w14:paraId="0678D8E1" w14:textId="77777777" w:rsidR="00AB2918" w:rsidRDefault="009772C5" w:rsidP="00DE437C">
            <w:pPr>
              <w:jc w:val="center"/>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6524F139" w14:textId="77777777" w:rsidR="00AB2918" w:rsidRDefault="009772C5" w:rsidP="00DE437C">
            <w:pPr>
              <w:jc w:val="center"/>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55470E78"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1CEEEE36" w14:textId="77777777" w:rsidTr="00DE437C">
        <w:trPr>
          <w:jc w:val="center"/>
        </w:trPr>
        <w:tc>
          <w:tcPr>
            <w:tcW w:w="988" w:type="dxa"/>
          </w:tcPr>
          <w:p w14:paraId="647C3997" w14:textId="77777777" w:rsidR="00AB2918" w:rsidRPr="009772C5" w:rsidRDefault="009A1077" w:rsidP="00DE437C">
            <w:pPr>
              <w:jc w:val="center"/>
            </w:pPr>
            <w:r w:rsidRPr="009772C5">
              <w:rPr>
                <w:sz w:val="32"/>
                <w:cs/>
              </w:rPr>
              <w:t>10</w:t>
            </w:r>
          </w:p>
        </w:tc>
        <w:tc>
          <w:tcPr>
            <w:tcW w:w="2551" w:type="dxa"/>
          </w:tcPr>
          <w:p w14:paraId="0CBA419B" w14:textId="77777777" w:rsidR="00AB2918" w:rsidRDefault="009772C5" w:rsidP="00DE437C">
            <w:pPr>
              <w:jc w:val="center"/>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134" w:type="dxa"/>
          </w:tcPr>
          <w:p w14:paraId="6073926D" w14:textId="77777777" w:rsidR="00AB2918" w:rsidRDefault="009772C5" w:rsidP="00DE437C">
            <w:pPr>
              <w:jc w:val="center"/>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4CC54580" w14:textId="77777777" w:rsidR="00AB2918" w:rsidRDefault="009772C5" w:rsidP="00DE437C">
            <w:pPr>
              <w:jc w:val="center"/>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47081A8A"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78E6E94F" w14:textId="77777777" w:rsidTr="00DE437C">
        <w:trPr>
          <w:jc w:val="center"/>
        </w:trPr>
        <w:tc>
          <w:tcPr>
            <w:tcW w:w="988" w:type="dxa"/>
          </w:tcPr>
          <w:p w14:paraId="15354B70" w14:textId="77777777" w:rsidR="00AB2918" w:rsidRPr="009772C5" w:rsidRDefault="009A1077" w:rsidP="00DE437C">
            <w:pPr>
              <w:jc w:val="center"/>
            </w:pPr>
            <w:r w:rsidRPr="009772C5">
              <w:rPr>
                <w:sz w:val="32"/>
                <w:cs/>
              </w:rPr>
              <w:t>11</w:t>
            </w:r>
          </w:p>
        </w:tc>
        <w:tc>
          <w:tcPr>
            <w:tcW w:w="2551" w:type="dxa"/>
          </w:tcPr>
          <w:p w14:paraId="389BB58B" w14:textId="77777777" w:rsidR="00AB2918" w:rsidRDefault="009772C5" w:rsidP="00DE437C">
            <w:pPr>
              <w:jc w:val="center"/>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134" w:type="dxa"/>
          </w:tcPr>
          <w:p w14:paraId="489075A1" w14:textId="77777777" w:rsidR="00AB2918" w:rsidRDefault="009772C5" w:rsidP="00DE437C">
            <w:pPr>
              <w:jc w:val="center"/>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68FD7D0C" w14:textId="77777777" w:rsidR="00AB2918" w:rsidRDefault="009772C5" w:rsidP="00DE437C">
            <w:pPr>
              <w:jc w:val="center"/>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FB33436" w14:textId="77777777" w:rsidR="00AB2918" w:rsidRDefault="009A1077" w:rsidP="00DE437C">
            <w:pPr>
              <w:jc w:val="center"/>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18B1B0F9" w14:textId="77777777" w:rsidTr="00DE437C">
        <w:trPr>
          <w:jc w:val="center"/>
        </w:trPr>
        <w:tc>
          <w:tcPr>
            <w:tcW w:w="988" w:type="dxa"/>
          </w:tcPr>
          <w:p w14:paraId="4D9178E7" w14:textId="77777777" w:rsidR="00AB2918" w:rsidRPr="009772C5" w:rsidRDefault="009A1077" w:rsidP="00DE437C">
            <w:pPr>
              <w:jc w:val="center"/>
            </w:pPr>
            <w:r w:rsidRPr="009772C5">
              <w:rPr>
                <w:sz w:val="32"/>
                <w:cs/>
              </w:rPr>
              <w:t>12</w:t>
            </w:r>
          </w:p>
        </w:tc>
        <w:tc>
          <w:tcPr>
            <w:tcW w:w="2551" w:type="dxa"/>
          </w:tcPr>
          <w:p w14:paraId="60D823D6" w14:textId="77777777" w:rsidR="00AB2918" w:rsidRDefault="009772C5" w:rsidP="00DE437C">
            <w:pPr>
              <w:jc w:val="center"/>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134" w:type="dxa"/>
          </w:tcPr>
          <w:p w14:paraId="5EE3B47D" w14:textId="77777777" w:rsidR="00AB2918" w:rsidRDefault="009772C5" w:rsidP="00DE437C">
            <w:pPr>
              <w:jc w:val="center"/>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609000E4" w14:textId="77777777" w:rsidR="00AB2918" w:rsidRDefault="009772C5" w:rsidP="00DE437C">
            <w:pPr>
              <w:jc w:val="center"/>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0F7F10BC" w14:textId="77777777" w:rsidR="00AB2918" w:rsidRDefault="009A1077" w:rsidP="00DE437C">
            <w:pPr>
              <w:jc w:val="center"/>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2746541" w14:textId="77777777" w:rsidTr="00DE437C">
        <w:trPr>
          <w:jc w:val="center"/>
        </w:trPr>
        <w:tc>
          <w:tcPr>
            <w:tcW w:w="988" w:type="dxa"/>
          </w:tcPr>
          <w:p w14:paraId="73DF0E88" w14:textId="77777777" w:rsidR="00AB2918" w:rsidRPr="009772C5" w:rsidRDefault="009A1077" w:rsidP="00DE437C">
            <w:pPr>
              <w:jc w:val="center"/>
            </w:pPr>
            <w:r w:rsidRPr="009772C5">
              <w:rPr>
                <w:sz w:val="32"/>
                <w:cs/>
              </w:rPr>
              <w:t>13</w:t>
            </w:r>
          </w:p>
        </w:tc>
        <w:tc>
          <w:tcPr>
            <w:tcW w:w="2551" w:type="dxa"/>
          </w:tcPr>
          <w:p w14:paraId="4F3D5B96" w14:textId="77777777" w:rsidR="00AB2918" w:rsidRDefault="009772C5" w:rsidP="00DE437C">
            <w:pPr>
              <w:jc w:val="center"/>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134" w:type="dxa"/>
          </w:tcPr>
          <w:p w14:paraId="7FEF5DC8" w14:textId="77777777" w:rsidR="00AB2918" w:rsidRDefault="009772C5" w:rsidP="00DE437C">
            <w:pPr>
              <w:jc w:val="center"/>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1CEDCF20" w14:textId="77777777" w:rsidR="00AB2918" w:rsidRDefault="009772C5" w:rsidP="00DE437C">
            <w:pPr>
              <w:jc w:val="center"/>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6A2FAFB3" w14:textId="77777777" w:rsidR="00AB2918" w:rsidRDefault="009A1077" w:rsidP="00DE437C">
            <w:pPr>
              <w:jc w:val="center"/>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065D58CA" w14:textId="77777777" w:rsidR="00AB2918" w:rsidRDefault="00AB2918">
      <w:pPr>
        <w:spacing w:after="60"/>
      </w:pPr>
    </w:p>
    <w:p w14:paraId="6E12401D" w14:textId="77777777" w:rsidR="00AB2918" w:rsidRDefault="009A1077">
      <w:pPr>
        <w:spacing w:line="320" w:lineRule="exact"/>
        <w:ind w:firstLine="360"/>
      </w:pPr>
      <w:r>
        <w:t>เมื่อ SG offline ชุดย่อยของ IBR ที่เป็นไปได้ทั้งหมดมี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ให้ค่า Ω ต่ำสุดในกลุ่มที่ผ่านเกณฑ์คือชุดสองตัวที่บัส 3 และบัส 6 ซึ่งมี   ในขณะที่การให้ทั้งสี่ตัวเป็น GFM ให้   และชุดหนึ่งเครื่องที่ให้ค่า Ω ต่ำสุดให้   ผลนี้แสดงว่าการเพิ่มจำนวน GFM ไม่ได้ทำให้ damping margin ดีขึ้นแบบทางเดียว ซึ่งเป็นเหตุผลที่ตารางชุดอุปกรณ์ที่พิจารณา ต้องคำนวณจริงทุกชุด ไม่สามารถอนุมานจากจำนวนอุปกรณ์ได้</w:t>
      </w:r>
    </w:p>
    <w:p w14:paraId="4D329212" w14:textId="77777777" w:rsidR="00AB2918" w:rsidRPr="007E012D" w:rsidRDefault="009A1077">
      <w:pPr>
        <w:keepNext/>
        <w:spacing w:before="50" w:after="40"/>
        <w:jc w:val="center"/>
        <w:rPr>
          <w:sz w:val="32"/>
          <w:szCs w:val="32"/>
        </w:rPr>
      </w:pPr>
      <w:r>
        <w:rPr>
          <w:sz w:val="32"/>
        </w:rPr>
        <w:t>ตารางที่ 4 สรุปการคัดกรองชุดอุปกรณ์ GFM ทั้ง 15 ทางเลือกเมื่อ SG ปลดออกจากระบบ</w:t>
      </w:r>
    </w:p>
    <w:tbl>
      <w:tblPr>
        <w:tblStyle w:val="af0"/>
        <w:tblW w:w="8306" w:type="dxa"/>
        <w:jc w:val="center"/>
        <w:tblLayout w:type="fixed"/>
        <w:tblLook w:val="04A0" w:firstRow="1" w:lastRow="0" w:firstColumn="1" w:lastColumn="0" w:noHBand="0" w:noVBand="1"/>
      </w:tblPr>
      <w:tblGrid>
        <w:gridCol w:w="988"/>
        <w:gridCol w:w="1134"/>
        <w:gridCol w:w="992"/>
        <w:gridCol w:w="5192"/>
      </w:tblGrid>
      <w:tr w:rsidR="00AB2918" w14:paraId="2C88940B" w14:textId="77777777" w:rsidTr="00DE437C">
        <w:trPr>
          <w:tblHeader/>
          <w:jc w:val="center"/>
        </w:trPr>
        <w:tc>
          <w:tcPr>
            <w:tcW w:w="988" w:type="dxa"/>
          </w:tcPr>
          <w:p w14:paraId="281A87FE" w14:textId="77777777" w:rsidR="00AB2918" w:rsidRDefault="009A1077" w:rsidP="00EB22C2">
            <w:pPr>
              <w:jc w:val="center"/>
            </w:pPr>
            <w:r>
              <w:rPr>
                <w:b/>
                <w:bCs/>
                <w:sz w:val="32"/>
                <w:szCs w:val="32"/>
                <w:cs/>
              </w:rPr>
              <w:t>จำนวน GFM</w:t>
            </w:r>
          </w:p>
        </w:tc>
        <w:tc>
          <w:tcPr>
            <w:tcW w:w="1134" w:type="dxa"/>
          </w:tcPr>
          <w:p w14:paraId="1CDFF1BE" w14:textId="77777777" w:rsidR="00AB2918" w:rsidRDefault="009A1077" w:rsidP="00EB22C2">
            <w:pPr>
              <w:jc w:val="center"/>
            </w:pPr>
            <w:r>
              <w:rPr>
                <w:b/>
                <w:bCs/>
                <w:sz w:val="32"/>
                <w:szCs w:val="32"/>
                <w:cs/>
              </w:rPr>
              <w:t>จำนวนชุด</w:t>
            </w:r>
          </w:p>
        </w:tc>
        <w:tc>
          <w:tcPr>
            <w:tcW w:w="992" w:type="dxa"/>
          </w:tcPr>
          <w:p w14:paraId="5649D107" w14:textId="77777777" w:rsidR="00AB2918" w:rsidRDefault="009A1077" w:rsidP="00EB22C2">
            <w:pPr>
              <w:jc w:val="center"/>
            </w:pPr>
            <w:r>
              <w:rPr>
                <w:b/>
                <w:bCs/>
                <w:sz w:val="32"/>
                <w:szCs w:val="32"/>
                <w:cs/>
              </w:rPr>
              <w:t>ผ่าน</w:t>
            </w:r>
          </w:p>
        </w:tc>
        <w:tc>
          <w:tcPr>
            <w:tcW w:w="5192" w:type="dxa"/>
          </w:tcPr>
          <w:p w14:paraId="68E4CC90" w14:textId="77777777" w:rsidR="00AB2918" w:rsidRDefault="009A1077" w:rsidP="00EB22C2">
            <w:pPr>
              <w:jc w:val="center"/>
            </w:pPr>
            <w:r>
              <w:rPr>
                <w:b/>
                <w:bCs/>
                <w:sz w:val="32"/>
                <w:szCs w:val="32"/>
                <w:cs/>
              </w:rPr>
              <w:t>ข้อสังเกต</w:t>
            </w:r>
          </w:p>
        </w:tc>
      </w:tr>
      <w:tr w:rsidR="00AB2918" w14:paraId="7F74FEC2" w14:textId="77777777" w:rsidTr="00DE437C">
        <w:trPr>
          <w:jc w:val="center"/>
        </w:trPr>
        <w:tc>
          <w:tcPr>
            <w:tcW w:w="988" w:type="dxa"/>
          </w:tcPr>
          <w:p w14:paraId="0EA43AC6" w14:textId="77777777" w:rsidR="00AB2918" w:rsidRDefault="009A1077" w:rsidP="00DE437C">
            <w:pPr>
              <w:jc w:val="center"/>
            </w:pPr>
            <m:oMath>
              <m:r>
                <w:rPr>
                  <w:rFonts w:ascii="Cambria Math" w:hAnsi="Cambria Math"/>
                  <w:sz w:val="24"/>
                  <w:szCs w:val="24"/>
                </w:rPr>
                <m:t>1</m:t>
              </m:r>
            </m:oMath>
            <w:r>
              <w:rPr>
                <w:sz w:val="32"/>
                <w:szCs w:val="32"/>
                <w:cs/>
              </w:rPr>
              <w:t>​</w:t>
            </w:r>
          </w:p>
        </w:tc>
        <w:tc>
          <w:tcPr>
            <w:tcW w:w="1134" w:type="dxa"/>
          </w:tcPr>
          <w:p w14:paraId="4D6F6A10" w14:textId="77777777" w:rsidR="00AB2918" w:rsidRDefault="009A1077" w:rsidP="00DE437C">
            <w:pPr>
              <w:jc w:val="center"/>
            </w:pPr>
            <m:oMath>
              <m:r>
                <w:rPr>
                  <w:rFonts w:ascii="Cambria Math" w:hAnsi="Cambria Math"/>
                  <w:sz w:val="24"/>
                  <w:szCs w:val="24"/>
                </w:rPr>
                <m:t>4</m:t>
              </m:r>
            </m:oMath>
            <w:r>
              <w:rPr>
                <w:sz w:val="32"/>
                <w:szCs w:val="32"/>
                <w:cs/>
              </w:rPr>
              <w:t>​</w:t>
            </w:r>
          </w:p>
        </w:tc>
        <w:tc>
          <w:tcPr>
            <w:tcW w:w="992" w:type="dxa"/>
          </w:tcPr>
          <w:p w14:paraId="4644C121" w14:textId="77777777" w:rsidR="00AB2918" w:rsidRDefault="009A1077" w:rsidP="00DE437C">
            <w:pPr>
              <w:jc w:val="center"/>
            </w:pPr>
            <m:oMath>
              <m:r>
                <w:rPr>
                  <w:rFonts w:ascii="Cambria Math" w:hAnsi="Cambria Math"/>
                  <w:sz w:val="24"/>
                  <w:szCs w:val="24"/>
                </w:rPr>
                <m:t>4</m:t>
              </m:r>
            </m:oMath>
            <w:r>
              <w:rPr>
                <w:sz w:val="32"/>
                <w:szCs w:val="32"/>
                <w:cs/>
              </w:rPr>
              <w:t>​</w:t>
            </w:r>
          </w:p>
        </w:tc>
        <w:tc>
          <w:tcPr>
            <w:tcW w:w="5192" w:type="dxa"/>
          </w:tcPr>
          <w:p>
            <w:r>
              <w:t>ทุกชุดตัวเดียวผ่านการคัดกรองเชิงเส้น; ชุดที่ให้ค่า Ω ต่ำสุดคือบัส 2 ()</w:t>
            </w:r>
          </w:p>
        </w:tc>
      </w:tr>
      <w:tr w:rsidR="00AB2918" w14:paraId="5DB52EEB" w14:textId="77777777" w:rsidTr="00DE437C">
        <w:trPr>
          <w:jc w:val="center"/>
        </w:trPr>
        <w:tc>
          <w:tcPr>
            <w:tcW w:w="988" w:type="dxa"/>
          </w:tcPr>
          <w:p w14:paraId="465E4A71" w14:textId="77777777" w:rsidR="00AB2918" w:rsidRDefault="009A1077" w:rsidP="00DE437C">
            <w:pPr>
              <w:jc w:val="center"/>
            </w:pPr>
            <m:oMath>
              <m:r>
                <w:rPr>
                  <w:rFonts w:ascii="Cambria Math" w:hAnsi="Cambria Math"/>
                  <w:sz w:val="24"/>
                  <w:szCs w:val="24"/>
                </w:rPr>
                <m:t>2</m:t>
              </m:r>
            </m:oMath>
            <w:r>
              <w:rPr>
                <w:sz w:val="32"/>
                <w:szCs w:val="32"/>
                <w:cs/>
              </w:rPr>
              <w:t>​</w:t>
            </w:r>
          </w:p>
        </w:tc>
        <w:tc>
          <w:tcPr>
            <w:tcW w:w="1134" w:type="dxa"/>
          </w:tcPr>
          <w:p w14:paraId="2A5AB588" w14:textId="77777777" w:rsidR="00AB2918" w:rsidRDefault="009A1077" w:rsidP="00DE437C">
            <w:pPr>
              <w:jc w:val="center"/>
            </w:pPr>
            <m:oMath>
              <m:r>
                <w:rPr>
                  <w:rFonts w:ascii="Cambria Math" w:hAnsi="Cambria Math"/>
                  <w:sz w:val="24"/>
                  <w:szCs w:val="24"/>
                </w:rPr>
                <m:t>6</m:t>
              </m:r>
            </m:oMath>
            <w:r>
              <w:rPr>
                <w:sz w:val="32"/>
                <w:szCs w:val="32"/>
                <w:cs/>
              </w:rPr>
              <w:t>​</w:t>
            </w:r>
          </w:p>
        </w:tc>
        <w:tc>
          <w:tcPr>
            <w:tcW w:w="992" w:type="dxa"/>
          </w:tcPr>
          <w:p w14:paraId="74F2EC22" w14:textId="77777777" w:rsidR="00AB2918" w:rsidRDefault="009A1077" w:rsidP="00DE437C">
            <w:pPr>
              <w:jc w:val="center"/>
            </w:pPr>
            <m:oMath>
              <m:r>
                <w:rPr>
                  <w:rFonts w:ascii="Cambria Math" w:hAnsi="Cambria Math"/>
                  <w:sz w:val="24"/>
                  <w:szCs w:val="24"/>
                </w:rPr>
                <m:t>2</m:t>
              </m:r>
            </m:oMath>
            <w:r>
              <w:rPr>
                <w:sz w:val="32"/>
                <w:szCs w:val="32"/>
                <w:cs/>
              </w:rPr>
              <w:t>​</w:t>
            </w:r>
          </w:p>
        </w:tc>
        <w:tc>
          <w:tcPr>
            <w:tcW w:w="5192" w:type="dxa"/>
          </w:tcPr>
          <w:p w14:paraId="2659CA5E" w14:textId="77777777" w:rsidR="006942F3" w:rsidRDefault="00000000" w:rsidP="00DE437C">
            <w:pPr>
              <w:jc w:val="center"/>
            </w:pPr>
            <w:r>
              <w:t>ชุดบัส 2+6 และบัส 3+6 ผ่าน; ชุดหลังให้ค่า Ω ต่ำสุดในตารางทั้งหมด</w:t>
            </w:r>
          </w:p>
        </w:tc>
      </w:tr>
      <w:tr w:rsidR="00AB2918" w14:paraId="62725803" w14:textId="77777777" w:rsidTr="00DE437C">
        <w:trPr>
          <w:jc w:val="center"/>
        </w:trPr>
        <w:tc>
          <w:tcPr>
            <w:tcW w:w="988" w:type="dxa"/>
          </w:tcPr>
          <w:p w14:paraId="0AD5E51C" w14:textId="77777777" w:rsidR="00AB2918" w:rsidRDefault="009A1077" w:rsidP="00DE437C">
            <w:pPr>
              <w:jc w:val="center"/>
            </w:pPr>
            <m:oMath>
              <m:r>
                <w:rPr>
                  <w:rFonts w:ascii="Cambria Math" w:hAnsi="Cambria Math"/>
                  <w:sz w:val="24"/>
                  <w:szCs w:val="24"/>
                </w:rPr>
                <m:t>3</m:t>
              </m:r>
            </m:oMath>
            <w:r>
              <w:rPr>
                <w:sz w:val="32"/>
                <w:szCs w:val="32"/>
                <w:cs/>
              </w:rPr>
              <w:t>​</w:t>
            </w:r>
          </w:p>
        </w:tc>
        <w:tc>
          <w:tcPr>
            <w:tcW w:w="1134" w:type="dxa"/>
          </w:tcPr>
          <w:p w14:paraId="4AC320B0" w14:textId="77777777" w:rsidR="00AB2918" w:rsidRDefault="009A1077" w:rsidP="00DE437C">
            <w:pPr>
              <w:jc w:val="center"/>
            </w:pPr>
            <m:oMath>
              <m:r>
                <w:rPr>
                  <w:rFonts w:ascii="Cambria Math" w:hAnsi="Cambria Math"/>
                  <w:sz w:val="24"/>
                  <w:szCs w:val="24"/>
                </w:rPr>
                <m:t>4</m:t>
              </m:r>
            </m:oMath>
            <w:r>
              <w:rPr>
                <w:sz w:val="32"/>
                <w:szCs w:val="32"/>
                <w:cs/>
              </w:rPr>
              <w:t>​</w:t>
            </w:r>
          </w:p>
        </w:tc>
        <w:tc>
          <w:tcPr>
            <w:tcW w:w="992" w:type="dxa"/>
          </w:tcPr>
          <w:p w14:paraId="3AC9DEA6" w14:textId="77777777" w:rsidR="00AB2918" w:rsidRDefault="009A1077" w:rsidP="00DE437C">
            <w:pPr>
              <w:jc w:val="center"/>
            </w:pPr>
            <m:oMath>
              <m:r>
                <w:rPr>
                  <w:rFonts w:ascii="Cambria Math" w:hAnsi="Cambria Math"/>
                  <w:sz w:val="24"/>
                  <w:szCs w:val="24"/>
                </w:rPr>
                <m:t>0</m:t>
              </m:r>
            </m:oMath>
            <w:r>
              <w:rPr>
                <w:sz w:val="32"/>
                <w:szCs w:val="32"/>
                <w:cs/>
              </w:rPr>
              <w:t>​</w:t>
            </w:r>
          </w:p>
        </w:tc>
        <w:tc>
          <w:tcPr>
            <w:tcW w:w="5192" w:type="dxa"/>
          </w:tcPr>
          <w:p w14:paraId="6D6F508E" w14:textId="77777777" w:rsidR="00AB2918" w:rsidRDefault="009A1077" w:rsidP="00DE437C">
            <w:pPr>
              <w:jc w:val="center"/>
            </w:pPr>
            <w:r>
              <w:rPr>
                <w:sz w:val="32"/>
                <w:szCs w:val="32"/>
                <w:cs/>
              </w:rPr>
              <w:t>ไม่มีชุดใดหา equilibrium ได้ภายใต้ข้อจำกัดของอุปกรณ์</w:t>
            </w:r>
          </w:p>
        </w:tc>
      </w:tr>
      <w:tr w:rsidR="00AB2918" w14:paraId="55700A78" w14:textId="77777777" w:rsidTr="00DE437C">
        <w:trPr>
          <w:jc w:val="center"/>
        </w:trPr>
        <w:tc>
          <w:tcPr>
            <w:tcW w:w="988" w:type="dxa"/>
          </w:tcPr>
          <w:p w14:paraId="57A751D1" w14:textId="77777777" w:rsidR="00AB2918" w:rsidRDefault="009A1077" w:rsidP="00DE437C">
            <w:pPr>
              <w:jc w:val="center"/>
            </w:pPr>
            <m:oMath>
              <m:r>
                <w:rPr>
                  <w:rFonts w:ascii="Cambria Math" w:hAnsi="Cambria Math"/>
                  <w:sz w:val="24"/>
                  <w:szCs w:val="24"/>
                </w:rPr>
                <m:t>4</m:t>
              </m:r>
            </m:oMath>
            <w:r>
              <w:rPr>
                <w:sz w:val="32"/>
                <w:szCs w:val="32"/>
                <w:cs/>
              </w:rPr>
              <w:t>​</w:t>
            </w:r>
          </w:p>
        </w:tc>
        <w:tc>
          <w:tcPr>
            <w:tcW w:w="1134" w:type="dxa"/>
          </w:tcPr>
          <w:p w14:paraId="48FA99E3" w14:textId="77777777" w:rsidR="00AB2918" w:rsidRDefault="009A1077" w:rsidP="00DE437C">
            <w:pPr>
              <w:jc w:val="center"/>
            </w:pPr>
            <m:oMath>
              <m:r>
                <w:rPr>
                  <w:rFonts w:ascii="Cambria Math" w:hAnsi="Cambria Math"/>
                  <w:sz w:val="24"/>
                  <w:szCs w:val="24"/>
                </w:rPr>
                <m:t>1</m:t>
              </m:r>
            </m:oMath>
            <w:r>
              <w:rPr>
                <w:sz w:val="32"/>
                <w:szCs w:val="32"/>
                <w:cs/>
              </w:rPr>
              <w:t>​</w:t>
            </w:r>
          </w:p>
        </w:tc>
        <w:tc>
          <w:tcPr>
            <w:tcW w:w="992" w:type="dxa"/>
          </w:tcPr>
          <w:p w14:paraId="50EE86EF" w14:textId="77777777" w:rsidR="00AB2918" w:rsidRDefault="009A1077" w:rsidP="00DE437C">
            <w:pPr>
              <w:jc w:val="center"/>
            </w:pPr>
            <m:oMath>
              <m:r>
                <w:rPr>
                  <w:rFonts w:ascii="Cambria Math" w:hAnsi="Cambria Math"/>
                  <w:sz w:val="24"/>
                  <w:szCs w:val="24"/>
                </w:rPr>
                <m:t>1</m:t>
              </m:r>
            </m:oMath>
            <w:r>
              <w:rPr>
                <w:sz w:val="32"/>
                <w:szCs w:val="32"/>
                <w:cs/>
              </w:rPr>
              <w:t>​</w:t>
            </w:r>
          </w:p>
        </w:tc>
        <w:tc>
          <w:tcPr>
            <w:tcW w:w="5192" w:type="dxa"/>
          </w:tcPr>
          <w:p w14:paraId="69BB671F" w14:textId="77777777" w:rsidR="00AB2918" w:rsidRDefault="009A1077" w:rsidP="00DE437C">
            <w:pPr>
              <w:jc w:val="center"/>
            </w:pPr>
            <w:r>
              <w:rPr>
                <w:sz w:val="32"/>
                <w:szCs w:val="32"/>
                <w:cs/>
              </w:rPr>
              <w:t>ผ่าน SSSA แต่ยังต้องทดสอบว่าวิถีไม่เชิงเส้นไปถึงชุดนี้ได้จริงหรือไม่</w:t>
            </w:r>
          </w:p>
        </w:tc>
      </w:tr>
    </w:tbl>
    <w:p w14:paraId="464E8140" w14:textId="77777777" w:rsidR="00AB2918" w:rsidRDefault="00AB2918">
      <w:pPr>
        <w:spacing w:after="60"/>
      </w:pPr>
    </w:p>
    <w:p w14:paraId="4CC13E0E" w14:textId="77777777" w:rsidR="00AB2918" w:rsidRDefault="009A1077">
      <w:pPr>
        <w:spacing w:before="60" w:after="60" w:line="320" w:lineRule="exact"/>
        <w:ind w:firstLine="360"/>
      </w:pPr>
      <w:r>
        <w:rPr>
          <w:sz w:val="32"/>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2C7675B4" w14:textId="77777777" w:rsidR="00AB2918" w:rsidRDefault="009A1077">
      <w:pPr>
        <w:keepNext/>
        <w:spacing w:before="80" w:after="30"/>
      </w:pPr>
      <w:r>
        <w:rPr>
          <w:b/>
          <w:bCs/>
          <w:sz w:val="32"/>
          <w:szCs w:val="32"/>
          <w:cs/>
        </w:rPr>
        <w:t>6. การจำลองในโดเมนเวลา (TS) และตัวแก้สมการเชิงตัวเลข</w:t>
      </w:r>
    </w:p>
    <w:p w14:paraId="578E5354" w14:textId="77777777" w:rsidR="00AB2918" w:rsidRDefault="009A1077">
      <w:pPr>
        <w:spacing w:line="320" w:lineRule="exact"/>
        <w:ind w:firstLine="360"/>
        <w:rPr>
          <w:sz w:val="32"/>
          <w:szCs w:val="32"/>
        </w:rPr>
      </w:pPr>
      <w:r>
        <w:rPr>
          <w:sz w:val="32"/>
          <w:szCs w:val="32"/>
          <w:cs/>
        </w:rPr>
        <w:t>TS ใช้สมการ DAE เดียวกับ (1) แล้ว discretize differential states ด้วย implicit trapezoidal method</w:t>
      </w:r>
    </w:p>
    <w:p w14:paraId="0A1FAEA9"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CC0B770" w14:textId="77777777">
        <w:tc>
          <w:tcPr>
            <w:tcW w:w="7413" w:type="dxa"/>
          </w:tcPr>
          <w:p w14:paraId="7C7C478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46D03652" w14:textId="77777777" w:rsidR="00AB2918" w:rsidRDefault="009A1077">
            <w:pPr>
              <w:spacing w:before="20" w:after="20"/>
              <w:jc w:val="center"/>
            </w:pPr>
            <w:r>
              <w:rPr>
                <w:sz w:val="32"/>
                <w:cs/>
              </w:rPr>
              <w:t>(10)</w:t>
            </w:r>
          </w:p>
        </w:tc>
      </w:tr>
      <w:tr w:rsidR="00AB2918" w14:paraId="5EC7BFF4" w14:textId="77777777">
        <w:tc>
          <w:tcPr>
            <w:tcW w:w="7413" w:type="dxa"/>
          </w:tcPr>
          <w:p w14:paraId="484A20C0"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ED73027" w14:textId="77777777" w:rsidR="0006221A" w:rsidRPr="0006221A" w:rsidRDefault="0006221A">
            <w:pPr>
              <w:spacing w:before="20" w:after="20"/>
            </w:pPr>
          </w:p>
        </w:tc>
        <w:tc>
          <w:tcPr>
            <w:tcW w:w="893" w:type="dxa"/>
            <w:vAlign w:val="center"/>
          </w:tcPr>
          <w:p w14:paraId="005F302C" w14:textId="77777777" w:rsidR="00AB2918" w:rsidRDefault="00AB2918">
            <w:pPr>
              <w:spacing w:before="20" w:after="20"/>
            </w:pPr>
          </w:p>
        </w:tc>
      </w:tr>
    </w:tbl>
    <w:p w14:paraId="301BE7C8" w14:textId="77777777" w:rsidR="00AB2918" w:rsidRDefault="009A1077">
      <w:pPr>
        <w:spacing w:line="320" w:lineRule="exact"/>
        <w:ind w:firstLine="360"/>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97BA59"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1B56FE91" w14:textId="77777777">
        <w:tc>
          <w:tcPr>
            <w:tcW w:w="7413" w:type="dxa"/>
          </w:tcPr>
          <w:p w14:paraId="0CD4C83E"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)Δz=-r(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5A12B92E" w14:textId="77777777" w:rsidR="00AB2918" w:rsidRDefault="009A1077">
            <w:pPr>
              <w:spacing w:before="20" w:after="20"/>
              <w:jc w:val="center"/>
            </w:pPr>
            <w:r>
              <w:rPr>
                <w:sz w:val="32"/>
                <w:cs/>
              </w:rPr>
              <w:t>(11)</w:t>
            </w:r>
          </w:p>
        </w:tc>
      </w:tr>
      <w:tr w:rsidR="0006221A" w14:paraId="0B2F332A" w14:textId="77777777">
        <w:tc>
          <w:tcPr>
            <w:tcW w:w="7413" w:type="dxa"/>
          </w:tcPr>
          <w:p w14:paraId="7370C6E1" w14:textId="77777777" w:rsidR="0006221A" w:rsidRPr="0006221A" w:rsidRDefault="0006221A">
            <w:pPr>
              <w:spacing w:before="20" w:after="20"/>
              <w:rPr>
                <w:sz w:val="22"/>
                <w:szCs w:val="22"/>
              </w:rPr>
            </w:pPr>
          </w:p>
        </w:tc>
        <w:tc>
          <w:tcPr>
            <w:tcW w:w="893" w:type="dxa"/>
            <w:vAlign w:val="center"/>
          </w:tcPr>
          <w:p w14:paraId="488AAD82" w14:textId="77777777" w:rsidR="0006221A" w:rsidRDefault="0006221A">
            <w:pPr>
              <w:spacing w:before="20" w:after="20"/>
              <w:rPr>
                <w:cs/>
              </w:rPr>
            </w:pPr>
          </w:p>
        </w:tc>
      </w:tr>
    </w:tbl>
    <w:p w14:paraId="2CCA8B0E" w14:textId="77777777" w:rsidR="00AB2918" w:rsidRDefault="009A1077">
      <w:pPr>
        <w:spacing w:line="320" w:lineRule="exact"/>
        <w:ind w:firstLine="360"/>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714565C9" w14:textId="77777777" w:rsidR="00AB2918" w:rsidRDefault="009A1077">
      <w:pPr>
        <w:spacing w:line="320" w:lineRule="exact"/>
        <w:ind w:firstLine="360"/>
        <w:rPr>
          <w:sz w:val="32"/>
          <w:szCs w:val="32"/>
        </w:rPr>
      </w:pPr>
      <w:r>
        <w:rPr>
          <w:sz w:val="32"/>
          <w:szCs w:val="32"/>
          <w:cs/>
        </w:rPr>
        <w:lastRenderedPageBreak/>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0E5EB7B9"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45346269" w14:textId="77777777">
        <w:tc>
          <w:tcPr>
            <w:tcW w:w="7413" w:type="dxa"/>
          </w:tcPr>
          <w:p w14:paraId="62BAF6AB"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3995DC62" w14:textId="77777777" w:rsidR="00AB2918" w:rsidRDefault="009A1077">
            <w:pPr>
              <w:spacing w:before="20" w:after="20"/>
              <w:jc w:val="center"/>
            </w:pPr>
            <w:r>
              <w:rPr>
                <w:sz w:val="32"/>
                <w:cs/>
              </w:rPr>
              <w:t>(12)</w:t>
            </w:r>
          </w:p>
        </w:tc>
      </w:tr>
      <w:tr w:rsidR="0006221A" w14:paraId="7E5F3B4D" w14:textId="77777777">
        <w:tc>
          <w:tcPr>
            <w:tcW w:w="7413" w:type="dxa"/>
          </w:tcPr>
          <w:p w14:paraId="05B02293" w14:textId="77777777" w:rsidR="0006221A" w:rsidRPr="0006221A" w:rsidRDefault="0006221A">
            <w:pPr>
              <w:spacing w:before="20" w:after="20"/>
              <w:rPr>
                <w:sz w:val="22"/>
                <w:szCs w:val="22"/>
              </w:rPr>
            </w:pPr>
          </w:p>
        </w:tc>
        <w:tc>
          <w:tcPr>
            <w:tcW w:w="893" w:type="dxa"/>
            <w:vAlign w:val="center"/>
          </w:tcPr>
          <w:p w14:paraId="512B1F5E" w14:textId="77777777" w:rsidR="0006221A" w:rsidRDefault="0006221A">
            <w:pPr>
              <w:spacing w:before="20" w:after="20"/>
              <w:rPr>
                <w:cs/>
              </w:rPr>
            </w:pPr>
          </w:p>
        </w:tc>
      </w:tr>
    </w:tbl>
    <w:p w14:paraId="2672F73B" w14:textId="77777777" w:rsidR="00AB2918" w:rsidRDefault="009A1077">
      <w:pPr>
        <w:spacing w:line="320" w:lineRule="exact"/>
        <w:ind w:firstLine="360"/>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23834875" w14:textId="77777777" w:rsidR="00AB2918" w:rsidRDefault="009A1077">
      <w:pPr>
        <w:spacing w:line="320" w:lineRule="exact"/>
        <w:ind w:firstLine="360"/>
      </w:pPr>
      <w:r>
        <w:t>กำหนดเวลาเหตุการณ์ให้ตรงกับขอบเขตขั้นเวลาของการคำนวณ เพื่อรักษาความถูกต้องของสมการดุลกำลัง KCL และลดความไม่ต่อเนื่องเชิงตัวเลข</w:t>
      </w:r>
    </w:p>
    <w:p w14:paraId="7E7F88EA" w14:textId="77777777" w:rsidR="00AB2918" w:rsidRDefault="009A1077">
      <w:pPr>
        <w:spacing w:line="320" w:lineRule="exact"/>
        <w:ind w:firstLine="360"/>
      </w:pPr>
      <w:r>
        <w:rPr>
          <w:sz w:val="32"/>
        </w:rP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7DB48618" w14:textId="150412D9" w:rsidR="00AB2918" w:rsidRPr="00DE437C" w:rsidRDefault="009A1077">
      <w:pPr>
        <w:keepNext/>
        <w:spacing w:before="80" w:after="30"/>
        <w:rPr>
          <w:b/>
          <w:bCs/>
        </w:rPr>
      </w:pPr>
      <w:r w:rsidRPr="00DE437C">
        <w:rPr>
          <w:b/>
          <w:bCs/>
          <w:sz w:val="32"/>
          <w:szCs w:val="32"/>
        </w:rPr>
        <w:t xml:space="preserve">7. แบบจำลองอินเวอร์เตอร์ (IBR) </w:t>
      </w:r>
      <w:proofErr w:type="spellStart"/>
      <w:r w:rsidRPr="00DE437C">
        <w:rPr>
          <w:b/>
          <w:bCs/>
          <w:sz w:val="32"/>
          <w:szCs w:val="32"/>
        </w:rPr>
        <w:t>แบบสองโหมด</w:t>
      </w:r>
      <w:proofErr w:type="spellEnd"/>
      <w:r w:rsidRPr="00DE437C">
        <w:rPr>
          <w:b/>
          <w:bCs/>
          <w:sz w:val="32"/>
          <w:szCs w:val="32"/>
        </w:rPr>
        <w:t xml:space="preserve"> GFL/GFM</w:t>
      </w:r>
    </w:p>
    <w:p w14:paraId="11894820" w14:textId="77777777" w:rsidR="00AB2918" w:rsidRDefault="009A1077">
      <w:pPr>
        <w:spacing w:line="320" w:lineRule="exact"/>
        <w:ind w:firstLine="360"/>
      </w:pPr>
      <w:r>
        <w:t>IBR ที่ใช้ในกรณีหลักประกอบขึ้นจากบล็อกควบคุมมาตรฐานที่อ้างถึงในหัวข้อที่ 1 แล้วจัดให้อยู่ในแบบจำลองที่ใช้เวกเตอร์สถานะขนาดคงที่ เพื่อให้สามารถเปลี่ยนโหมดระหว่าง GFL และ GFM ได้โดยไม่ต้องปรับเปลี่ยนมิติของเวกเตอร์สถานะระหว่างการจำลอง โดยแต่ละ IBR มีตัวแปรสถานะ 17 ตัว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4D36B59" w14:textId="77777777">
        <w:tc>
          <w:tcPr>
            <w:tcW w:w="7413" w:type="dxa"/>
          </w:tcPr>
          <w:p w14:paraId="5AA09B69"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5E76F64A" w14:textId="77777777" w:rsidR="00AB2918" w:rsidRDefault="009A1077">
            <w:pPr>
              <w:spacing w:before="20" w:after="20"/>
              <w:jc w:val="center"/>
            </w:pPr>
            <w:r>
              <w:rPr>
                <w:sz w:val="32"/>
                <w:cs/>
              </w:rPr>
              <w:t>(13)</w:t>
            </w:r>
          </w:p>
        </w:tc>
      </w:tr>
    </w:tbl>
    <w:p w14:paraId="0DC9EF7B" w14:textId="77777777" w:rsidR="00AB2918" w:rsidRDefault="009A1077">
      <w:pPr>
        <w:spacing w:line="320" w:lineRule="exact"/>
        <w:ind w:firstLine="360"/>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152561B1" w14:textId="77777777">
        <w:tc>
          <w:tcPr>
            <w:tcW w:w="7413" w:type="dxa"/>
          </w:tcPr>
          <w:p w14:paraId="16F4F35D"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4E28FAAB" w14:textId="77777777" w:rsidR="00AB2918" w:rsidRDefault="009A1077">
            <w:pPr>
              <w:spacing w:before="20" w:after="20"/>
              <w:jc w:val="center"/>
            </w:pPr>
            <w:r>
              <w:rPr>
                <w:sz w:val="32"/>
                <w:cs/>
              </w:rPr>
              <w:t>(14)</w:t>
            </w:r>
          </w:p>
        </w:tc>
      </w:tr>
      <w:tr w:rsidR="00AB2918" w14:paraId="4374C235" w14:textId="77777777">
        <w:tc>
          <w:tcPr>
            <w:tcW w:w="7413" w:type="dxa"/>
          </w:tcPr>
          <w:p w14:paraId="56218889"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5F7FC350" w14:textId="77777777" w:rsidR="00AB2918" w:rsidRDefault="009A1077">
            <w:pPr>
              <w:spacing w:before="20" w:after="20"/>
            </w:pPr>
            <w:r>
              <w:rPr>
                <w:sz w:val="32"/>
                <w:cs/>
              </w:rPr>
              <w:t>(15)</w:t>
            </w:r>
          </w:p>
        </w:tc>
      </w:tr>
      <w:tr w:rsidR="00AB2918" w14:paraId="767F000F" w14:textId="77777777" w:rsidTr="0036010E">
        <w:trPr>
          <w:trHeight w:val="70"/>
        </w:trPr>
        <w:tc>
          <w:tcPr>
            <w:tcW w:w="7413" w:type="dxa"/>
          </w:tcPr>
          <w:p w14:paraId="714B458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6FB7BA9D" w14:textId="77777777" w:rsidR="00AB2918" w:rsidRDefault="009A1077">
            <w:pPr>
              <w:spacing w:before="20" w:after="20"/>
            </w:pPr>
            <w:r>
              <w:rPr>
                <w:sz w:val="32"/>
                <w:cs/>
              </w:rPr>
              <w:t>(16)</w:t>
            </w:r>
          </w:p>
        </w:tc>
      </w:tr>
      <w:tr w:rsidR="0006221A" w14:paraId="35C7676D" w14:textId="77777777">
        <w:tc>
          <w:tcPr>
            <w:tcW w:w="7413" w:type="dxa"/>
          </w:tcPr>
          <w:p w14:paraId="0132365D" w14:textId="77777777" w:rsidR="0006221A" w:rsidRPr="0006221A" w:rsidRDefault="0006221A">
            <w:pPr>
              <w:spacing w:before="20" w:after="20"/>
              <w:rPr>
                <w:sz w:val="22"/>
                <w:szCs w:val="22"/>
              </w:rPr>
            </w:pPr>
          </w:p>
        </w:tc>
        <w:tc>
          <w:tcPr>
            <w:tcW w:w="893" w:type="dxa"/>
            <w:vAlign w:val="center"/>
          </w:tcPr>
          <w:p w14:paraId="7E5C4B73" w14:textId="77777777" w:rsidR="0006221A" w:rsidRDefault="0006221A">
            <w:pPr>
              <w:spacing w:before="20" w:after="20"/>
              <w:rPr>
                <w:cs/>
              </w:rPr>
            </w:pPr>
          </w:p>
        </w:tc>
      </w:tr>
    </w:tbl>
    <w:p w14:paraId="3DD78E26" w14:textId="77777777" w:rsidR="00AB2918" w:rsidRDefault="009A1077">
      <w:pPr>
        <w:spacing w:line="320" w:lineRule="exact"/>
        <w:ind w:firstLine="360"/>
        <w:rPr>
          <w:sz w:val="32"/>
          <w:szCs w:val="32"/>
        </w:rPr>
      </w:pPr>
      <w:r>
        <w:rPr>
          <w:sz w:val="32"/>
          <w:szCs w:val="32"/>
          <w:cs/>
        </w:rPr>
        <w:t>เมื่อนำทั้งสามกลุ่มมาเรียงใน fixed layout จะได้</w:t>
      </w:r>
    </w:p>
    <w:p w14:paraId="11752192"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23727B9F" w14:textId="77777777">
        <w:tc>
          <w:tcPr>
            <w:tcW w:w="7413" w:type="dxa"/>
          </w:tcPr>
          <w:p w14:paraId="5595A8BE"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9775E88" w14:textId="77777777" w:rsidR="00AB2918" w:rsidRDefault="009A1077">
            <w:pPr>
              <w:spacing w:before="20" w:after="20"/>
              <w:jc w:val="center"/>
            </w:pPr>
            <w:r>
              <w:rPr>
                <w:sz w:val="32"/>
                <w:cs/>
              </w:rPr>
              <w:t>(17)</w:t>
            </w:r>
          </w:p>
        </w:tc>
      </w:tr>
      <w:tr w:rsidR="00AB2918" w14:paraId="62610DE3" w14:textId="77777777">
        <w:tc>
          <w:tcPr>
            <w:tcW w:w="7413" w:type="dxa"/>
          </w:tcPr>
          <w:p w14:paraId="79FD520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064103DB" w14:textId="77777777" w:rsidR="0006221A" w:rsidRPr="0036010E" w:rsidRDefault="0006221A">
            <w:pPr>
              <w:spacing w:before="20" w:after="20"/>
              <w:rPr>
                <w:sz w:val="24"/>
                <w:szCs w:val="24"/>
              </w:rPr>
            </w:pPr>
          </w:p>
        </w:tc>
        <w:tc>
          <w:tcPr>
            <w:tcW w:w="893" w:type="dxa"/>
            <w:vAlign w:val="center"/>
          </w:tcPr>
          <w:p w14:paraId="073DA148" w14:textId="77777777" w:rsidR="00AB2918" w:rsidRDefault="00AB2918">
            <w:pPr>
              <w:spacing w:before="20" w:after="20"/>
            </w:pPr>
          </w:p>
        </w:tc>
      </w:tr>
    </w:tbl>
    <w:p w14:paraId="405EA949" w14:textId="648E3606" w:rsidR="00AB2918" w:rsidRPr="00DE437C" w:rsidRDefault="00DE437C">
      <w:pPr>
        <w:spacing w:line="320" w:lineRule="exact"/>
        <w:ind w:firstLine="360"/>
        <w:rPr>
          <w:sz w:val="32"/>
          <w:szCs w:val="32"/>
        </w:rPr>
      </w:pP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32"/>
            <w:szCs w:val="32"/>
          </w:rPr>
          <m:t xml:space="preserve"> </m:t>
        </m:r>
      </m:oMath>
      <w:r w:rsidR="009A1077" w:rsidRPr="00DE437C">
        <w:rPr>
          <w:sz w:val="32"/>
          <w:szCs w:val="32"/>
        </w:rPr>
        <w:t xml:space="preserve">เป็นตัวแปรสถานะทางกายภาพที่ใช้ร่วมกันในทั้งสองโหมดและเปลี่ยนแปลงตามพลวัตของระบบ ส่วน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 xml:space="preserve"> </m:t>
        </m:r>
      </m:oMath>
      <w:r w:rsidR="009A1077" w:rsidRPr="00DE437C">
        <w:rPr>
          <w:sz w:val="32"/>
          <w:szCs w:val="32"/>
        </w:rPr>
        <w:t xml:space="preserve">และ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 xml:space="preserve"> </m:t>
        </m:r>
      </m:oMath>
      <w:r w:rsidR="009A1077" w:rsidRPr="00DE437C">
        <w:rPr>
          <w:sz w:val="32"/>
          <w:szCs w:val="32"/>
        </w:rPr>
        <w:t>เป็นตัวแปรสถานะของตัวควบคุมแต่ละโหมดซึ่งไม่ทำงานพร้อมกัน</w:t>
      </w:r>
    </w:p>
    <w:p w14:paraId="0A913DF9" w14:textId="77777777" w:rsidR="00AB2918" w:rsidRPr="00DE437C" w:rsidRDefault="009A1077">
      <w:pPr>
        <w:spacing w:line="320" w:lineRule="exact"/>
        <w:ind w:firstLine="360"/>
        <w:rPr>
          <w:sz w:val="32"/>
          <w:szCs w:val="32"/>
        </w:rPr>
      </w:pPr>
      <w:r w:rsidRPr="00DE437C">
        <w:rPr>
          <w:sz w:val="32"/>
          <w:szCs w:val="32"/>
        </w:rP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10334E1" w14:textId="77777777" w:rsidR="00AB2918" w:rsidRPr="007E012D" w:rsidRDefault="009A1077">
      <w:pPr>
        <w:keepNext/>
        <w:spacing w:before="50" w:after="40"/>
        <w:jc w:val="center"/>
        <w:rPr>
          <w:sz w:val="32"/>
          <w:szCs w:val="32"/>
        </w:rPr>
      </w:pPr>
      <w:r w:rsidRPr="007E012D">
        <w:rPr>
          <w:b/>
          <w:bCs/>
          <w:sz w:val="32"/>
          <w:szCs w:val="32"/>
          <w:cs/>
        </w:rPr>
        <w:lastRenderedPageBreak/>
        <w:t xml:space="preserve">ตารางที่ 5 </w:t>
      </w:r>
      <w:r w:rsidRPr="007E012D">
        <w:rPr>
          <w:sz w:val="32"/>
          <w:szCs w:val="32"/>
          <w:cs/>
        </w:rPr>
        <w:t>การแบ่ง state ownership ของ IBR แบบ dual-mode</w:t>
      </w:r>
    </w:p>
    <w:tbl>
      <w:tblPr>
        <w:tblStyle w:val="af0"/>
        <w:tblW w:w="0" w:type="auto"/>
        <w:jc w:val="center"/>
        <w:tblLayout w:type="fixed"/>
        <w:tblLook w:val="04A0" w:firstRow="1" w:lastRow="0" w:firstColumn="1" w:lastColumn="0" w:noHBand="0" w:noVBand="1"/>
      </w:tblPr>
      <w:tblGrid>
        <w:gridCol w:w="1098"/>
        <w:gridCol w:w="2492"/>
        <w:gridCol w:w="969"/>
        <w:gridCol w:w="1020"/>
        <w:gridCol w:w="2727"/>
      </w:tblGrid>
      <w:tr w:rsidR="00AB2918" w14:paraId="1B9BBB77" w14:textId="77777777">
        <w:trPr>
          <w:tblHeader/>
          <w:jc w:val="center"/>
        </w:trPr>
        <w:tc>
          <w:tcPr>
            <w:tcW w:w="1098" w:type="dxa"/>
          </w:tcPr>
          <w:p w14:paraId="731050C9" w14:textId="77777777" w:rsidR="00AB2918" w:rsidRDefault="009A1077" w:rsidP="007E012D">
            <w:pPr>
              <w:jc w:val="center"/>
            </w:pPr>
            <w:r>
              <w:rPr>
                <w:b/>
                <w:bCs/>
                <w:sz w:val="32"/>
                <w:szCs w:val="32"/>
                <w:cs/>
              </w:rPr>
              <w:t>กลุ่ม</w:t>
            </w:r>
          </w:p>
        </w:tc>
        <w:tc>
          <w:tcPr>
            <w:tcW w:w="2492" w:type="dxa"/>
          </w:tcPr>
          <w:p w14:paraId="53F81FF0" w14:textId="77777777" w:rsidR="00AB2918" w:rsidRDefault="009A1077" w:rsidP="007E012D">
            <w:pPr>
              <w:jc w:val="center"/>
            </w:pPr>
            <w:r>
              <w:rPr>
                <w:b/>
                <w:bCs/>
                <w:sz w:val="32"/>
                <w:szCs w:val="32"/>
                <w:cs/>
              </w:rPr>
              <w:t>State</w:t>
            </w:r>
          </w:p>
        </w:tc>
        <w:tc>
          <w:tcPr>
            <w:tcW w:w="969" w:type="dxa"/>
          </w:tcPr>
          <w:p w14:paraId="70EE155F" w14:textId="77777777" w:rsidR="00AB2918" w:rsidRDefault="009A1077" w:rsidP="007E012D">
            <w:pPr>
              <w:jc w:val="center"/>
            </w:pPr>
            <w:r>
              <w:rPr>
                <w:b/>
                <w:bCs/>
                <w:sz w:val="32"/>
                <w:szCs w:val="32"/>
                <w:cs/>
              </w:rPr>
              <w:t xml:space="preserve">GFL </w:t>
            </w:r>
          </w:p>
        </w:tc>
        <w:tc>
          <w:tcPr>
            <w:tcW w:w="1020" w:type="dxa"/>
          </w:tcPr>
          <w:p w14:paraId="78B6DFE2" w14:textId="77777777" w:rsidR="00AB2918" w:rsidRDefault="009A1077" w:rsidP="007E012D">
            <w:pPr>
              <w:jc w:val="center"/>
            </w:pPr>
            <w:r>
              <w:rPr>
                <w:b/>
                <w:bCs/>
                <w:sz w:val="32"/>
                <w:szCs w:val="32"/>
                <w:cs/>
              </w:rPr>
              <w:t xml:space="preserve">GFM </w:t>
            </w:r>
          </w:p>
        </w:tc>
        <w:tc>
          <w:tcPr>
            <w:tcW w:w="2727" w:type="dxa"/>
          </w:tcPr>
          <w:p w14:paraId="1AB7E368" w14:textId="77777777" w:rsidR="00AB2918" w:rsidRDefault="009A1077" w:rsidP="007E012D">
            <w:pPr>
              <w:jc w:val="center"/>
            </w:pPr>
            <w:r>
              <w:rPr>
                <w:b/>
                <w:bCs/>
                <w:sz w:val="32"/>
                <w:szCs w:val="32"/>
                <w:cs/>
              </w:rPr>
              <w:t>หน้าที่</w:t>
            </w:r>
          </w:p>
        </w:tc>
      </w:tr>
      <w:tr w:rsidR="00AB2918" w14:paraId="1F5864CF" w14:textId="77777777">
        <w:trPr>
          <w:jc w:val="center"/>
        </w:trPr>
        <w:tc>
          <w:tcPr>
            <w:tcW w:w="1098" w:type="dxa"/>
          </w:tcPr>
          <w:p w14:paraId="40737DED" w14:textId="77777777" w:rsidR="00AB2918" w:rsidRDefault="009A1077" w:rsidP="007E012D">
            <w:r>
              <w:rPr>
                <w:sz w:val="32"/>
                <w:szCs w:val="32"/>
                <w:cs/>
              </w:rPr>
              <w:t>Common</w:t>
            </w:r>
          </w:p>
        </w:tc>
        <w:tc>
          <w:tcPr>
            <w:tcW w:w="2492" w:type="dxa"/>
          </w:tcPr>
          <w:p w14:paraId="29B2C1B2" w14:textId="77777777" w:rsidR="00AB2918" w:rsidRDefault="00000000" w:rsidP="007E012D">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49BD7FE9" w14:textId="77777777" w:rsidR="00AB2918" w:rsidRDefault="009A1077" w:rsidP="007E012D">
            <w:r>
              <w:rPr>
                <w:sz w:val="32"/>
                <w:szCs w:val="32"/>
                <w:cs/>
              </w:rPr>
              <w:t>Active</w:t>
            </w:r>
          </w:p>
        </w:tc>
        <w:tc>
          <w:tcPr>
            <w:tcW w:w="1020" w:type="dxa"/>
          </w:tcPr>
          <w:p w14:paraId="05E0FAF8" w14:textId="77777777" w:rsidR="00AB2918" w:rsidRDefault="009A1077" w:rsidP="007E012D">
            <w:r>
              <w:rPr>
                <w:sz w:val="32"/>
                <w:szCs w:val="32"/>
                <w:cs/>
              </w:rPr>
              <w:t>Active</w:t>
            </w:r>
          </w:p>
        </w:tc>
        <w:tc>
          <w:tcPr>
            <w:tcW w:w="2727" w:type="dxa"/>
          </w:tcPr>
          <w:p w14:paraId="2308B019" w14:textId="77777777" w:rsidR="006942F3" w:rsidRDefault="00000000">
            <w:r>
              <w:t>ภาคกายภาพ AC/DC; ใช้ร่วมกันและเปลี่ยนแปลงตามพลวัตอย่างต่อเนื่อง</w:t>
            </w:r>
          </w:p>
        </w:tc>
      </w:tr>
      <w:tr w:rsidR="00AB2918" w14:paraId="3389483C" w14:textId="77777777">
        <w:trPr>
          <w:jc w:val="center"/>
        </w:trPr>
        <w:tc>
          <w:tcPr>
            <w:tcW w:w="1098" w:type="dxa"/>
          </w:tcPr>
          <w:p w14:paraId="1D2015BE" w14:textId="77777777" w:rsidR="00AB2918" w:rsidRDefault="009A1077" w:rsidP="007E012D">
            <w:r>
              <w:rPr>
                <w:sz w:val="32"/>
                <w:szCs w:val="32"/>
                <w:cs/>
              </w:rPr>
              <w:t>GFL branch</w:t>
            </w:r>
          </w:p>
        </w:tc>
        <w:tc>
          <w:tcPr>
            <w:tcW w:w="2492" w:type="dxa"/>
          </w:tcPr>
          <w:p w14:paraId="72EEEADE" w14:textId="77777777" w:rsidR="00AB2918" w:rsidRDefault="00000000" w:rsidP="007E012D">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52B5467A" w14:textId="77777777" w:rsidR="00AB2918" w:rsidRDefault="00000000" w:rsidP="007E012D">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0F5D8BAB" w14:textId="77777777" w:rsidR="00AB2918" w:rsidRDefault="009A1077" w:rsidP="007E012D">
            <w:r>
              <w:rPr>
                <w:sz w:val="32"/>
                <w:szCs w:val="32"/>
                <w:cs/>
              </w:rPr>
              <w:t>Active</w:t>
            </w:r>
          </w:p>
        </w:tc>
        <w:tc>
          <w:tcPr>
            <w:tcW w:w="1020" w:type="dxa"/>
          </w:tcPr>
          <w:p w14:paraId="12C3CE54" w14:textId="77777777" w:rsidR="00AB2918" w:rsidRDefault="009A1077" w:rsidP="007E012D">
            <w:r>
              <w:rPr>
                <w:sz w:val="32"/>
                <w:szCs w:val="32"/>
                <w:cs/>
              </w:rPr>
              <w:t>Hold</w:t>
            </w:r>
          </w:p>
        </w:tc>
        <w:tc>
          <w:tcPr>
            <w:tcW w:w="2727" w:type="dxa"/>
          </w:tcPr>
          <w:p w14:paraId="7CCF309F" w14:textId="77777777" w:rsidR="00AB2918" w:rsidRDefault="009A1077" w:rsidP="007E012D">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31297A49" w14:textId="77777777">
        <w:trPr>
          <w:jc w:val="center"/>
        </w:trPr>
        <w:tc>
          <w:tcPr>
            <w:tcW w:w="1098" w:type="dxa"/>
          </w:tcPr>
          <w:p w14:paraId="34A50508" w14:textId="77777777" w:rsidR="00AB2918" w:rsidRDefault="009A1077" w:rsidP="007E012D">
            <w:r>
              <w:rPr>
                <w:sz w:val="32"/>
                <w:szCs w:val="32"/>
                <w:cs/>
              </w:rPr>
              <w:t>GFM branch</w:t>
            </w:r>
          </w:p>
        </w:tc>
        <w:tc>
          <w:tcPr>
            <w:tcW w:w="2492" w:type="dxa"/>
          </w:tcPr>
          <w:p w14:paraId="39BED893" w14:textId="77777777" w:rsidR="00AB2918" w:rsidRDefault="00000000" w:rsidP="007E012D">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98762FB" w14:textId="77777777" w:rsidR="00AB2918" w:rsidRDefault="00000000" w:rsidP="007E012D">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09ED2063" w14:textId="77777777" w:rsidR="00AB2918" w:rsidRDefault="009A1077" w:rsidP="007E012D">
            <w:r>
              <w:rPr>
                <w:sz w:val="32"/>
                <w:szCs w:val="32"/>
                <w:cs/>
              </w:rPr>
              <w:t>Hold</w:t>
            </w:r>
          </w:p>
        </w:tc>
        <w:tc>
          <w:tcPr>
            <w:tcW w:w="1020" w:type="dxa"/>
          </w:tcPr>
          <w:p w14:paraId="69002A56" w14:textId="77777777" w:rsidR="00AB2918" w:rsidRDefault="009A1077" w:rsidP="007E012D">
            <w:r>
              <w:rPr>
                <w:sz w:val="32"/>
                <w:szCs w:val="32"/>
                <w:cs/>
              </w:rPr>
              <w:t>Active</w:t>
            </w:r>
          </w:p>
        </w:tc>
        <w:tc>
          <w:tcPr>
            <w:tcW w:w="2727" w:type="dxa"/>
          </w:tcPr>
          <w:p w14:paraId="4665242C" w14:textId="77777777" w:rsidR="00AB2918" w:rsidRDefault="009A1077" w:rsidP="007E012D">
            <w:r>
              <w:rPr>
                <w:sz w:val="32"/>
                <w:szCs w:val="32"/>
                <w:cs/>
              </w:rPr>
              <w:t>VSG, voltage-forming และ current-control integrators ของ GFM</w:t>
            </w:r>
          </w:p>
        </w:tc>
      </w:tr>
    </w:tbl>
    <w:p w14:paraId="1F45153E" w14:textId="77777777" w:rsidR="00AB2918" w:rsidRDefault="00AB2918">
      <w:pPr>
        <w:spacing w:after="60"/>
      </w:pPr>
    </w:p>
    <w:p w14:paraId="384CB361" w14:textId="77777777" w:rsidR="00AB2918" w:rsidRDefault="009A1077">
      <w:pPr>
        <w:keepNext/>
        <w:spacing w:before="50" w:after="40"/>
      </w:pPr>
      <w:r>
        <w:rPr>
          <w:noProof/>
          <w:sz w:val="32"/>
          <w:szCs w:val="32"/>
        </w:rPr>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718A717E" w14:textId="77777777" w:rsidR="00AB2918" w:rsidRPr="00A26ECB" w:rsidRDefault="009A1077" w:rsidP="00A26ECB">
      <w:pPr>
        <w:spacing w:after="80"/>
        <w:ind w:left="360" w:right="360"/>
        <w:jc w:val="center"/>
      </w:pPr>
      <w:r w:rsidRPr="00DE437C">
        <w:rPr>
          <w:b/>
          <w:bCs/>
          <w:sz w:val="32"/>
          <w:szCs w:val="32"/>
        </w:rPr>
        <w:t>รูปที่</w:t>
      </w:r>
      <w:r>
        <w:rPr>
          <w:sz w:val="32"/>
          <w:szCs w:val="32"/>
        </w:rPr>
        <w:t xml:space="preserve">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55C2D1EF" w14:textId="77777777">
        <w:tc>
          <w:tcPr>
            <w:tcW w:w="7413" w:type="dxa"/>
          </w:tcPr>
          <w:p w14:paraId="6730E622"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59F98DD4" w14:textId="77777777" w:rsidR="00B00BFB" w:rsidRDefault="00000000">
            <w:pPr>
              <w:spacing w:before="20" w:after="20"/>
              <w:jc w:val="center"/>
            </w:pPr>
            <w:r>
              <w:rPr>
                <w:sz w:val="32"/>
                <w:cs/>
              </w:rPr>
              <w:t>(18)</w:t>
            </w:r>
          </w:p>
        </w:tc>
      </w:tr>
      <w:tr w:rsidR="00B00BFB" w14:paraId="6492CADB" w14:textId="77777777">
        <w:tc>
          <w:tcPr>
            <w:tcW w:w="7413" w:type="dxa"/>
          </w:tcPr>
          <w:p w14:paraId="2DFCA87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50D70976" w14:textId="77777777" w:rsidR="00B00BFB" w:rsidRDefault="00000000">
            <w:pPr>
              <w:spacing w:before="20" w:after="20"/>
            </w:pPr>
            <w:r>
              <w:rPr>
                <w:sz w:val="32"/>
                <w:cs/>
              </w:rPr>
              <w:t>(19)</w:t>
            </w:r>
          </w:p>
        </w:tc>
      </w:tr>
    </w:tbl>
    <w:p w14:paraId="6E7D2F56" w14:textId="77777777" w:rsidR="00AB2918" w:rsidRDefault="009A1077">
      <w:pPr>
        <w:spacing w:line="320" w:lineRule="exact"/>
        <w:ind w:firstLine="360"/>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38DF924"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D73CD04" w14:textId="77777777">
        <w:tc>
          <w:tcPr>
            <w:tcW w:w="7413" w:type="dxa"/>
          </w:tcPr>
          <w:p w14:paraId="089BC082"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5A34FA51" w14:textId="77777777" w:rsidR="00AB2918" w:rsidRDefault="009A1077">
            <w:pPr>
              <w:spacing w:before="20" w:after="20"/>
              <w:jc w:val="center"/>
            </w:pPr>
            <w:r>
              <w:rPr>
                <w:sz w:val="32"/>
                <w:cs/>
              </w:rPr>
              <w:t>(20)</w:t>
            </w:r>
          </w:p>
        </w:tc>
      </w:tr>
      <w:tr w:rsidR="00AB2918" w14:paraId="257801D9" w14:textId="77777777">
        <w:tc>
          <w:tcPr>
            <w:tcW w:w="7413" w:type="dxa"/>
          </w:tcPr>
          <w:p w14:paraId="1E8CF9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2143148C" w14:textId="77777777" w:rsidR="00AB2918" w:rsidRDefault="009A1077">
            <w:pPr>
              <w:spacing w:before="20" w:after="20"/>
            </w:pPr>
            <w:r>
              <w:rPr>
                <w:sz w:val="32"/>
                <w:cs/>
              </w:rPr>
              <w:t>(21)</w:t>
            </w:r>
          </w:p>
        </w:tc>
      </w:tr>
      <w:tr w:rsidR="00B00BFB" w14:paraId="366F0141" w14:textId="77777777" w:rsidTr="0036010E">
        <w:trPr>
          <w:trHeight w:val="70"/>
        </w:trPr>
        <w:tc>
          <w:tcPr>
            <w:tcW w:w="7413" w:type="dxa"/>
          </w:tcPr>
          <w:p w14:paraId="07EBA426"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7604EFC3" w14:textId="77777777" w:rsidR="00B00BFB" w:rsidRDefault="00000000">
            <w:pPr>
              <w:spacing w:before="20" w:after="20"/>
            </w:pPr>
            <w:r>
              <w:rPr>
                <w:sz w:val="32"/>
                <w:cs/>
              </w:rPr>
              <w:t>(22)</w:t>
            </w:r>
          </w:p>
        </w:tc>
      </w:tr>
      <w:tr w:rsidR="0006221A" w14:paraId="2C2B5C82" w14:textId="77777777">
        <w:tc>
          <w:tcPr>
            <w:tcW w:w="7413" w:type="dxa"/>
          </w:tcPr>
          <w:p w14:paraId="5B8FE65D" w14:textId="77777777" w:rsidR="0006221A" w:rsidRPr="0006221A" w:rsidRDefault="0006221A">
            <w:pPr>
              <w:spacing w:before="20" w:after="20"/>
              <w:rPr>
                <w:sz w:val="22"/>
                <w:szCs w:val="22"/>
              </w:rPr>
            </w:pPr>
          </w:p>
        </w:tc>
        <w:tc>
          <w:tcPr>
            <w:tcW w:w="893" w:type="dxa"/>
            <w:vAlign w:val="center"/>
          </w:tcPr>
          <w:p w14:paraId="3A857020" w14:textId="77777777" w:rsidR="0006221A" w:rsidRDefault="0006221A">
            <w:pPr>
              <w:spacing w:before="20" w:after="20"/>
              <w:rPr>
                <w:cs/>
              </w:rPr>
            </w:pPr>
          </w:p>
        </w:tc>
      </w:tr>
    </w:tbl>
    <w:p w14:paraId="1688BBC0" w14:textId="77777777" w:rsidR="00AB2918" w:rsidRDefault="009A1077">
      <w:pPr>
        <w:spacing w:line="320" w:lineRule="exact"/>
        <w:ind w:firstLine="360"/>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16976408"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B00BFB" w14:paraId="77AC0960" w14:textId="77777777">
        <w:tc>
          <w:tcPr>
            <w:tcW w:w="7413" w:type="dxa"/>
          </w:tcPr>
          <w:p w14:paraId="48E551FC"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20870A8A" w14:textId="77777777" w:rsidR="00B00BFB" w:rsidRDefault="00000000">
            <w:pPr>
              <w:spacing w:before="20" w:after="20"/>
              <w:jc w:val="center"/>
            </w:pPr>
            <w:r>
              <w:rPr>
                <w:sz w:val="32"/>
                <w:cs/>
              </w:rPr>
              <w:t>(23)</w:t>
            </w:r>
          </w:p>
        </w:tc>
      </w:tr>
      <w:tr w:rsidR="00B00BFB" w14:paraId="56E62D21" w14:textId="77777777">
        <w:tc>
          <w:tcPr>
            <w:tcW w:w="7413" w:type="dxa"/>
          </w:tcPr>
          <w:p w14:paraId="1DF09F6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331F6804" w14:textId="77777777" w:rsidR="00B00BFB" w:rsidRDefault="00000000">
            <w:pPr>
              <w:spacing w:before="20" w:after="20"/>
            </w:pPr>
            <w:r>
              <w:rPr>
                <w:sz w:val="32"/>
                <w:cs/>
              </w:rPr>
              <w:t>(24)</w:t>
            </w:r>
          </w:p>
        </w:tc>
      </w:tr>
      <w:tr w:rsidR="00B00BFB" w14:paraId="5A78C5BE" w14:textId="77777777">
        <w:tc>
          <w:tcPr>
            <w:tcW w:w="7413" w:type="dxa"/>
          </w:tcPr>
          <w:p w14:paraId="575E365C"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4584C6D" w14:textId="77777777" w:rsidR="00B00BFB" w:rsidRDefault="00000000">
            <w:pPr>
              <w:spacing w:before="20" w:after="20"/>
            </w:pPr>
            <w:r>
              <w:rPr>
                <w:sz w:val="32"/>
                <w:cs/>
              </w:rPr>
              <w:t>(25)</w:t>
            </w:r>
          </w:p>
        </w:tc>
      </w:tr>
      <w:tr w:rsidR="00B00BFB" w14:paraId="6C20E560" w14:textId="77777777">
        <w:tc>
          <w:tcPr>
            <w:tcW w:w="7413" w:type="dxa"/>
          </w:tcPr>
          <w:p w14:paraId="6646E330"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4886881F" w14:textId="77777777" w:rsidR="00B00BFB" w:rsidRDefault="00000000">
            <w:pPr>
              <w:spacing w:before="20" w:after="20"/>
            </w:pPr>
            <w:r>
              <w:rPr>
                <w:sz w:val="32"/>
                <w:cs/>
              </w:rPr>
              <w:t>(26)</w:t>
            </w:r>
          </w:p>
        </w:tc>
      </w:tr>
      <w:tr w:rsidR="00B00BFB" w14:paraId="0DF3BA52" w14:textId="77777777">
        <w:tc>
          <w:tcPr>
            <w:tcW w:w="7413" w:type="dxa"/>
          </w:tcPr>
          <w:p w14:paraId="450C8517"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0C5AAEE2" w14:textId="77777777" w:rsidR="00B00BFB" w:rsidRDefault="00B00BFB">
            <w:pPr>
              <w:spacing w:before="20" w:after="20"/>
            </w:pPr>
          </w:p>
        </w:tc>
      </w:tr>
      <w:tr w:rsidR="00B00BFB" w14:paraId="37144D9A" w14:textId="77777777">
        <w:tc>
          <w:tcPr>
            <w:tcW w:w="7413" w:type="dxa"/>
          </w:tcPr>
          <w:p w14:paraId="5A3F8154"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514D6E" w14:textId="77777777" w:rsidR="00B00BFB" w:rsidRDefault="00B00BFB">
            <w:pPr>
              <w:spacing w:before="20" w:after="20"/>
            </w:pPr>
          </w:p>
        </w:tc>
      </w:tr>
      <w:tr w:rsidR="00B00BFB" w14:paraId="2154EA5D" w14:textId="77777777">
        <w:tc>
          <w:tcPr>
            <w:tcW w:w="7413" w:type="dxa"/>
          </w:tcPr>
          <w:p w14:paraId="20F1E237"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7A802694" w14:textId="77777777" w:rsidR="00B00BFB" w:rsidRDefault="00000000">
            <w:pPr>
              <w:spacing w:before="20" w:after="20"/>
            </w:pPr>
            <w:r>
              <w:rPr>
                <w:sz w:val="32"/>
                <w:cs/>
              </w:rPr>
              <w:t>(27)</w:t>
            </w:r>
          </w:p>
        </w:tc>
      </w:tr>
      <w:tr w:rsidR="0006221A" w14:paraId="280A47CC" w14:textId="77777777">
        <w:tc>
          <w:tcPr>
            <w:tcW w:w="7413" w:type="dxa"/>
          </w:tcPr>
          <w:p w14:paraId="51AFA928" w14:textId="77777777" w:rsidR="0006221A" w:rsidRPr="0006221A" w:rsidRDefault="0006221A">
            <w:pPr>
              <w:spacing w:before="20" w:after="20"/>
              <w:rPr>
                <w:sz w:val="22"/>
                <w:szCs w:val="22"/>
              </w:rPr>
            </w:pPr>
          </w:p>
        </w:tc>
        <w:tc>
          <w:tcPr>
            <w:tcW w:w="893" w:type="dxa"/>
            <w:vAlign w:val="center"/>
          </w:tcPr>
          <w:p w14:paraId="5AF94649" w14:textId="77777777" w:rsidR="0006221A" w:rsidRDefault="0006221A">
            <w:pPr>
              <w:spacing w:before="20" w:after="20"/>
              <w:rPr>
                <w:cs/>
              </w:rPr>
            </w:pPr>
          </w:p>
        </w:tc>
      </w:tr>
    </w:tbl>
    <w:p w14:paraId="2D711874" w14:textId="77777777" w:rsidR="00AB2918" w:rsidRDefault="009A1077">
      <w:pPr>
        <w:spacing w:line="320" w:lineRule="exact"/>
        <w:ind w:firstLine="360"/>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66C3EE95"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5D0788E7" w14:textId="77777777">
        <w:tc>
          <w:tcPr>
            <w:tcW w:w="7413" w:type="dxa"/>
          </w:tcPr>
          <w:p w14:paraId="05A4BF2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1C46A3D3" w14:textId="77777777" w:rsidR="00AB2918" w:rsidRDefault="009A1077">
            <w:pPr>
              <w:spacing w:before="20" w:after="20"/>
              <w:jc w:val="center"/>
            </w:pPr>
            <w:r>
              <w:rPr>
                <w:sz w:val="32"/>
                <w:cs/>
              </w:rPr>
              <w:t>(28)</w:t>
            </w:r>
          </w:p>
        </w:tc>
      </w:tr>
      <w:tr w:rsidR="00AB2918" w14:paraId="12C2C0A4" w14:textId="77777777">
        <w:tc>
          <w:tcPr>
            <w:tcW w:w="7413" w:type="dxa"/>
          </w:tcPr>
          <w:p w14:paraId="051BE90D"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1AC8571D" w14:textId="77777777" w:rsidR="00AB2918" w:rsidRDefault="009A1077">
            <w:pPr>
              <w:spacing w:before="20" w:after="20"/>
            </w:pPr>
            <w:r>
              <w:rPr>
                <w:sz w:val="32"/>
                <w:cs/>
              </w:rPr>
              <w:t>(29)</w:t>
            </w:r>
          </w:p>
        </w:tc>
      </w:tr>
      <w:tr w:rsidR="00B00BFB" w14:paraId="79E0FC00" w14:textId="77777777">
        <w:tc>
          <w:tcPr>
            <w:tcW w:w="7413" w:type="dxa"/>
          </w:tcPr>
          <w:p w14:paraId="54650388"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42455BD6" w14:textId="77777777" w:rsidR="00B00BFB" w:rsidRDefault="00000000">
            <w:pPr>
              <w:spacing w:before="20" w:after="20"/>
            </w:pPr>
            <w:r>
              <w:rPr>
                <w:sz w:val="32"/>
                <w:cs/>
              </w:rPr>
              <w:t>(30)</w:t>
            </w:r>
          </w:p>
        </w:tc>
      </w:tr>
      <w:tr w:rsidR="0006221A" w14:paraId="3ED25C3C" w14:textId="77777777">
        <w:tc>
          <w:tcPr>
            <w:tcW w:w="7413" w:type="dxa"/>
          </w:tcPr>
          <w:p w14:paraId="47309558" w14:textId="77777777" w:rsidR="0006221A" w:rsidRPr="0006221A" w:rsidRDefault="0006221A">
            <w:pPr>
              <w:spacing w:before="20" w:after="20"/>
              <w:rPr>
                <w:sz w:val="22"/>
                <w:szCs w:val="22"/>
              </w:rPr>
            </w:pPr>
          </w:p>
        </w:tc>
        <w:tc>
          <w:tcPr>
            <w:tcW w:w="893" w:type="dxa"/>
            <w:vAlign w:val="center"/>
          </w:tcPr>
          <w:p w14:paraId="2DDE28DC" w14:textId="77777777" w:rsidR="0006221A" w:rsidRDefault="0006221A">
            <w:pPr>
              <w:spacing w:before="20" w:after="20"/>
              <w:rPr>
                <w:cs/>
              </w:rPr>
            </w:pPr>
          </w:p>
        </w:tc>
      </w:tr>
    </w:tbl>
    <w:p w14:paraId="27293B3F" w14:textId="77777777" w:rsidR="00AB2918" w:rsidRDefault="009A1077">
      <w:pPr>
        <w:spacing w:line="320" w:lineRule="exact"/>
        <w:ind w:firstLine="360"/>
        <w:rPr>
          <w:sz w:val="32"/>
          <w:szCs w:val="32"/>
        </w:rPr>
      </w:pPr>
      <w:r>
        <w:rPr>
          <w:sz w:val="32"/>
        </w:rP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73D2A45E"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B00BFB" w14:paraId="5ABFC264" w14:textId="77777777">
        <w:tc>
          <w:tcPr>
            <w:tcW w:w="7413" w:type="dxa"/>
          </w:tcPr>
          <w:p w14:paraId="72F8AB19"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48C8CF26" w14:textId="77777777" w:rsidR="00B00BFB" w:rsidRDefault="00000000">
            <w:pPr>
              <w:spacing w:before="20" w:after="20"/>
              <w:jc w:val="center"/>
            </w:pPr>
            <w:r>
              <w:rPr>
                <w:sz w:val="32"/>
                <w:cs/>
              </w:rPr>
              <w:t>(31)</w:t>
            </w:r>
          </w:p>
        </w:tc>
      </w:tr>
      <w:tr w:rsidR="00B00BFB" w14:paraId="471D66DB" w14:textId="77777777">
        <w:tc>
          <w:tcPr>
            <w:tcW w:w="7413" w:type="dxa"/>
          </w:tcPr>
          <w:p w14:paraId="09914B27"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5FCBBF6" w14:textId="77777777" w:rsidR="00B00BFB" w:rsidRDefault="00B00BFB">
            <w:pPr>
              <w:spacing w:before="20" w:after="20"/>
            </w:pPr>
          </w:p>
          <w:p w14:paraId="6BC386F5" w14:textId="77777777" w:rsidR="0006221A" w:rsidRDefault="0006221A">
            <w:pPr>
              <w:spacing w:before="20" w:after="20"/>
            </w:pPr>
          </w:p>
        </w:tc>
      </w:tr>
    </w:tbl>
    <w:p w14:paraId="4DFFB128" w14:textId="77777777" w:rsidR="00AB2918" w:rsidRDefault="009A1077">
      <w:pPr>
        <w:spacing w:line="320" w:lineRule="exact"/>
        <w:ind w:firstLine="360"/>
      </w:pPr>
      <w:r>
        <w:rPr>
          <w:sz w:val="32"/>
        </w:rPr>
        <w:lastRenderedPageBreak/>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653C1DF3" w14:textId="77777777" w:rsidR="00AB2918" w:rsidRDefault="009A1077">
      <w:pPr>
        <w:keepNext/>
        <w:spacing w:before="60" w:after="20"/>
      </w:pPr>
      <w:r>
        <w:rPr>
          <w:sz w:val="32"/>
          <w:szCs w:val="32"/>
        </w:rPr>
        <w:t>7.1 โหมดการทำงานแบบ GFL</w:t>
      </w:r>
    </w:p>
    <w:p w14:paraId="4E55EBFC" w14:textId="77777777" w:rsidR="00AB2918" w:rsidRDefault="009A1077">
      <w:pPr>
        <w:spacing w:line="320" w:lineRule="exact"/>
        <w:ind w:firstLine="360"/>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szCs w:val="32"/>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CA4C0BA" w14:textId="77777777">
        <w:tc>
          <w:tcPr>
            <w:tcW w:w="7413" w:type="dxa"/>
          </w:tcPr>
          <w:p w14:paraId="514B144A" w14:textId="77777777"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8562A62" w14:textId="77777777" w:rsidR="00AB2918" w:rsidRDefault="009A1077">
            <w:pPr>
              <w:spacing w:before="20" w:after="20"/>
              <w:jc w:val="center"/>
            </w:pPr>
            <w:r>
              <w:rPr>
                <w:sz w:val="32"/>
                <w:cs/>
              </w:rPr>
              <w:t>(32)</w:t>
            </w:r>
          </w:p>
        </w:tc>
      </w:tr>
    </w:tbl>
    <w:p w14:paraId="47827237" w14:textId="77777777" w:rsidR="00AB2918" w:rsidRDefault="009A1077">
      <w:pPr>
        <w:spacing w:line="320" w:lineRule="exact"/>
        <w:ind w:firstLine="360"/>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6B808F42" w14:textId="77777777">
        <w:tc>
          <w:tcPr>
            <w:tcW w:w="7413" w:type="dxa"/>
          </w:tcPr>
          <w:p w14:paraId="72648F3B"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16D7AFD0" w14:textId="77777777" w:rsidR="00AB2918" w:rsidRDefault="009A1077">
            <w:pPr>
              <w:spacing w:before="20" w:after="20"/>
              <w:jc w:val="center"/>
            </w:pPr>
            <w:r>
              <w:rPr>
                <w:sz w:val="32"/>
                <w:cs/>
              </w:rPr>
              <w:t>(33)</w:t>
            </w:r>
          </w:p>
        </w:tc>
      </w:tr>
      <w:tr w:rsidR="00AB2918" w14:paraId="454774E0" w14:textId="77777777">
        <w:tc>
          <w:tcPr>
            <w:tcW w:w="7413" w:type="dxa"/>
          </w:tcPr>
          <w:p w14:paraId="3E04C8DE"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589ACA15" w14:textId="77777777" w:rsidR="00AB2918" w:rsidRDefault="009A1077">
            <w:pPr>
              <w:spacing w:before="20" w:after="20"/>
            </w:pPr>
            <w:r>
              <w:rPr>
                <w:sz w:val="32"/>
                <w:cs/>
              </w:rPr>
              <w:t>(34)</w:t>
            </w:r>
          </w:p>
        </w:tc>
      </w:tr>
    </w:tbl>
    <w:p w14:paraId="615B88C5" w14:textId="77777777" w:rsidR="00AB2918" w:rsidRDefault="009A1077">
      <w:pPr>
        <w:spacing w:line="320" w:lineRule="exact"/>
        <w:ind w:firstLine="360"/>
      </w:pPr>
      <w:r>
        <w:rPr>
          <w:sz w:val="32"/>
          <w:szCs w:val="32"/>
          <w:cs/>
        </w:rPr>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0F9ACDC7" w14:textId="77777777" w:rsidR="00AB2918" w:rsidRDefault="009A1077">
      <w:pPr>
        <w:spacing w:line="320" w:lineRule="exact"/>
        <w:ind w:firstLine="360"/>
      </w:pPr>
      <w:r>
        <w:t>จุดสำคัญของโหมด GFL คือต้องอาศัยแรงดันและมุมเฟสของโครงข่ายเป็นสัญญาณอ้างอิงผ่าน PLL ดังนั้นหลัง SG ถูกปลด ระบบต้องมีอุปกรณ์ที่ทำหน้าที่กำหนดแรงดันและมุมอ้างอิง โดยในกรณีศึกษานี้ใช้ IBR ที่ทำงานในโหมด GFM</w:t>
      </w:r>
    </w:p>
    <w:p w14:paraId="40D50776" w14:textId="77777777" w:rsidR="00AB2918" w:rsidRPr="00DE437C" w:rsidRDefault="009A1077">
      <w:pPr>
        <w:keepNext/>
        <w:spacing w:before="60" w:after="20"/>
        <w:rPr>
          <w:b/>
          <w:bCs/>
        </w:rPr>
      </w:pPr>
      <w:r w:rsidRPr="00DE437C">
        <w:rPr>
          <w:b/>
          <w:bCs/>
          <w:sz w:val="32"/>
          <w:szCs w:val="32"/>
        </w:rPr>
        <w:t>7.2 โหมดการทำงานแบบ GFM</w:t>
      </w:r>
    </w:p>
    <w:p w14:paraId="478C0E3C" w14:textId="77777777" w:rsidR="00AB2918" w:rsidRDefault="009A1077">
      <w:pPr>
        <w:spacing w:line="320" w:lineRule="exact"/>
        <w:ind w:firstLine="360"/>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630B01DD"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4AE0CE88" w14:textId="77777777">
        <w:tc>
          <w:tcPr>
            <w:tcW w:w="7413" w:type="dxa"/>
          </w:tcPr>
          <w:p w14:paraId="385374F8"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74BB2755" w14:textId="77777777" w:rsidR="00AB2918" w:rsidRDefault="009A1077">
            <w:pPr>
              <w:spacing w:before="20" w:after="20"/>
              <w:jc w:val="center"/>
            </w:pPr>
            <w:r>
              <w:rPr>
                <w:sz w:val="32"/>
                <w:cs/>
              </w:rPr>
              <w:t>(35)</w:t>
            </w:r>
          </w:p>
        </w:tc>
      </w:tr>
      <w:tr w:rsidR="00AB2918" w14:paraId="3F172AA6" w14:textId="77777777">
        <w:tc>
          <w:tcPr>
            <w:tcW w:w="7413" w:type="dxa"/>
          </w:tcPr>
          <w:p w14:paraId="2D600B8D"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58A7F963" w14:textId="77777777" w:rsidR="00AB2918" w:rsidRDefault="009A1077">
            <w:pPr>
              <w:spacing w:before="20" w:after="20"/>
            </w:pPr>
            <w:r>
              <w:rPr>
                <w:sz w:val="32"/>
                <w:cs/>
              </w:rPr>
              <w:t>(36)</w:t>
            </w:r>
          </w:p>
        </w:tc>
      </w:tr>
      <w:tr w:rsidR="00AB2918" w14:paraId="256C5384" w14:textId="77777777">
        <w:tc>
          <w:tcPr>
            <w:tcW w:w="7413" w:type="dxa"/>
          </w:tcPr>
          <w:p w14:paraId="76CBFA6B" w14:textId="77777777" w:rsidR="00AB2918" w:rsidRPr="0006221A"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0A52CC17" w14:textId="77777777" w:rsidR="00AB2918" w:rsidRDefault="009A1077">
            <w:pPr>
              <w:spacing w:before="20" w:after="20"/>
            </w:pPr>
            <w:r>
              <w:rPr>
                <w:sz w:val="32"/>
                <w:cs/>
              </w:rPr>
              <w:t>(37)</w:t>
            </w:r>
          </w:p>
        </w:tc>
      </w:tr>
      <w:tr w:rsidR="0006221A" w14:paraId="6DA1DC9C" w14:textId="77777777">
        <w:tc>
          <w:tcPr>
            <w:tcW w:w="7413" w:type="dxa"/>
          </w:tcPr>
          <w:p w14:paraId="47CCBB88" w14:textId="77777777" w:rsidR="0006221A" w:rsidRPr="0006221A" w:rsidRDefault="0006221A">
            <w:pPr>
              <w:spacing w:before="20" w:after="20"/>
              <w:rPr>
                <w:sz w:val="24"/>
                <w:szCs w:val="24"/>
              </w:rPr>
            </w:pPr>
          </w:p>
        </w:tc>
        <w:tc>
          <w:tcPr>
            <w:tcW w:w="893" w:type="dxa"/>
            <w:vAlign w:val="center"/>
          </w:tcPr>
          <w:p w14:paraId="14431C50" w14:textId="77777777" w:rsidR="0006221A" w:rsidRDefault="0006221A">
            <w:pPr>
              <w:spacing w:before="20" w:after="20"/>
              <w:rPr>
                <w:cs/>
              </w:rPr>
            </w:pPr>
          </w:p>
        </w:tc>
      </w:tr>
    </w:tbl>
    <w:p w14:paraId="75994BAC" w14:textId="77777777" w:rsidR="00A26ECB" w:rsidRDefault="009A1077" w:rsidP="00A26ECB">
      <w:pPr>
        <w:spacing w:line="320" w:lineRule="exact"/>
        <w:ind w:firstLine="360"/>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7C5F027D" w14:textId="77777777">
        <w:tc>
          <w:tcPr>
            <w:tcW w:w="7413" w:type="dxa"/>
          </w:tcPr>
          <w:p w14:paraId="14F90132"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2FAF8A72" w14:textId="77777777" w:rsidR="00B00BFB" w:rsidRDefault="00000000">
            <w:pPr>
              <w:spacing w:before="20" w:after="20"/>
              <w:jc w:val="center"/>
            </w:pPr>
            <w:r>
              <w:rPr>
                <w:sz w:val="32"/>
                <w:cs/>
              </w:rPr>
              <w:t>(38)</w:t>
            </w:r>
          </w:p>
        </w:tc>
      </w:tr>
      <w:tr w:rsidR="00B00BFB" w14:paraId="445F81CC" w14:textId="77777777">
        <w:tc>
          <w:tcPr>
            <w:tcW w:w="7413" w:type="dxa"/>
          </w:tcPr>
          <w:p w14:paraId="63EF75C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74859985" w14:textId="77777777" w:rsidR="00B00BFB" w:rsidRDefault="00000000">
            <w:pPr>
              <w:spacing w:before="20" w:after="20"/>
            </w:pPr>
            <w:r>
              <w:rPr>
                <w:sz w:val="32"/>
                <w:cs/>
              </w:rPr>
              <w:t>(39)</w:t>
            </w:r>
          </w:p>
        </w:tc>
      </w:tr>
    </w:tbl>
    <w:p w14:paraId="1F0339F7" w14:textId="77777777" w:rsidR="00A26ECB" w:rsidRDefault="00A26ECB" w:rsidP="00A26ECB">
      <w:pPr>
        <w:spacing w:line="320" w:lineRule="exact"/>
        <w:ind w:firstLine="360"/>
      </w:pPr>
    </w:p>
    <w:p w14:paraId="59D37DD0" w14:textId="77777777" w:rsidR="00A26ECB" w:rsidRDefault="00A26ECB" w:rsidP="00A26ECB">
      <w:pPr>
        <w:spacing w:line="320" w:lineRule="exact"/>
        <w:ind w:firstLine="360"/>
      </w:pPr>
    </w:p>
    <w:p w14:paraId="218E8089" w14:textId="77777777" w:rsidR="00A26ECB" w:rsidRDefault="00A26ECB" w:rsidP="00A26ECB">
      <w:pPr>
        <w:spacing w:line="320" w:lineRule="exact"/>
        <w:ind w:firstLine="360"/>
      </w:pPr>
    </w:p>
    <w:p w14:paraId="72E5D7CA" w14:textId="77777777" w:rsidR="00A26ECB" w:rsidRPr="00A26ECB" w:rsidRDefault="00A26ECB" w:rsidP="00A26ECB">
      <w:pPr>
        <w:spacing w:line="320" w:lineRule="exact"/>
        <w:ind w:firstLine="360"/>
      </w:pPr>
    </w:p>
    <w:p w14:paraId="76946048" w14:textId="77777777" w:rsidR="00AB2918" w:rsidRDefault="00AB2918">
      <w:pPr>
        <w:spacing w:after="60"/>
      </w:pPr>
    </w:p>
    <w:p w14:paraId="353EACC2" w14:textId="77777777" w:rsidR="00B00BFB" w:rsidRDefault="00000000">
      <w:pPr>
        <w:keepNext/>
        <w:spacing w:before="50" w:after="40"/>
        <w:jc w:val="center"/>
        <w:rPr>
          <w:sz w:val="32"/>
          <w:szCs w:val="32"/>
        </w:rPr>
      </w:pPr>
      <w:r w:rsidRPr="00DE437C">
        <w:rPr>
          <w:b/>
          <w:bCs/>
          <w:sz w:val="32"/>
        </w:rPr>
        <w:t>ตารางที่ 6</w:t>
      </w:r>
      <w:r>
        <w:rPr>
          <w:sz w:val="32"/>
        </w:rPr>
        <w:t xml:space="preserve"> ค่าพารามิเตอร์ของ IBR แบบสองโหมดและของแหล่งจ่าย DC</w:t>
      </w:r>
    </w:p>
    <w:tbl>
      <w:tblPr>
        <w:tblStyle w:val="af0"/>
        <w:tblW w:w="8359" w:type="dxa"/>
        <w:jc w:val="center"/>
        <w:tblLayout w:type="fixed"/>
        <w:tblLook w:val="04A0" w:firstRow="1" w:lastRow="0" w:firstColumn="1" w:lastColumn="0" w:noHBand="0" w:noVBand="1"/>
      </w:tblPr>
      <w:tblGrid>
        <w:gridCol w:w="1586"/>
        <w:gridCol w:w="3127"/>
        <w:gridCol w:w="1920"/>
        <w:gridCol w:w="1726"/>
      </w:tblGrid>
      <w:tr w:rsidR="00EF64FD" w14:paraId="676C708D" w14:textId="77777777" w:rsidTr="00EF64FD">
        <w:trPr>
          <w:tblHeader/>
          <w:jc w:val="center"/>
        </w:trPr>
        <w:tc>
          <w:tcPr>
            <w:tcW w:w="1980" w:type="dxa"/>
          </w:tcPr>
          <w:p w14:paraId="40765908" w14:textId="77777777" w:rsidR="00EF64FD" w:rsidRPr="00EF64FD" w:rsidRDefault="00EF64FD">
            <w:pPr>
              <w:jc w:val="center"/>
              <w:rPr>
                <w:b/>
                <w:bCs/>
              </w:rPr>
            </w:pPr>
            <w:r w:rsidRPr="00EF64FD">
              <w:rPr>
                <w:b/>
                <w:bCs/>
                <w:sz w:val="32"/>
                <w:szCs w:val="32"/>
                <w:cs/>
              </w:rPr>
              <w:t>สัญลักษณ์</w:t>
            </w:r>
          </w:p>
        </w:tc>
        <w:tc>
          <w:tcPr>
            <w:tcW w:w="3969" w:type="dxa"/>
          </w:tcPr>
          <w:p w14:paraId="1742577C" w14:textId="77777777" w:rsidR="00EF64FD" w:rsidRPr="00EF64FD" w:rsidRDefault="00EF64FD">
            <w:pPr>
              <w:jc w:val="center"/>
              <w:rPr>
                <w:b/>
                <w:bCs/>
              </w:rPr>
            </w:pPr>
            <w:r w:rsidRPr="00EF64FD">
              <w:rPr>
                <w:b/>
                <w:bCs/>
                <w:sz w:val="32"/>
                <w:szCs w:val="32"/>
                <w:cs/>
              </w:rPr>
              <w:t>ความหมาย</w:t>
            </w:r>
          </w:p>
        </w:tc>
        <w:tc>
          <w:tcPr>
            <w:tcW w:w="2410" w:type="dxa"/>
          </w:tcPr>
          <w:p w14:paraId="6722DFC6" w14:textId="77777777" w:rsidR="00EF64FD" w:rsidRPr="00EF64FD" w:rsidRDefault="00EF64FD">
            <w:pPr>
              <w:jc w:val="center"/>
              <w:rPr>
                <w:b/>
                <w:bCs/>
              </w:rPr>
            </w:pPr>
            <w:r w:rsidRPr="00EF64FD">
              <w:rPr>
                <w:b/>
                <w:bCs/>
                <w:sz w:val="32"/>
                <w:szCs w:val="32"/>
                <w:cs/>
              </w:rPr>
              <w:t>ค่า</w:t>
            </w:r>
          </w:p>
        </w:tc>
        <w:tc>
          <w:tcPr>
            <w:tcW w:w="2160" w:type="dxa"/>
          </w:tcPr>
          <w:p w14:paraId="3FEFA3D1" w14:textId="77777777" w:rsidR="006942F3" w:rsidRDefault="00000000">
            <w:r>
              <w:rPr>
                <w:sz w:val="32"/>
              </w:rPr>
              <w:t>ที่มา/การอ้างอิง</w:t>
            </w:r>
          </w:p>
        </w:tc>
      </w:tr>
      <w:tr w:rsidR="00EF64FD" w14:paraId="23F36B52" w14:textId="77777777" w:rsidTr="00EF64FD">
        <w:trPr>
          <w:jc w:val="center"/>
        </w:trPr>
        <w:tc>
          <w:tcPr>
            <w:tcW w:w="1980" w:type="dxa"/>
          </w:tcPr>
          <w:p w14:paraId="4626B314" w14:textId="77777777" w:rsidR="00EF64FD" w:rsidRDefault="00000000" w:rsidP="009772C5">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55B0E8A5" w14:textId="77777777" w:rsidR="00EF64FD" w:rsidRDefault="00EF64FD" w:rsidP="00EF64FD">
            <w:r>
              <w:rPr>
                <w:sz w:val="32"/>
                <w:szCs w:val="32"/>
                <w:cs/>
              </w:rPr>
              <w:t>ฐานกำลังของระบบ และของคอนเวอร์เตอร์</w:t>
            </w:r>
          </w:p>
        </w:tc>
        <w:tc>
          <w:tcPr>
            <w:tcW w:w="2410" w:type="dxa"/>
          </w:tcPr>
          <w:p w14:paraId="7ED9EEBC" w14:textId="77777777" w:rsidR="00EF64FD" w:rsidRDefault="00EF64FD" w:rsidP="00EF64FD">
            <w:r>
              <w:rPr>
                <w:sz w:val="32"/>
                <w:szCs w:val="32"/>
                <w:cs/>
              </w:rPr>
              <w:t>100, 100 MVA</w:t>
            </w:r>
          </w:p>
        </w:tc>
        <w:tc>
          <w:tcPr>
            <w:tcW w:w="2160" w:type="dxa"/>
          </w:tcPr>
          <w:p>
            <w:r>
              <w:t>กำหนดตามกรณีศึกษา IEEE 14-bus</w:t>
            </w:r>
          </w:p>
        </w:tc>
      </w:tr>
      <w:tr w:rsidR="00EF64FD" w14:paraId="5F861543" w14:textId="77777777" w:rsidTr="00EF64FD">
        <w:trPr>
          <w:jc w:val="center"/>
        </w:trPr>
        <w:tc>
          <w:tcPr>
            <w:tcW w:w="1980" w:type="dxa"/>
          </w:tcPr>
          <w:p w14:paraId="4C68E9AD" w14:textId="77777777" w:rsidR="00EF64FD" w:rsidRDefault="00000000" w:rsidP="009772C5">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6FD97739" w14:textId="77777777" w:rsidR="00EF64FD" w:rsidRDefault="00EF64FD" w:rsidP="00EF64FD">
            <w:r>
              <w:rPr>
                <w:sz w:val="32"/>
                <w:szCs w:val="32"/>
                <w:cs/>
              </w:rPr>
              <w:t>ความถี่ฐาน</w:t>
            </w:r>
          </w:p>
        </w:tc>
        <w:tc>
          <w:tcPr>
            <w:tcW w:w="2410" w:type="dxa"/>
          </w:tcPr>
          <w:p w14:paraId="04BFBCB2" w14:textId="77777777" w:rsidR="00EF64FD" w:rsidRDefault="00EF64FD" w:rsidP="00EF64FD">
            <w:pPr>
              <w:jc w:val="center"/>
            </w:pPr>
            <w:r>
              <w:rPr>
                <w:sz w:val="32"/>
                <w:szCs w:val="32"/>
                <w:cs/>
              </w:rPr>
              <w:t>60 Hz</w:t>
            </w:r>
          </w:p>
        </w:tc>
        <w:tc>
          <w:tcPr>
            <w:tcW w:w="2160" w:type="dxa"/>
          </w:tcPr>
          <w:p>
            <w:r>
              <w:t>กำหนดตามกรณีศึกษา IEEE 14-bus</w:t>
            </w:r>
          </w:p>
        </w:tc>
      </w:tr>
      <w:tr w:rsidR="00EF64FD" w14:paraId="20B63B21" w14:textId="77777777" w:rsidTr="00EF64FD">
        <w:trPr>
          <w:jc w:val="center"/>
        </w:trPr>
        <w:tc>
          <w:tcPr>
            <w:tcW w:w="1980" w:type="dxa"/>
          </w:tcPr>
          <w:p w14:paraId="35EA9836" w14:textId="77777777" w:rsidR="00EF64FD" w:rsidRDefault="00000000" w:rsidP="009772C5">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03DE268A" w14:textId="77777777" w:rsidR="00EF64FD" w:rsidRDefault="00EF64FD" w:rsidP="00EF64FD">
            <w:r>
              <w:rPr>
                <w:sz w:val="32"/>
                <w:szCs w:val="32"/>
                <w:cs/>
              </w:rPr>
              <w:t>ตัวเหนี่ยวนำและความต้านทานของตัวกรอง</w:t>
            </w:r>
          </w:p>
        </w:tc>
        <w:tc>
          <w:tcPr>
            <w:tcW w:w="2410" w:type="dxa"/>
          </w:tcPr>
          <w:p w14:paraId="7C792437" w14:textId="77777777" w:rsidR="00EF64FD" w:rsidRDefault="00EF64FD" w:rsidP="00EF64FD">
            <w:r>
              <w:rPr>
                <w:sz w:val="32"/>
                <w:szCs w:val="32"/>
                <w:cs/>
              </w:rPr>
              <w:t>0.15, 0.015 pu</w:t>
            </w:r>
          </w:p>
        </w:tc>
        <w:tc>
          <w:tcPr>
            <w:tcW w:w="2160" w:type="dxa"/>
          </w:tcPr>
          <w:p w14:paraId="4E6F5900" w14:textId="77777777" w:rsidR="006942F3" w:rsidRDefault="00000000">
            <w:r>
              <w:t>โครงสร้างควบคุมอ้างอิง [7]–[10]; ค่าพารามิเตอร์กำหนดสำหรับกรณีศึกษา</w:t>
            </w:r>
          </w:p>
        </w:tc>
      </w:tr>
      <w:tr w:rsidR="00EF64FD" w14:paraId="3F1012B4" w14:textId="77777777" w:rsidTr="00EF64FD">
        <w:trPr>
          <w:jc w:val="center"/>
        </w:trPr>
        <w:tc>
          <w:tcPr>
            <w:tcW w:w="1980" w:type="dxa"/>
          </w:tcPr>
          <w:p w14:paraId="0A072A92" w14:textId="77777777" w:rsidR="00EF64FD" w:rsidRDefault="00000000" w:rsidP="009772C5">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FF8E4C0" w14:textId="77777777" w:rsidR="00EF64FD" w:rsidRDefault="00EF64FD" w:rsidP="00EF64FD">
            <w:r>
              <w:rPr>
                <w:sz w:val="32"/>
                <w:szCs w:val="32"/>
                <w:cs/>
              </w:rPr>
              <w:t>คาปาซิแตนซ์และแรงดันอ้างอิงของบัส DC</w:t>
            </w:r>
          </w:p>
        </w:tc>
        <w:tc>
          <w:tcPr>
            <w:tcW w:w="2410" w:type="dxa"/>
          </w:tcPr>
          <w:p w14:paraId="1A6C7F0E" w14:textId="77777777" w:rsidR="00EF64FD" w:rsidRDefault="00EF64FD" w:rsidP="00EF64FD">
            <w:r>
              <w:rPr>
                <w:sz w:val="32"/>
                <w:szCs w:val="32"/>
                <w:cs/>
              </w:rPr>
              <w:t>0.10 pu, 1.00 pu</w:t>
            </w:r>
          </w:p>
        </w:tc>
        <w:tc>
          <w:tcPr>
            <w:tcW w:w="2160" w:type="dxa"/>
          </w:tcPr>
          <w:p w14:paraId="4F5305BD" w14:textId="77777777" w:rsidR="006942F3" w:rsidRDefault="00000000">
            <w:r>
              <w:t>โครงสร้างควบคุมอ้างอิง [7]–[10]; ค่าพารามิเตอร์กำหนดสำหรับกรณีศึกษา</w:t>
            </w:r>
          </w:p>
        </w:tc>
      </w:tr>
      <w:tr w:rsidR="00EF64FD" w14:paraId="535F9B07" w14:textId="77777777" w:rsidTr="00EF64FD">
        <w:trPr>
          <w:jc w:val="center"/>
        </w:trPr>
        <w:tc>
          <w:tcPr>
            <w:tcW w:w="1980" w:type="dxa"/>
          </w:tcPr>
          <w:p w14:paraId="66AA6492" w14:textId="77777777" w:rsidR="00EF64FD" w:rsidRDefault="00000000" w:rsidP="009772C5">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31E1256F" w14:textId="77777777" w:rsidR="00EF64FD" w:rsidRDefault="00EF64FD" w:rsidP="00EF64FD">
            <w:r>
              <w:rPr>
                <w:sz w:val="32"/>
                <w:szCs w:val="32"/>
                <w:cs/>
              </w:rPr>
              <w:t>ขีดจำกัดขนาดกระแสอ้างอิง (ฐานอุปกรณ์)</w:t>
            </w:r>
          </w:p>
        </w:tc>
        <w:tc>
          <w:tcPr>
            <w:tcW w:w="2410" w:type="dxa"/>
          </w:tcPr>
          <w:p w14:paraId="2565D87C" w14:textId="77777777" w:rsidR="00EF64FD" w:rsidRDefault="00EF64FD" w:rsidP="00EF64FD">
            <w:pPr>
              <w:jc w:val="center"/>
            </w:pPr>
            <w:r>
              <w:rPr>
                <w:sz w:val="32"/>
                <w:szCs w:val="32"/>
                <w:cs/>
              </w:rPr>
              <w:t>1.20 pu</w:t>
            </w:r>
          </w:p>
        </w:tc>
        <w:tc>
          <w:tcPr>
            <w:tcW w:w="2160" w:type="dxa"/>
          </w:tcPr>
          <w:p w14:paraId="4F2ED99F" w14:textId="77777777" w:rsidR="006942F3" w:rsidRDefault="00000000">
            <w:r>
              <w:t>ค่าพารามิเตอร์กำหนดสำหรับกรณีศึกษา</w:t>
            </w:r>
          </w:p>
        </w:tc>
      </w:tr>
      <w:tr w:rsidR="00EF64FD" w14:paraId="41962913" w14:textId="77777777" w:rsidTr="00EF64FD">
        <w:trPr>
          <w:jc w:val="center"/>
        </w:trPr>
        <w:tc>
          <w:tcPr>
            <w:tcW w:w="1980" w:type="dxa"/>
          </w:tcPr>
          <w:p w14:paraId="15CB3576"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2FCEA225" w14:textId="77777777" w:rsidR="00EF64FD" w:rsidRDefault="00EF64FD" w:rsidP="00EF64FD">
            <w:r>
              <w:rPr>
                <w:sz w:val="32"/>
                <w:szCs w:val="32"/>
                <w:cs/>
              </w:rPr>
              <w:t>เกนของ PLL (เฉพาะ GFL)</w:t>
            </w:r>
          </w:p>
        </w:tc>
        <w:tc>
          <w:tcPr>
            <w:tcW w:w="2410" w:type="dxa"/>
          </w:tcPr>
          <w:p w14:paraId="252F3AB6" w14:textId="77777777" w:rsidR="00EF64FD" w:rsidRDefault="00EF64FD" w:rsidP="00EF64FD">
            <w:r>
              <w:rPr>
                <w:sz w:val="32"/>
                <w:szCs w:val="32"/>
                <w:cs/>
              </w:rPr>
              <w:t>1.20, 5.00</w:t>
            </w:r>
          </w:p>
        </w:tc>
        <w:tc>
          <w:tcPr>
            <w:tcW w:w="2160" w:type="dxa"/>
          </w:tcPr>
          <w:p w14:paraId="1FEC26B8" w14:textId="77777777" w:rsidR="006942F3" w:rsidRDefault="00000000">
            <w:r>
              <w:t>โครงสร้างควบคุมอ้างอิง [7]–[10]; ค่าพารามิเตอร์กำหนดสำหรับกรณีศึกษา</w:t>
            </w:r>
          </w:p>
        </w:tc>
      </w:tr>
      <w:tr w:rsidR="00EF64FD" w14:paraId="449B6201" w14:textId="77777777" w:rsidTr="00EF64FD">
        <w:trPr>
          <w:jc w:val="center"/>
        </w:trPr>
        <w:tc>
          <w:tcPr>
            <w:tcW w:w="1980" w:type="dxa"/>
          </w:tcPr>
          <w:p w14:paraId="38B29BA3"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37099EF9" w14:textId="77777777" w:rsidR="00EF64FD" w:rsidRDefault="00EF64FD" w:rsidP="00EF64FD">
            <w:r>
              <w:rPr>
                <w:sz w:val="32"/>
                <w:szCs w:val="32"/>
                <w:cs/>
              </w:rPr>
              <w:t>เกนวงกำลังจริงชั้นนอก (เฉพาะ GFL)</w:t>
            </w:r>
          </w:p>
        </w:tc>
        <w:tc>
          <w:tcPr>
            <w:tcW w:w="2410" w:type="dxa"/>
          </w:tcPr>
          <w:p w14:paraId="0724795F" w14:textId="77777777" w:rsidR="00EF64FD" w:rsidRDefault="00EF64FD" w:rsidP="00EF64FD">
            <w:r>
              <w:rPr>
                <w:sz w:val="32"/>
                <w:szCs w:val="32"/>
                <w:cs/>
              </w:rPr>
              <w:t>0.80, 2.50</w:t>
            </w:r>
          </w:p>
        </w:tc>
        <w:tc>
          <w:tcPr>
            <w:tcW w:w="2160" w:type="dxa"/>
          </w:tcPr>
          <w:p w14:paraId="1D50ECDB" w14:textId="77777777" w:rsidR="006942F3" w:rsidRDefault="00000000">
            <w:r>
              <w:t>โครงสร้างควบคุมอ้างอิง [7]–[10]; ค่าพารามิเตอร์กำหนดสำหรับกรณีศึกษา</w:t>
            </w:r>
          </w:p>
        </w:tc>
      </w:tr>
      <w:tr w:rsidR="00EF64FD" w14:paraId="51BAC52B" w14:textId="77777777" w:rsidTr="00EF64FD">
        <w:trPr>
          <w:jc w:val="center"/>
        </w:trPr>
        <w:tc>
          <w:tcPr>
            <w:tcW w:w="1980" w:type="dxa"/>
          </w:tcPr>
          <w:p w14:paraId="180B8F0A"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E7B41D6" w14:textId="77777777" w:rsidR="00EF64FD" w:rsidRDefault="00EF64FD" w:rsidP="00EF64FD">
            <w:r>
              <w:rPr>
                <w:sz w:val="32"/>
                <w:szCs w:val="32"/>
                <w:cs/>
              </w:rPr>
              <w:t>เกนวงกำลังรีแอกทีฟชั้นนอก (เฉพาะ GFL)</w:t>
            </w:r>
          </w:p>
        </w:tc>
        <w:tc>
          <w:tcPr>
            <w:tcW w:w="2410" w:type="dxa"/>
          </w:tcPr>
          <w:p w14:paraId="299961FF" w14:textId="77777777" w:rsidR="00EF64FD" w:rsidRDefault="00EF64FD" w:rsidP="00EF64FD">
            <w:r>
              <w:rPr>
                <w:sz w:val="32"/>
                <w:szCs w:val="32"/>
                <w:cs/>
              </w:rPr>
              <w:t>0.80, 2.50</w:t>
            </w:r>
          </w:p>
        </w:tc>
        <w:tc>
          <w:tcPr>
            <w:tcW w:w="2160" w:type="dxa"/>
          </w:tcPr>
          <w:p w14:paraId="7C513066" w14:textId="77777777" w:rsidR="006942F3" w:rsidRDefault="00000000">
            <w:r>
              <w:t>โครงสร้างควบคุมอ้างอิง [7]–[10]; ค่าพารามิเตอร์กำหนดสำหรับกรณีศึกษา</w:t>
            </w:r>
          </w:p>
        </w:tc>
      </w:tr>
      <w:tr w:rsidR="00EF64FD" w14:paraId="58E72BF8" w14:textId="77777777" w:rsidTr="00EF64FD">
        <w:trPr>
          <w:jc w:val="center"/>
        </w:trPr>
        <w:tc>
          <w:tcPr>
            <w:tcW w:w="1980" w:type="dxa"/>
          </w:tcPr>
          <w:p w14:paraId="052AF63D"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5C35400D" w14:textId="77777777" w:rsidR="00EF64FD" w:rsidRDefault="00EF64FD" w:rsidP="00EF64FD">
            <w:r>
              <w:rPr>
                <w:sz w:val="32"/>
                <w:szCs w:val="32"/>
                <w:cs/>
              </w:rPr>
              <w:t>เกนวงกระแสชั้นใน (ใช้ร่วมทั้งสองโหมด)</w:t>
            </w:r>
          </w:p>
        </w:tc>
        <w:tc>
          <w:tcPr>
            <w:tcW w:w="2410" w:type="dxa"/>
          </w:tcPr>
          <w:p w14:paraId="01E70DEA" w14:textId="77777777" w:rsidR="00EF64FD" w:rsidRDefault="00EF64FD" w:rsidP="00EF64FD">
            <w:r>
              <w:rPr>
                <w:sz w:val="32"/>
                <w:szCs w:val="32"/>
                <w:cs/>
              </w:rPr>
              <w:t>0.30, 4.00</w:t>
            </w:r>
          </w:p>
        </w:tc>
        <w:tc>
          <w:tcPr>
            <w:tcW w:w="2160" w:type="dxa"/>
          </w:tcPr>
          <w:p w14:paraId="180D7FA9" w14:textId="77777777" w:rsidR="006942F3" w:rsidRDefault="00000000">
            <w:r>
              <w:t>โครงสร้างควบคุมอ้างอิง [7]–[10]; ค่าพารามิเตอร์กำหนดสำหรับกรณีศึกษา</w:t>
            </w:r>
          </w:p>
        </w:tc>
      </w:tr>
      <w:tr w:rsidR="00EF64FD" w14:paraId="60C3F3FC" w14:textId="77777777" w:rsidTr="00EF64FD">
        <w:trPr>
          <w:jc w:val="center"/>
        </w:trPr>
        <w:tc>
          <w:tcPr>
            <w:tcW w:w="1980" w:type="dxa"/>
          </w:tcPr>
          <w:p w14:paraId="378EB511" w14:textId="77777777" w:rsidR="00EF64FD" w:rsidRDefault="00EF64FD" w:rsidP="009772C5">
            <m:oMathPara>
              <m:oMath>
                <m:r>
                  <w:rPr>
                    <w:rFonts w:ascii="Cambria Math" w:hAnsi="Cambria Math"/>
                    <w:sz w:val="24"/>
                    <w:szCs w:val="24"/>
                  </w:rPr>
                  <w:lastRenderedPageBreak/>
                  <m:t>M</m:t>
                </m:r>
              </m:oMath>
            </m:oMathPara>
          </w:p>
        </w:tc>
        <w:tc>
          <w:tcPr>
            <w:tcW w:w="3969" w:type="dxa"/>
          </w:tcPr>
          <w:p w14:paraId="78C51D32" w14:textId="77777777" w:rsidR="00EF64FD" w:rsidRDefault="00EF64FD" w:rsidP="00EF64FD">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3CFE0711" w14:textId="77777777" w:rsidR="00EF64FD" w:rsidRDefault="00EF64FD" w:rsidP="00EF64FD">
            <w:pPr>
              <w:jc w:val="center"/>
            </w:pPr>
            <w:r>
              <w:rPr>
                <w:sz w:val="32"/>
                <w:szCs w:val="32"/>
                <w:cs/>
              </w:rPr>
              <w:t>0.08 pu</w:t>
            </w:r>
          </w:p>
        </w:tc>
        <w:tc>
          <w:tcPr>
            <w:tcW w:w="2160" w:type="dxa"/>
          </w:tcPr>
          <w:p w14:paraId="7861F369" w14:textId="77777777" w:rsidR="006942F3" w:rsidRDefault="00000000">
            <w:r>
              <w:t>โครงสร้างควบคุมอ้างอิง [7]–[10]; ค่าพารามิเตอร์กำหนดสำหรับกรณีศึกษา</w:t>
            </w:r>
          </w:p>
        </w:tc>
      </w:tr>
      <w:tr w:rsidR="00EF64FD" w14:paraId="58276530" w14:textId="77777777" w:rsidTr="00EF64FD">
        <w:trPr>
          <w:jc w:val="center"/>
        </w:trPr>
        <w:tc>
          <w:tcPr>
            <w:tcW w:w="1980" w:type="dxa"/>
          </w:tcPr>
          <w:p w14:paraId="5873F9AA" w14:textId="77777777" w:rsidR="00EF64FD" w:rsidRDefault="00000000" w:rsidP="009772C5">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743DD6E8" w14:textId="77777777" w:rsidR="00EF64FD" w:rsidRDefault="00EF64FD" w:rsidP="00EF64FD">
            <w:r>
              <w:rPr>
                <w:sz w:val="32"/>
                <w:szCs w:val="32"/>
                <w:cs/>
              </w:rPr>
              <w:t>สัมประสิทธิ์ droop ของ VSG (droop 5 %)</w:t>
            </w:r>
          </w:p>
        </w:tc>
        <w:tc>
          <w:tcPr>
            <w:tcW w:w="2410" w:type="dxa"/>
          </w:tcPr>
          <w:p w14:paraId="036A6E8F" w14:textId="77777777" w:rsidR="00EF64FD" w:rsidRDefault="00EF64FD" w:rsidP="00EF64FD">
            <w:pPr>
              <w:jc w:val="center"/>
            </w:pPr>
            <w:r>
              <w:rPr>
                <w:sz w:val="32"/>
                <w:szCs w:val="32"/>
                <w:cs/>
              </w:rPr>
              <w:t>20.0 pu</w:t>
            </w:r>
          </w:p>
        </w:tc>
        <w:tc>
          <w:tcPr>
            <w:tcW w:w="2160" w:type="dxa"/>
          </w:tcPr>
          <w:p w14:paraId="25200332" w14:textId="77777777" w:rsidR="006942F3" w:rsidRDefault="00000000">
            <w:r>
              <w:t>โครงสร้างควบคุมอ้างอิง [7]–[10]; ค่าพารามิเตอร์กำหนดสำหรับกรณีศึกษา</w:t>
            </w:r>
          </w:p>
        </w:tc>
      </w:tr>
      <w:tr w:rsidR="00EF64FD" w14:paraId="73490BF7" w14:textId="77777777" w:rsidTr="00EF64FD">
        <w:trPr>
          <w:jc w:val="center"/>
        </w:trPr>
        <w:tc>
          <w:tcPr>
            <w:tcW w:w="1980" w:type="dxa"/>
          </w:tcPr>
          <w:p w14:paraId="7A61BBF9"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127541FC" w14:textId="77777777" w:rsidR="00EF64FD" w:rsidRDefault="00EF64FD" w:rsidP="00EF64FD">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37712435" w14:textId="77777777" w:rsidR="00EF64FD" w:rsidRDefault="00EF64FD" w:rsidP="00EF64FD">
            <w:r>
              <w:rPr>
                <w:sz w:val="32"/>
                <w:szCs w:val="32"/>
                <w:cs/>
              </w:rPr>
              <w:t>0.25, 8.00, 0.05 s</w:t>
            </w:r>
          </w:p>
        </w:tc>
        <w:tc>
          <w:tcPr>
            <w:tcW w:w="2160" w:type="dxa"/>
          </w:tcPr>
          <w:p w14:paraId="0A86DFEC" w14:textId="77777777" w:rsidR="006942F3" w:rsidRDefault="00000000">
            <w:r>
              <w:t>โครงสร้างควบคุมอ้างอิง [7]–[10]; ค่าพารามิเตอร์กำหนดสำหรับกรณีศึกษา</w:t>
            </w:r>
          </w:p>
        </w:tc>
      </w:tr>
      <w:tr w:rsidR="00EF64FD" w14:paraId="199E935E" w14:textId="77777777" w:rsidTr="00EF64FD">
        <w:trPr>
          <w:jc w:val="center"/>
        </w:trPr>
        <w:tc>
          <w:tcPr>
            <w:tcW w:w="1980" w:type="dxa"/>
          </w:tcPr>
          <w:p w14:paraId="545CFB84"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0E29C94D" w14:textId="77777777" w:rsidR="00EF64FD" w:rsidRDefault="00EF64FD" w:rsidP="00EF64FD">
            <w:r>
              <w:rPr>
                <w:sz w:val="32"/>
                <w:szCs w:val="32"/>
                <w:cs/>
              </w:rPr>
              <w:t>เกนวงแรงดัน (เฉพาะ GFM)</w:t>
            </w:r>
          </w:p>
        </w:tc>
        <w:tc>
          <w:tcPr>
            <w:tcW w:w="2410" w:type="dxa"/>
          </w:tcPr>
          <w:p w14:paraId="741C5A59" w14:textId="77777777" w:rsidR="00EF64FD" w:rsidRDefault="00EF64FD" w:rsidP="00EF64FD">
            <w:r>
              <w:rPr>
                <w:sz w:val="32"/>
                <w:szCs w:val="32"/>
                <w:cs/>
              </w:rPr>
              <w:t>1.20, 4.50</w:t>
            </w:r>
          </w:p>
        </w:tc>
        <w:tc>
          <w:tcPr>
            <w:tcW w:w="2160" w:type="dxa"/>
          </w:tcPr>
          <w:p w14:paraId="7EC2FE31" w14:textId="77777777" w:rsidR="006942F3" w:rsidRDefault="00000000">
            <w:r>
              <w:t>โครงสร้างควบคุมอ้างอิง [7]–[10]; ค่าพารามิเตอร์กำหนดสำหรับกรณีศึกษา</w:t>
            </w:r>
          </w:p>
        </w:tc>
      </w:tr>
      <w:tr w:rsidR="00EF64FD" w14:paraId="14D2B296" w14:textId="77777777" w:rsidTr="00EF64FD">
        <w:trPr>
          <w:jc w:val="center"/>
        </w:trPr>
        <w:tc>
          <w:tcPr>
            <w:tcW w:w="1980" w:type="dxa"/>
          </w:tcPr>
          <w:p w14:paraId="73883079" w14:textId="77777777" w:rsidR="00EF64FD" w:rsidRDefault="00000000" w:rsidP="009772C5">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4AB87C0E" w14:textId="77777777" w:rsidR="00EF64FD" w:rsidRDefault="00EF64FD" w:rsidP="00EF64FD">
            <w:r>
              <w:rPr>
                <w:sz w:val="32"/>
                <w:szCs w:val="32"/>
                <w:cs/>
              </w:rPr>
              <w:t>การควบคุมแรงดันของแหล่ง DC และพิกัดกำลัง</w:t>
            </w:r>
          </w:p>
        </w:tc>
        <w:tc>
          <w:tcPr>
            <w:tcW w:w="2410" w:type="dxa"/>
          </w:tcPr>
          <w:p w14:paraId="227C06B8" w14:textId="77777777" w:rsidR="00EF64FD" w:rsidRDefault="00EF64FD" w:rsidP="00EF64FD">
            <w:r>
              <w:rPr>
                <w:sz w:val="32"/>
                <w:szCs w:val="32"/>
                <w:cs/>
              </w:rPr>
              <w:t>0.10, 1.00 pu</w:t>
            </w:r>
          </w:p>
        </w:tc>
        <w:tc>
          <w:tcPr>
            <w:tcW w:w="2160" w:type="dxa"/>
          </w:tcPr>
          <w:p w14:paraId="0B1A8E53" w14:textId="77777777" w:rsidR="006942F3" w:rsidRDefault="00000000">
            <w:r>
              <w:t>ค่าพารามิเตอร์กำหนดสำหรับกรณีศึกษา</w:t>
            </w:r>
          </w:p>
        </w:tc>
      </w:tr>
      <w:tr w:rsidR="00EF64FD" w14:paraId="49EBE3BE" w14:textId="77777777" w:rsidTr="00EF64FD">
        <w:trPr>
          <w:jc w:val="center"/>
        </w:trPr>
        <w:tc>
          <w:tcPr>
            <w:tcW w:w="1980" w:type="dxa"/>
          </w:tcPr>
          <w:p w14:paraId="7219F350" w14:textId="77777777" w:rsidR="00EF64FD" w:rsidRDefault="00000000" w:rsidP="009772C5">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6898478F" w14:textId="77777777" w:rsidR="00EF64FD" w:rsidRDefault="00EF64FD" w:rsidP="00EF64FD">
            <w:r>
              <w:rPr>
                <w:sz w:val="32"/>
                <w:szCs w:val="32"/>
                <w:cs/>
              </w:rPr>
              <w:t>ระดับเริ่มทำงานของ chopper และ overshoot ที่ยอมรับ</w:t>
            </w:r>
          </w:p>
        </w:tc>
        <w:tc>
          <w:tcPr>
            <w:tcW w:w="2410" w:type="dxa"/>
          </w:tcPr>
          <w:p w14:paraId="34FE30C3" w14:textId="77777777" w:rsidR="00EF64FD" w:rsidRDefault="00EF64FD" w:rsidP="00EF64FD">
            <w:r>
              <w:rPr>
                <w:sz w:val="32"/>
                <w:szCs w:val="32"/>
                <w:cs/>
              </w:rPr>
              <w:t>1.10 pu, 0.02</w:t>
            </w:r>
          </w:p>
        </w:tc>
        <w:tc>
          <w:tcPr>
            <w:tcW w:w="2160" w:type="dxa"/>
          </w:tcPr>
          <w:p w14:paraId="16A16D54" w14:textId="77777777" w:rsidR="006942F3" w:rsidRDefault="00000000">
            <w:r>
              <w:t>ค่าพารามิเตอร์กำหนดสำหรับกรณีศึกษา</w:t>
            </w:r>
          </w:p>
        </w:tc>
      </w:tr>
      <w:tr w:rsidR="00EF64FD" w14:paraId="1058A91D" w14:textId="77777777" w:rsidTr="00EF64FD">
        <w:trPr>
          <w:jc w:val="center"/>
        </w:trPr>
        <w:tc>
          <w:tcPr>
            <w:tcW w:w="1980" w:type="dxa"/>
          </w:tcPr>
          <w:p w14:paraId="798CBAA6" w14:textId="77777777" w:rsidR="00EF64FD" w:rsidRDefault="00000000" w:rsidP="009772C5">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26E16F36" w14:textId="77777777" w:rsidR="00EF64FD" w:rsidRDefault="00EF64FD" w:rsidP="00EF64FD">
            <w:r>
              <w:rPr>
                <w:sz w:val="32"/>
                <w:szCs w:val="32"/>
                <w:cs/>
              </w:rPr>
              <w:t>ค่าคงตัวเวลาของแหล่ง DC และ damping เป้าหมาย</w:t>
            </w:r>
          </w:p>
        </w:tc>
        <w:tc>
          <w:tcPr>
            <w:tcW w:w="2410" w:type="dxa"/>
          </w:tcPr>
          <w:p w14:paraId="31743CAA" w14:textId="77777777" w:rsidR="00EF64FD" w:rsidRDefault="00EF64FD" w:rsidP="00EF64FD">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w="2160" w:type="dxa"/>
          </w:tcPr>
          <w:p w14:paraId="53481BA0" w14:textId="77777777" w:rsidR="006942F3" w:rsidRDefault="00000000">
            <w:r>
              <w:t>ค่าพารามิเตอร์กำหนดสำหรับกรณีศึกษา</w:t>
            </w:r>
          </w:p>
        </w:tc>
      </w:tr>
      <w:tr w:rsidR="00EF64FD" w14:paraId="42BBA600" w14:textId="77777777" w:rsidTr="00EF64FD">
        <w:trPr>
          <w:jc w:val="center"/>
        </w:trPr>
        <w:tc>
          <w:tcPr>
            <w:tcW w:w="1980" w:type="dxa"/>
          </w:tcPr>
          <w:p w14:paraId="345C64CC" w14:textId="77777777" w:rsidR="00EF64FD" w:rsidRDefault="00000000" w:rsidP="009772C5">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5793C6D7" w14:textId="77777777" w:rsidR="00EF64FD" w:rsidRDefault="00EF64FD" w:rsidP="00EF64FD">
            <w:r>
              <w:rPr>
                <w:sz w:val="32"/>
                <w:szCs w:val="32"/>
                <w:cs/>
              </w:rPr>
              <w:t>เกณฑ์ความต่อเนื่องของกระแสตอนสลับโหมด</w:t>
            </w:r>
          </w:p>
        </w:tc>
        <w:tc>
          <w:tcPr>
            <w:tcW w:w="2410" w:type="dxa"/>
          </w:tcPr>
          <w:p w14:paraId="5B40130D" w14:textId="77777777" w:rsidR="00EF64FD" w:rsidRDefault="00EF64FD" w:rsidP="00EF64FD">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w="2160" w:type="dxa"/>
          </w:tcPr>
          <w:p w14:paraId="4427B79C" w14:textId="77777777" w:rsidR="006942F3" w:rsidRDefault="00000000">
            <w:r>
              <w:t>ค่าพารามิเตอร์กำหนดสำหรับกรณีศึกษา</w:t>
            </w:r>
          </w:p>
        </w:tc>
      </w:tr>
    </w:tbl>
    <w:p w14:paraId="33DC2F09" w14:textId="77777777" w:rsidR="00AB2918" w:rsidRDefault="009A1077">
      <w:pPr>
        <w:keepNext/>
        <w:spacing w:before="80" w:after="30"/>
      </w:pPr>
      <w:r>
        <w:rPr>
          <w:b/>
          <w:bCs/>
          <w:sz w:val="32"/>
          <w:szCs w:val="32"/>
          <w:cs/>
        </w:rPr>
        <w:t>8. ตัวกำกับอัตโนมัติและดัชนีความรุนแรง</w:t>
      </w:r>
    </w:p>
    <w:p w14:paraId="2105285D" w14:textId="77777777" w:rsidR="00AB2918" w:rsidRDefault="009A1077">
      <w:pPr>
        <w:spacing w:line="320" w:lineRule="exact"/>
        <w:ind w:firstLine="360"/>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5DEA452F" w14:textId="77777777" w:rsidR="001A55B2" w:rsidRDefault="001A55B2">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5EE9D224" w14:textId="77777777">
        <w:tc>
          <w:tcPr>
            <w:tcW w:w="7413" w:type="dxa"/>
          </w:tcPr>
          <w:p w14:paraId="7F6D0E43"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15C919A7" w14:textId="77777777" w:rsidR="00AB2918" w:rsidRDefault="009A1077">
            <w:pPr>
              <w:spacing w:before="20" w:after="20"/>
              <w:jc w:val="center"/>
            </w:pPr>
            <w:r>
              <w:rPr>
                <w:sz w:val="32"/>
                <w:cs/>
              </w:rPr>
              <w:t>(52)</w:t>
            </w:r>
          </w:p>
        </w:tc>
      </w:tr>
    </w:tbl>
    <w:p w14:paraId="4B2F8AF1" w14:textId="77777777" w:rsidR="00AB2918" w:rsidRDefault="009A1077">
      <w:pPr>
        <w:spacing w:line="320" w:lineRule="exact"/>
        <w:ind w:firstLine="360"/>
        <w:rPr>
          <w:sz w:val="32"/>
          <w:szCs w:val="32"/>
        </w:rPr>
      </w:pPr>
      <w:r>
        <w:rPr>
          <w:sz w:val="32"/>
          <w:szCs w:val="32"/>
          <w:cs/>
        </w:rPr>
        <w:t>และรวมเป็น severity index</w:t>
      </w:r>
    </w:p>
    <w:p w14:paraId="79F20D8C" w14:textId="77777777" w:rsidR="001A55B2" w:rsidRDefault="001A55B2">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70105A83" w14:textId="77777777">
        <w:tc>
          <w:tcPr>
            <w:tcW w:w="7413" w:type="dxa"/>
          </w:tcPr>
          <w:p w14:paraId="55FEB76F"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7CFF5AB" w14:textId="77777777" w:rsidR="00AB2918" w:rsidRDefault="009A1077">
            <w:pPr>
              <w:spacing w:before="20" w:after="20"/>
              <w:jc w:val="center"/>
            </w:pPr>
            <w:r>
              <w:rPr>
                <w:sz w:val="32"/>
                <w:cs/>
              </w:rPr>
              <w:t>(53)</w:t>
            </w:r>
          </w:p>
        </w:tc>
      </w:tr>
      <w:tr w:rsidR="001A55B2" w14:paraId="33410A7B" w14:textId="77777777">
        <w:tc>
          <w:tcPr>
            <w:tcW w:w="7413" w:type="dxa"/>
          </w:tcPr>
          <w:p w14:paraId="3E6D590A" w14:textId="77777777" w:rsidR="001A55B2" w:rsidRPr="001A55B2" w:rsidRDefault="001A55B2">
            <w:pPr>
              <w:spacing w:before="20" w:after="20"/>
              <w:rPr>
                <w:sz w:val="24"/>
                <w:szCs w:val="24"/>
              </w:rPr>
            </w:pPr>
          </w:p>
        </w:tc>
        <w:tc>
          <w:tcPr>
            <w:tcW w:w="893" w:type="dxa"/>
            <w:vAlign w:val="center"/>
          </w:tcPr>
          <w:p w14:paraId="03FD9B72" w14:textId="77777777" w:rsidR="001A55B2" w:rsidRDefault="001A55B2">
            <w:pPr>
              <w:spacing w:before="20" w:after="20"/>
              <w:rPr>
                <w:cs/>
              </w:rPr>
            </w:pPr>
          </w:p>
        </w:tc>
      </w:tr>
    </w:tbl>
    <w:p w14:paraId="613BCEA6" w14:textId="77777777" w:rsidR="00AB2918" w:rsidRDefault="009A1077">
      <w:pPr>
        <w:spacing w:line="320" w:lineRule="exact"/>
        <w:ind w:firstLine="360"/>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51EF4CA" w14:textId="77777777">
        <w:tc>
          <w:tcPr>
            <w:tcW w:w="7413" w:type="dxa"/>
          </w:tcPr>
          <w:p w14:paraId="4E739876"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w:lastRenderedPageBreak/>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43ACBEC2" w14:textId="77777777" w:rsidR="00AB2918" w:rsidRDefault="009A1077">
            <w:pPr>
              <w:spacing w:before="20" w:after="20"/>
              <w:jc w:val="center"/>
            </w:pPr>
            <w:r>
              <w:rPr>
                <w:sz w:val="32"/>
                <w:cs/>
              </w:rPr>
              <w:t>(54)</w:t>
            </w:r>
          </w:p>
        </w:tc>
      </w:tr>
      <w:tr w:rsidR="00AB2918" w14:paraId="1EB095E0" w14:textId="77777777">
        <w:tc>
          <w:tcPr>
            <w:tcW w:w="7413" w:type="dxa"/>
          </w:tcPr>
          <w:p w14:paraId="1FA1BAD5"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1A8941DE" w14:textId="77777777" w:rsidR="00AB2918" w:rsidRDefault="009A1077">
            <w:pPr>
              <w:spacing w:before="20" w:after="20"/>
            </w:pPr>
            <w:r>
              <w:rPr>
                <w:sz w:val="32"/>
                <w:cs/>
              </w:rPr>
              <w:t>(55)</w:t>
            </w:r>
          </w:p>
        </w:tc>
      </w:tr>
    </w:tbl>
    <w:p w14:paraId="77727D00" w14:textId="77777777" w:rsidR="00AB2918" w:rsidRDefault="009A1077">
      <w:pPr>
        <w:spacing w:line="320" w:lineRule="exact"/>
        <w:ind w:firstLine="360"/>
      </w:pPr>
      <w: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7E3265E7" w14:textId="77777777" w:rsidR="00AB2918" w:rsidRDefault="009A1077">
      <w:pPr>
        <w:spacing w:line="320" w:lineRule="exact"/>
        <w:ind w:firstLine="360"/>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6E7C4753" w14:textId="77777777" w:rsidR="00B00BFB" w:rsidRDefault="00000000">
      <w:pPr>
        <w:spacing w:line="320" w:lineRule="exact"/>
        <w:ind w:firstLine="360"/>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ทุกค่าถูกตรึงก่อนการประเมินชุดอุปกรณ์</w:t>
      </w:r>
    </w:p>
    <w:p w14:paraId="30C93776" w14:textId="77777777" w:rsidR="00B00BFB" w:rsidRDefault="00000000">
      <w:pPr>
        <w:keepNext/>
        <w:spacing w:before="50" w:after="40"/>
        <w:jc w:val="center"/>
        <w:rPr>
          <w:sz w:val="32"/>
          <w:szCs w:val="32"/>
        </w:rPr>
      </w:pPr>
      <w:r w:rsidRPr="00B92D3E">
        <w:rPr>
          <w:b/>
          <w:bCs/>
          <w:sz w:val="32"/>
        </w:rPr>
        <w:t>ตารางที่ 7</w:t>
      </w:r>
      <w:r>
        <w:rPr>
          <w:sz w:val="32"/>
        </w:rPr>
        <w:t xml:space="preserve"> ระดับกระตุ้น เวลาหน่วง และเกณฑ์ของตัวกำกับอัตโนมัติ</w:t>
      </w:r>
    </w:p>
    <w:tbl>
      <w:tblPr>
        <w:tblStyle w:val="af0"/>
        <w:tblW w:w="8500" w:type="dxa"/>
        <w:jc w:val="center"/>
        <w:tblLayout w:type="fixed"/>
        <w:tblLook w:val="04A0" w:firstRow="1" w:lastRow="0" w:firstColumn="1" w:lastColumn="0" w:noHBand="0" w:noVBand="1"/>
      </w:tblPr>
      <w:tblGrid>
        <w:gridCol w:w="1696"/>
        <w:gridCol w:w="5103"/>
        <w:gridCol w:w="1701"/>
      </w:tblGrid>
      <w:tr w:rsidR="00EF64FD" w14:paraId="36FFF202" w14:textId="77777777" w:rsidTr="00EF64FD">
        <w:trPr>
          <w:tblHeader/>
          <w:jc w:val="center"/>
        </w:trPr>
        <w:tc>
          <w:tcPr>
            <w:tcW w:w="1696" w:type="dxa"/>
          </w:tcPr>
          <w:p w14:paraId="32616A88" w14:textId="77777777" w:rsidR="00EF64FD" w:rsidRPr="00EF64FD" w:rsidRDefault="00EF64FD">
            <w:pPr>
              <w:jc w:val="center"/>
              <w:rPr>
                <w:b/>
                <w:bCs/>
              </w:rPr>
            </w:pPr>
            <w:r w:rsidRPr="00EF64FD">
              <w:rPr>
                <w:b/>
                <w:bCs/>
                <w:sz w:val="32"/>
                <w:szCs w:val="32"/>
                <w:cs/>
              </w:rPr>
              <w:t>สัญลักษณ์</w:t>
            </w:r>
          </w:p>
        </w:tc>
        <w:tc>
          <w:tcPr>
            <w:tcW w:w="5103" w:type="dxa"/>
          </w:tcPr>
          <w:p w14:paraId="5E40B3E1" w14:textId="77777777" w:rsidR="00EF64FD" w:rsidRPr="00EF64FD" w:rsidRDefault="00EF64FD">
            <w:pPr>
              <w:jc w:val="center"/>
              <w:rPr>
                <w:b/>
                <w:bCs/>
              </w:rPr>
            </w:pPr>
            <w:r w:rsidRPr="00EF64FD">
              <w:rPr>
                <w:b/>
                <w:bCs/>
                <w:sz w:val="32"/>
                <w:szCs w:val="32"/>
                <w:cs/>
              </w:rPr>
              <w:t>ความหมาย</w:t>
            </w:r>
          </w:p>
        </w:tc>
        <w:tc>
          <w:tcPr>
            <w:tcW w:w="1701" w:type="dxa"/>
          </w:tcPr>
          <w:p w14:paraId="73419BB9" w14:textId="77777777" w:rsidR="00EF64FD" w:rsidRPr="00EF64FD" w:rsidRDefault="00EF64FD">
            <w:pPr>
              <w:jc w:val="center"/>
              <w:rPr>
                <w:b/>
                <w:bCs/>
              </w:rPr>
            </w:pPr>
            <w:r w:rsidRPr="00EF64FD">
              <w:rPr>
                <w:b/>
                <w:bCs/>
                <w:sz w:val="32"/>
                <w:szCs w:val="32"/>
                <w:cs/>
              </w:rPr>
              <w:t>ค่า</w:t>
            </w:r>
          </w:p>
        </w:tc>
      </w:tr>
      <w:tr w:rsidR="00EF64FD" w14:paraId="6681E017" w14:textId="77777777" w:rsidTr="00EF64FD">
        <w:trPr>
          <w:jc w:val="center"/>
        </w:trPr>
        <w:tc>
          <w:tcPr>
            <w:tcW w:w="1696" w:type="dxa"/>
          </w:tcPr>
          <w:p w14:paraId="13F3FC7D" w14:textId="77777777" w:rsidR="00EF64FD" w:rsidRDefault="00000000">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1229FF03" w14:textId="77777777" w:rsidR="00EF64FD" w:rsidRDefault="00EF64FD">
            <w:r>
              <w:rPr>
                <w:sz w:val="32"/>
                <w:szCs w:val="32"/>
                <w:cs/>
              </w:rPr>
              <w:t>ระดับกระตุ้นเข้าสู่ GFM และระดับปลดกลับสู่ GFL</w:t>
            </w:r>
          </w:p>
        </w:tc>
        <w:tc>
          <w:tcPr>
            <w:tcW w:w="1701" w:type="dxa"/>
          </w:tcPr>
          <w:p w14:paraId="7028C105" w14:textId="77777777" w:rsidR="00EF64FD" w:rsidRDefault="00EF64FD">
            <w:r>
              <w:rPr>
                <w:sz w:val="32"/>
                <w:szCs w:val="32"/>
                <w:cs/>
              </w:rPr>
              <w:t>0.65, 0.35</w:t>
            </w:r>
          </w:p>
        </w:tc>
      </w:tr>
      <w:tr w:rsidR="00EF64FD" w14:paraId="3B2940E9" w14:textId="77777777" w:rsidTr="00EF64FD">
        <w:trPr>
          <w:jc w:val="center"/>
        </w:trPr>
        <w:tc>
          <w:tcPr>
            <w:tcW w:w="1696" w:type="dxa"/>
          </w:tcPr>
          <w:p w14:paraId="1F7EB530" w14:textId="77777777" w:rsidR="00EF64FD" w:rsidRDefault="00000000">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5AF9BC51" w14:textId="77777777" w:rsidR="00EF64FD" w:rsidRDefault="00EF64FD">
            <w:r>
              <w:rPr>
                <w:sz w:val="32"/>
                <w:szCs w:val="32"/>
                <w:cs/>
              </w:rPr>
              <w:t>เวลาหน่วงคงสถานะขาเข้าและขาออก</w:t>
            </w:r>
          </w:p>
        </w:tc>
        <w:tc>
          <w:tcPr>
            <w:tcW w:w="1701" w:type="dxa"/>
          </w:tcPr>
          <w:p w14:paraId="39BA4D03" w14:textId="77777777" w:rsidR="00EF64FD" w:rsidRDefault="00EF64FD">
            <w:r>
              <w:rPr>
                <w:sz w:val="32"/>
                <w:szCs w:val="32"/>
                <w:cs/>
              </w:rPr>
              <w:t>0.10, 1.00 s</w:t>
            </w:r>
          </w:p>
        </w:tc>
      </w:tr>
      <w:tr w:rsidR="00EF64FD" w14:paraId="50D0CA47" w14:textId="77777777" w:rsidTr="00EF64FD">
        <w:trPr>
          <w:jc w:val="center"/>
        </w:trPr>
        <w:tc>
          <w:tcPr>
            <w:tcW w:w="1696" w:type="dxa"/>
          </w:tcPr>
          <w:p w14:paraId="38ABF5CC" w14:textId="77777777" w:rsidR="00EF64FD" w:rsidRDefault="00EF64FD">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38017411" w14:textId="77777777" w:rsidR="00EF64FD" w:rsidRDefault="00EF64FD">
            <w:r>
              <w:rPr>
                <w:sz w:val="32"/>
                <w:szCs w:val="32"/>
                <w:cs/>
              </w:rPr>
              <w:t>ฐานของดัชนีย่อยแรงดันและความถี่</w:t>
            </w:r>
          </w:p>
        </w:tc>
        <w:tc>
          <w:tcPr>
            <w:tcW w:w="1701" w:type="dxa"/>
          </w:tcPr>
          <w:p w14:paraId="2ACE8BAA" w14:textId="77777777" w:rsidR="00EF64FD" w:rsidRDefault="00EF64FD">
            <w:r>
              <w:rPr>
                <w:sz w:val="32"/>
                <w:szCs w:val="32"/>
                <w:cs/>
              </w:rPr>
              <w:t>0.10 pu, 0.50 Hz</w:t>
            </w:r>
          </w:p>
        </w:tc>
      </w:tr>
      <w:tr w:rsidR="00EF64FD" w14:paraId="37742A64" w14:textId="77777777" w:rsidTr="00EF64FD">
        <w:trPr>
          <w:jc w:val="center"/>
        </w:trPr>
        <w:tc>
          <w:tcPr>
            <w:tcW w:w="1696" w:type="dxa"/>
          </w:tcPr>
          <w:p w14:paraId="74ECF79B" w14:textId="77777777" w:rsidR="00EF64FD" w:rsidRDefault="00000000">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41E3F224" w14:textId="77777777" w:rsidR="00EF64FD" w:rsidRDefault="00EF64FD">
            <w:r>
              <w:rPr>
                <w:sz w:val="32"/>
                <w:szCs w:val="32"/>
                <w:cs/>
              </w:rPr>
              <w:t>น้ำหนักของดัชนีย่อยทั้งสอง</w:t>
            </w:r>
          </w:p>
        </w:tc>
        <w:tc>
          <w:tcPr>
            <w:tcW w:w="1701" w:type="dxa"/>
          </w:tcPr>
          <w:p w14:paraId="60CD1A3B" w14:textId="77777777" w:rsidR="00EF64FD" w:rsidRDefault="00EF64FD">
            <w:r>
              <w:rPr>
                <w:sz w:val="32"/>
                <w:szCs w:val="32"/>
                <w:cs/>
              </w:rPr>
              <w:t>0.5, 0.5</w:t>
            </w:r>
          </w:p>
        </w:tc>
      </w:tr>
      <w:tr w:rsidR="00EF64FD" w14:paraId="31C630E7" w14:textId="77777777" w:rsidTr="00EF64FD">
        <w:trPr>
          <w:jc w:val="center"/>
        </w:trPr>
        <w:tc>
          <w:tcPr>
            <w:tcW w:w="1696" w:type="dxa"/>
          </w:tcPr>
          <w:p w14:paraId="7E8B19D0" w14:textId="77777777" w:rsidR="00EF64FD" w:rsidRDefault="00000000">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396A3873" w14:textId="77777777" w:rsidR="00EF64FD" w:rsidRDefault="00EF64FD">
            <w:r>
              <w:rPr>
                <w:sz w:val="32"/>
              </w:rPr>
              <w:t>เวลาถือสถานะขั้นต่ำหลังเหตุการณ์ และเวลาล็อกหลังการสั่งการ</w:t>
            </w:r>
          </w:p>
        </w:tc>
        <w:tc>
          <w:tcPr>
            <w:tcW w:w="1701" w:type="dxa"/>
          </w:tcPr>
          <w:p w14:paraId="3B045F3B" w14:textId="77777777" w:rsidR="00EF64FD" w:rsidRDefault="00EF64FD">
            <w:r>
              <w:rPr>
                <w:sz w:val="32"/>
                <w:szCs w:val="32"/>
                <w:cs/>
              </w:rPr>
              <w:t>1.0, 2.0 s</w:t>
            </w:r>
          </w:p>
        </w:tc>
      </w:tr>
      <w:tr w:rsidR="00EF64FD" w14:paraId="13A74A3F" w14:textId="77777777" w:rsidTr="00EF64FD">
        <w:trPr>
          <w:jc w:val="center"/>
        </w:trPr>
        <w:tc>
          <w:tcPr>
            <w:tcW w:w="1696" w:type="dxa"/>
          </w:tcPr>
          <w:p w14:paraId="1B4ED8EC" w14:textId="77777777" w:rsidR="00EF64FD" w:rsidRDefault="00EF64FD">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3AE4A8C1" w14:textId="77777777" w:rsidR="00EF64FD" w:rsidRDefault="00EF64FD">
            <w:r>
              <w:rPr>
                <w:sz w:val="32"/>
                <w:szCs w:val="32"/>
                <w:cs/>
              </w:rPr>
              <w:t>ผลต่างแรงดัน ความเร็วต่อหน่วย และมุมเฟสสูงสุดที่ยอมให้ปิดเบรกเกอร์</w:t>
            </w:r>
          </w:p>
        </w:tc>
        <w:tc>
          <w:tcPr>
            <w:tcW w:w="1701" w:type="dxa"/>
          </w:tcPr>
          <w:p w14:paraId="712AD7D7" w14:textId="77777777" w:rsidR="00EF64FD" w:rsidRDefault="00EF64FD">
            <w:r>
              <w:rPr>
                <w:sz w:val="32"/>
                <w:szCs w:val="32"/>
                <w:cs/>
              </w:rPr>
              <w:t>0.05 pu, 0.001 pu, 10°</w:t>
            </w:r>
          </w:p>
        </w:tc>
      </w:tr>
      <w:tr w:rsidR="00EF64FD" w14:paraId="5C66EFF3" w14:textId="77777777" w:rsidTr="00EF64FD">
        <w:trPr>
          <w:jc w:val="center"/>
        </w:trPr>
        <w:tc>
          <w:tcPr>
            <w:tcW w:w="1696" w:type="dxa"/>
          </w:tcPr>
          <w:p w14:paraId="13D7FF2C" w14:textId="77777777" w:rsidR="00EF64FD" w:rsidRDefault="00000000">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6064FBDF" w14:textId="77777777" w:rsidR="00EF64FD" w:rsidRDefault="00EF64FD">
            <w:r>
              <w:rPr>
                <w:sz w:val="32"/>
                <w:szCs w:val="32"/>
                <w:cs/>
              </w:rPr>
              <w:t>เวลายืนยัน synchronism และเวลาปลดขั้นต่ำก่อนปิดเบรกเกอร์</w:t>
            </w:r>
          </w:p>
        </w:tc>
        <w:tc>
          <w:tcPr>
            <w:tcW w:w="1701" w:type="dxa"/>
          </w:tcPr>
          <w:p w14:paraId="1D1F7F64" w14:textId="77777777" w:rsidR="00EF64FD" w:rsidRDefault="00EF64FD">
            <w:r>
              <w:rPr>
                <w:sz w:val="32"/>
                <w:szCs w:val="32"/>
                <w:cs/>
              </w:rPr>
              <w:t>0.5, 0.5 s</w:t>
            </w:r>
          </w:p>
        </w:tc>
      </w:tr>
      <w:tr w:rsidR="00EF64FD" w14:paraId="12444D29" w14:textId="77777777" w:rsidTr="00EF64FD">
        <w:trPr>
          <w:jc w:val="center"/>
        </w:trPr>
        <w:tc>
          <w:tcPr>
            <w:tcW w:w="1696" w:type="dxa"/>
          </w:tcPr>
          <w:p w14:paraId="74102832" w14:textId="77777777" w:rsidR="00EF64FD" w:rsidRDefault="00000000">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2AE30E16" w14:textId="77777777" w:rsidR="00EF64FD" w:rsidRDefault="00EF64FD">
            <w:r>
              <w:t>พื้น damping ratio ของเกณฑ์คัดกรอง ชุดอุปกรณ์ GFM</w:t>
            </w:r>
          </w:p>
        </w:tc>
        <w:tc>
          <w:tcPr>
            <w:tcW w:w="1701" w:type="dxa"/>
          </w:tcPr>
          <w:p w14:paraId="63A028A6" w14:textId="77777777" w:rsidR="00EF64FD" w:rsidRDefault="00EF64FD">
            <w:pPr>
              <w:jc w:val="center"/>
            </w:pPr>
            <w:r>
              <w:rPr>
                <w:sz w:val="32"/>
                <w:szCs w:val="32"/>
                <w:cs/>
              </w:rPr>
              <w:t>0.05</w:t>
            </w:r>
          </w:p>
        </w:tc>
      </w:tr>
      <w:tr w:rsidR="00EF64FD" w14:paraId="1E26DD39" w14:textId="77777777" w:rsidTr="00EF64FD">
        <w:trPr>
          <w:jc w:val="center"/>
        </w:trPr>
        <w:tc>
          <w:tcPr>
            <w:tcW w:w="1696" w:type="dxa"/>
          </w:tcPr>
          <w:p w14:paraId="6150E41A" w14:textId="77777777" w:rsidR="00EF64FD" w:rsidRDefault="00000000">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774B9AD9" w14:textId="77777777" w:rsidR="00EF64FD" w:rsidRDefault="00EF64FD">
            <w:r>
              <w:rPr>
                <w:sz w:val="32"/>
                <w:szCs w:val="32"/>
                <w:cs/>
              </w:rPr>
              <w:t>เกณฑ์ residual ของ KCL ที่ลิมิตขวา และของ Newton ในแต่ละขั้นเวลา</w:t>
            </w:r>
          </w:p>
        </w:tc>
        <w:tc>
          <w:tcPr>
            <w:tcW w:w="1701" w:type="dxa"/>
          </w:tcPr>
          <w:p w14:paraId="2A807C22" w14:textId="77777777" w:rsidR="00EF64FD" w:rsidRDefault="00EF64FD">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009D6159" w14:textId="77777777" w:rsidTr="00EF64FD">
        <w:trPr>
          <w:jc w:val="center"/>
        </w:trPr>
        <w:tc>
          <w:tcPr>
            <w:tcW w:w="1696" w:type="dxa"/>
          </w:tcPr>
          <w:p w14:paraId="5401A860" w14:textId="77777777" w:rsidR="00EF64FD" w:rsidRDefault="00EF64FD">
            <m:oMathPara>
              <m:oMath>
                <m:r>
                  <w:rPr>
                    <w:rFonts w:ascii="Cambria Math" w:hAnsi="Cambria Math"/>
                    <w:sz w:val="24"/>
                    <w:szCs w:val="24"/>
                  </w:rPr>
                  <m:t>β</m:t>
                </m:r>
              </m:oMath>
            </m:oMathPara>
          </w:p>
        </w:tc>
        <w:tc>
          <w:tcPr>
            <w:tcW w:w="5103" w:type="dxa"/>
          </w:tcPr>
          <w:p w14:paraId="5EA54E74" w14:textId="77777777" w:rsidR="00EF64FD" w:rsidRDefault="00EF64FD">
            <w:r>
              <w:rPr>
                <w:sz w:val="32"/>
                <w:szCs w:val="32"/>
                <w:cs/>
              </w:rPr>
              <w:t>ความกว้างแถบ blend ของ anti-windup (0 = สวิตช์แข็ง)</w:t>
            </w:r>
          </w:p>
        </w:tc>
        <w:tc>
          <w:tcPr>
            <w:tcW w:w="1701" w:type="dxa"/>
          </w:tcPr>
          <w:p w14:paraId="06BFA158" w14:textId="77777777" w:rsidR="00EF64FD" w:rsidRDefault="00EF64FD">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0AC4589" w14:textId="77777777" w:rsidR="00B00BFB" w:rsidRDefault="00B00BFB">
      <w:pPr>
        <w:spacing w:after="60"/>
      </w:pPr>
    </w:p>
    <w:p w14:paraId="5BF46712" w14:textId="77777777" w:rsidR="00AB2918" w:rsidRDefault="00AB2918">
      <w:pPr>
        <w:spacing w:after="60"/>
      </w:pPr>
    </w:p>
    <w:p w14:paraId="4A22FBC3" w14:textId="77777777" w:rsidR="00AB2918" w:rsidRDefault="00AB2918">
      <w:pPr>
        <w:spacing w:after="60"/>
      </w:pPr>
    </w:p>
    <w:p w14:paraId="3B213E4F" w14:textId="77777777" w:rsidR="00AB2918" w:rsidRPr="00B92D3E" w:rsidRDefault="009A1077">
      <w:pPr>
        <w:keepNext/>
        <w:spacing w:before="80" w:after="30"/>
        <w:rPr>
          <w:b/>
          <w:bCs/>
        </w:rPr>
      </w:pPr>
      <w:r w:rsidRPr="00B92D3E">
        <w:rPr>
          <w:b/>
          <w:bCs/>
          <w:sz w:val="32"/>
        </w:rPr>
        <w:t>9. เหตุการณ์ทดสอบและผลการจำลองในโดเมนเวลา</w:t>
      </w:r>
    </w:p>
    <w:p w14:paraId="056027B5" w14:textId="77777777" w:rsidR="00B00BFB" w:rsidRDefault="00000000">
      <w:pPr>
        <w:keepNext/>
        <w:spacing w:before="50" w:after="40"/>
        <w:jc w:val="center"/>
        <w:rPr>
          <w:sz w:val="32"/>
          <w:szCs w:val="32"/>
        </w:rPr>
      </w:pPr>
      <w:r w:rsidRPr="00B92D3E">
        <w:rPr>
          <w:b/>
          <w:bCs/>
          <w:sz w:val="32"/>
        </w:rPr>
        <w:t>ตารางที่ 8</w:t>
      </w:r>
      <w:r>
        <w:rPr>
          <w:sz w:val="32"/>
        </w:rPr>
        <w:t xml:space="preserve"> ผลที่วัดได้ของกรณีศึกษา 160 วินาที</w:t>
      </w:r>
    </w:p>
    <w:p>
      <w:r>
        <w:t>รูปที่ 3.1 ลำดับเหตุการณ์จำลองในโดเมนเวลา 160 วินาที (Stages 1–6)</w:t>
      </w:r>
    </w:p>
    <w:tbl>
      <w:tblPr>
        <w:tblStyle w:val="af0"/>
        <w:tblW w:w="8642" w:type="dxa"/>
        <w:jc w:val="center"/>
        <w:tblLayout w:type="fixed"/>
        <w:tblLook w:val="04A0" w:firstRow="1" w:lastRow="0" w:firstColumn="1" w:lastColumn="0" w:noHBand="0" w:noVBand="1"/>
      </w:tblPr>
      <w:tblGrid>
        <w:gridCol w:w="2000"/>
        <w:gridCol w:w="2306"/>
        <w:gridCol w:w="1926"/>
        <w:gridCol w:w="2410"/>
      </w:tblGrid>
      <w:tr w:rsidR="00EF64FD" w14:paraId="1C300B5D" w14:textId="77777777" w:rsidTr="00EF64FD">
        <w:trPr>
          <w:tblHeader/>
          <w:jc w:val="center"/>
        </w:trPr>
        <w:tc>
          <w:tcPr>
            <w:tcW w:w="2000" w:type="dxa"/>
          </w:tcPr>
          <w:p>
            <w:r>
              <w:t>รายการ</w:t>
            </w:r>
          </w:p>
        </w:tc>
        <w:tc>
          <w:tcPr>
            <w:tcW w:w="2306" w:type="dxa"/>
          </w:tcPr>
          <w:p>
            <w:r>
              <w:t>ค่าที่วัดได้</w:t>
            </w:r>
          </w:p>
        </w:tc>
        <w:tc>
          <w:tcPr>
            <w:tcW w:w="1926" w:type="dxa"/>
          </w:tcPr>
          <w:p>
            <w:r>
              <w:t>รายการ</w:t>
            </w:r>
          </w:p>
        </w:tc>
        <w:tc>
          <w:tcPr>
            <w:tcW w:w="2410" w:type="dxa"/>
          </w:tcPr>
          <w:p>
            <w:r>
              <w:t>ค่าที่วัดได้</w:t>
            </w:r>
          </w:p>
        </w:tc>
      </w:tr>
      <w:tr w:rsidR="00EF64FD" w14:paraId="51C47D05" w14:textId="77777777" w:rsidTr="00EF64FD">
        <w:trPr>
          <w:jc w:val="center"/>
        </w:trPr>
        <w:tc>
          <w:tcPr>
            <w:tcW w:w="2000" w:type="dxa"/>
          </w:tcPr>
          <w:p>
            <w:r>
              <w:t>ขอบเขตเวลาที่เดินถึง</w:t>
            </w:r>
          </w:p>
        </w:tc>
        <w:tc>
          <w:tcPr>
            <w:tcW w:w="2306" w:type="dxa"/>
          </w:tcPr>
          <w:p>
            <w:r>
              <w:t>160.000 s</w:t>
            </w:r>
          </w:p>
        </w:tc>
        <w:tc>
          <w:tcPr>
            <w:tcW w:w="1926" w:type="dxa"/>
          </w:tcPr>
          <w:p>
            <w:r>
              <w:t>เวลาปิดเบรกเกอร์ SG</w:t>
            </w:r>
          </w:p>
        </w:tc>
        <w:tc>
          <w:tcPr>
            <w:tcW w:w="2410" w:type="dxa"/>
          </w:tcPr>
          <w:p>
            <w:r>
              <w:t>102.363 s</w:t>
            </w:r>
          </w:p>
        </w:tc>
      </w:tr>
      <w:tr w:rsidR="00EF64FD" w14:paraId="093373CD" w14:textId="77777777" w:rsidTr="00EF64FD">
        <w:trPr>
          <w:jc w:val="center"/>
        </w:trPr>
        <w:tc>
          <w:tcPr>
            <w:tcW w:w="2000" w:type="dxa"/>
          </w:tcPr>
          <w:p>
            <w:r>
              <w:t>สถานะการจำลอง</w:t>
            </w:r>
          </w:p>
        </w:tc>
        <w:tc>
          <w:tcPr>
            <w:tcW w:w="2306" w:type="dxa"/>
          </w:tcPr>
          <w:p>
            <w:r>
              <w:t>ลู่เข้าสมบูรณ์</w:t>
            </w:r>
          </w:p>
        </w:tc>
        <w:tc>
          <w:tcPr>
            <w:tcW w:w="1926" w:type="dxa"/>
          </w:tcPr>
          <w:p>
            <w:r>
              <w:t>เวลาคืนมุมอ้างอิงให้ SG</w:t>
            </w:r>
          </w:p>
        </w:tc>
        <w:tc>
          <w:tcPr>
            <w:tcW w:w="2410" w:type="dxa"/>
          </w:tcPr>
          <w:p>
            <w:r>
              <w:t>116.238 s</w:t>
            </w:r>
          </w:p>
        </w:tc>
      </w:tr>
      <w:tr w:rsidR="00EF64FD" w14:paraId="1CD1F169" w14:textId="77777777" w:rsidTr="00EF64FD">
        <w:trPr>
          <w:jc w:val="center"/>
        </w:trPr>
        <w:tc>
          <w:tcPr>
            <w:tcW w:w="2000" w:type="dxa"/>
          </w:tcPr>
          <w:p>
            <w:r>
              <w:t>GFM สูงสุดพร้อมกัน</w:t>
            </w:r>
          </w:p>
        </w:tc>
        <w:tc>
          <w:tcPr>
            <w:tcW w:w="2306" w:type="dxa"/>
          </w:tcPr>
          <w:p>
            <w:r>
              <w:t>2</w:t>
            </w:r>
          </w:p>
        </w:tc>
        <w:tc>
          <w:tcPr>
            <w:tcW w:w="1926" w:type="dxa"/>
          </w:tcPr>
          <w:p>
            <w:r>
              <w:t>GFM เมื่อจบการรัน</w:t>
            </w:r>
          </w:p>
        </w:tc>
        <w:tc>
          <w:tcPr>
            <w:tcW w:w="2410" w:type="dxa"/>
          </w:tcPr>
          <w:p>
            <w:r>
              <w:t>0</w:t>
            </w:r>
          </w:p>
        </w:tc>
      </w:tr>
      <w:tr w:rsidR="00EF64FD" w14:paraId="0B421552" w14:textId="77777777" w:rsidTr="00EF64FD">
        <w:trPr>
          <w:jc w:val="center"/>
        </w:trPr>
        <w:tc>
          <w:tcPr>
            <w:tcW w:w="2000" w:type="dxa"/>
          </w:tcPr>
          <w:p>
            <w:r>
              <w:t>ความถี่เฉลี่ยเมื่อจบการรัน</w:t>
            </w:r>
          </w:p>
        </w:tc>
        <w:tc>
          <w:tcPr>
            <w:tcW w:w="2306" w:type="dxa"/>
          </w:tcPr>
          <w:p>
            <w:r>
              <w:t>60.000 Hz</w:t>
            </w:r>
          </w:p>
        </w:tc>
        <w:tc>
          <w:tcPr>
            <w:tcW w:w="1926" w:type="dxa"/>
          </w:tcPr>
          <w:p>
            <w:r>
              <w:t>แรงดันบัสคอนเวอร์เตอร์เมื่อจบ</w:t>
            </w:r>
          </w:p>
        </w:tc>
        <w:tc>
          <w:tcPr>
            <w:tcW w:w="2410" w:type="dxa"/>
          </w:tcPr>
          <w:p>
            <w:r>
              <w:t>0.967–1.058 pu</w:t>
            </w:r>
          </w:p>
        </w:tc>
      </w:tr>
      <w:tr w:rsidR="00EF64FD" w14:paraId="498C0B6A" w14:textId="77777777" w:rsidTr="00EF64FD">
        <w:trPr>
          <w:jc w:val="center"/>
        </w:trPr>
        <w:tc>
          <w:tcPr>
            <w:tcW w:w="2000" w:type="dxa"/>
          </w:tcPr>
          <w:p>
            <w:r>
              <w:t>ความถี่เฉลี่ยนอกหน้าต่างฟอลต์</w:t>
            </w:r>
          </w:p>
        </w:tc>
        <w:tc>
          <w:tcPr>
            <w:tcW w:w="2306" w:type="dxa"/>
          </w:tcPr>
          <w:p>
            <w:r>
              <w:t>59.240–60.114 Hz</w:t>
            </w:r>
          </w:p>
        </w:tc>
        <w:tc>
          <w:tcPr>
            <w:tcW w:w="1926" w:type="dxa"/>
          </w:tcPr>
          <w:p>
            <w:r>
              <w:t>ยอดขณะฟอลต์</w:t>
            </w:r>
          </w:p>
        </w:tc>
        <w:tc>
          <w:tcPr>
            <w:tcW w:w="2410" w:type="dxa"/>
          </w:tcPr>
          <w:p>
            <w:r>
              <w:t>60.676 Hz</w:t>
            </w:r>
          </w:p>
        </w:tc>
      </w:tr>
      <w:tr w:rsidR="00EF64FD" w14:paraId="16F0C1E5" w14:textId="77777777" w:rsidTr="00EF64FD">
        <w:trPr>
          <w:jc w:val="center"/>
        </w:trPr>
        <w:tc>
          <w:tcPr>
            <w:tcW w:w="2000" w:type="dxa"/>
          </w:tcPr>
          <w:p>
            <w:r>
              <w:t>แรงดันนอกหน้าต่างฟอลต์</w:t>
            </w:r>
          </w:p>
        </w:tc>
        <w:tc>
          <w:tcPr>
            <w:tcW w:w="2306" w:type="dxa"/>
          </w:tcPr>
          <w:p>
            <w:r>
              <w:t>0.551–1.138 pu</w:t>
            </w:r>
          </w:p>
        </w:tc>
        <w:tc>
          <w:tcPr>
            <w:tcW w:w="1926" w:type="dxa"/>
          </w:tcPr>
          <w:p>
            <w:r>
              <w:t>ยอดขณะฟอลต์</w:t>
            </w:r>
          </w:p>
        </w:tc>
        <w:tc>
          <w:tcPr>
            <w:tcW w:w="2410" w:type="dxa"/>
          </w:tcPr>
          <w:p>
            <w:r>
              <w:t>0.258–1.864 pu</w:t>
            </w:r>
          </w:p>
        </w:tc>
      </w:tr>
    </w:tbl>
    <w:p w14:paraId="3006D4DD" w14:textId="77777777" w:rsidR="00B00BFB" w:rsidRDefault="00B00BFB">
      <w:pPr>
        <w:spacing w:after="60"/>
      </w:pPr>
    </w:p>
    <w:p w14:paraId="11210139" w14:textId="77777777" w:rsidR="00B00BFB" w:rsidRDefault="00000000">
      <w:pPr>
        <w:spacing w:line="320" w:lineRule="exact"/>
        <w:ind w:firstLine="360"/>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3A38A081" w14:textId="77777777" w:rsidR="00B00BFB" w:rsidRDefault="00000000">
      <w:pPr>
        <w:spacing w:line="320" w:lineRule="exact"/>
        <w:ind w:firstLine="360"/>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การจำลองสามารถดำเนินต่อไปผ่านช่วงฟอลต์ 60.000–60.150 s และเบรกเกอร์ของ SG1 สับปิดกลับเข้าระบบที่เวลา 102.363 s ตามเกณฑ์การซิงโครไนซ์ และ IBR2 สลับคืนสู่โหมด GFL ตามเกณฑ์ความต่อเนื่อง</w:t>
      </w:r>
      <w:proofErr w:type="spellStart"/>
      <w:r>
        <w:rPr>
          <w:sz w:val="32"/>
        </w:rPr>
        <w:t>ที่เวลา</w:t>
      </w:r>
      <w:proofErr w:type="spellEnd"/>
      <w:r>
        <w:rPr>
          <w:sz w:val="32"/>
        </w:rPr>
        <w:t xml:space="preserve"> 116.238 s</w:t>
      </w:r>
    </w:p>
    <w:p w14:paraId="521FA66F" w14:textId="77777777" w:rsidR="00B92D3E" w:rsidRDefault="00B92D3E">
      <w:pPr>
        <w:spacing w:line="320" w:lineRule="exact"/>
        <w:ind w:firstLine="360"/>
      </w:pPr>
    </w:p>
    <w:p w14:paraId="0A0842DF" w14:textId="77777777" w:rsidR="00B92D3E" w:rsidRDefault="00B92D3E">
      <w:pPr>
        <w:spacing w:line="320" w:lineRule="exact"/>
        <w:ind w:firstLine="360"/>
      </w:pPr>
    </w:p>
    <w:p w14:paraId="29724291" w14:textId="77777777" w:rsidR="00B00BFB" w:rsidRDefault="00000000">
      <w:pPr>
        <w:spacing w:before="50" w:after="40"/>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1F707604" w14:textId="77777777" w:rsidR="00255825" w:rsidRDefault="00000000">
      <w:pPr>
        <w:spacing w:after="80"/>
        <w:ind w:left="360" w:right="360"/>
        <w:jc w:val="center"/>
      </w:pPr>
      <w:r w:rsidRPr="00B92D3E">
        <w:rPr>
          <w:b/>
          <w:bCs/>
          <w:sz w:val="32"/>
          <w:szCs w:val="32"/>
        </w:rPr>
        <w:t>รูปที่ 4</w:t>
      </w:r>
      <w:r>
        <w:rPr>
          <w:sz w:val="32"/>
          <w:szCs w:val="32"/>
        </w:rPr>
        <w:t xml:space="preserve"> ดัชนีการตัดสินใจสลับโหมดของคอนเวอร์เตอร์ทั้งสี่</w:t>
      </w:r>
    </w:p>
    <w:p w14:paraId="386C39EA" w14:textId="77777777" w:rsidR="00B00BFB" w:rsidRDefault="00000000">
      <w:pPr>
        <w:spacing w:before="50" w:after="40"/>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2AF6A445" w14:textId="77777777" w:rsidR="00255825" w:rsidRDefault="00000000">
      <w:pPr>
        <w:spacing w:after="80"/>
        <w:ind w:left="360" w:right="360"/>
        <w:jc w:val="center"/>
      </w:pPr>
      <w:r w:rsidRPr="00B92D3E">
        <w:rPr>
          <w:b/>
          <w:bCs/>
          <w:sz w:val="32"/>
          <w:szCs w:val="32"/>
        </w:rPr>
        <w:t>รูปที่ 5</w:t>
      </w:r>
      <w:r>
        <w:rPr>
          <w:sz w:val="32"/>
          <w:szCs w:val="32"/>
        </w:rPr>
        <w:t xml:space="preserve"> โหมดการทำงาน (GFL/GFM) ของคอนเวอร์เตอร์ทั้งสี่ตลอดการจำลอง 160 วินาที</w:t>
      </w:r>
    </w:p>
    <w:p w14:paraId="5308B1DF" w14:textId="77777777" w:rsidR="00B00BFB" w:rsidRDefault="00000000">
      <w:pPr>
        <w:spacing w:before="50" w:after="40"/>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0F9CAACE" w14:textId="77777777" w:rsidR="00255825" w:rsidRDefault="00000000">
      <w:pPr>
        <w:spacing w:after="80"/>
        <w:ind w:left="360" w:right="360"/>
        <w:jc w:val="center"/>
      </w:pPr>
      <w:r w:rsidRPr="00B92D3E">
        <w:rPr>
          <w:b/>
          <w:bCs/>
          <w:sz w:val="32"/>
          <w:szCs w:val="32"/>
        </w:rPr>
        <w:t>รูปที่ 6</w:t>
      </w:r>
      <w:r>
        <w:rPr>
          <w:sz w:val="32"/>
          <w:szCs w:val="32"/>
        </w:rPr>
        <w:t xml:space="preserve"> การตอบสนองกำลังไฟฟ้าของคอนเวอร์เตอร์: (a) กำลังจริง (b) กำลังรีแอกทีฟ</w:t>
      </w:r>
    </w:p>
    <w:p w14:paraId="08515ECE" w14:textId="77777777" w:rsidR="00B00BFB" w:rsidRDefault="00000000">
      <w:pPr>
        <w:keepNext/>
        <w:spacing w:before="50" w:after="40"/>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34AEC0A1" w14:textId="77777777" w:rsidR="00255825" w:rsidRDefault="00000000">
      <w:pPr>
        <w:spacing w:after="80"/>
        <w:ind w:left="360" w:right="360"/>
        <w:jc w:val="center"/>
      </w:pPr>
      <w:r w:rsidRPr="00B92D3E">
        <w:rPr>
          <w:b/>
          <w:bCs/>
          <w:sz w:val="32"/>
          <w:szCs w:val="32"/>
        </w:rPr>
        <w:t>รูปที่ 7</w:t>
      </w:r>
      <w:r>
        <w:rPr>
          <w:sz w:val="32"/>
          <w:szCs w:val="32"/>
        </w:rPr>
        <w:t xml:space="preserve"> การตอบสนองทางไฟฟ้าของคอนเวอร์เตอร์: (a) ขนาดแรงดันบัส (b) ความถี่</w:t>
      </w:r>
    </w:p>
    <w:p w14:paraId="2F20B861" w14:textId="77777777" w:rsidR="00AB2918" w:rsidRPr="00B92D3E" w:rsidRDefault="009A1077">
      <w:pPr>
        <w:keepNext/>
        <w:spacing w:before="80" w:after="30"/>
        <w:rPr>
          <w:b/>
          <w:bCs/>
        </w:rPr>
      </w:pPr>
      <w:r w:rsidRPr="00B92D3E">
        <w:rPr>
          <w:b/>
          <w:bCs/>
          <w:sz w:val="32"/>
        </w:rPr>
        <w:t>10. การเปรียบเทียบผลการตอบสนองของระบบ</w:t>
      </w:r>
    </w:p>
    <w:p w14:paraId="154E3D8E" w14:textId="77777777" w:rsidR="00AB2918" w:rsidRDefault="009A1077">
      <w:pPr>
        <w:spacing w:line="320" w:lineRule="exact"/>
        <w:ind w:firstLine="360"/>
      </w:pPr>
      <w:r>
        <w:rPr>
          <w:sz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ภายใต้โครงข่ายและลำดับเหตุการณ์รบกวนเดียวกันบนขอบเขตเวลา 160.000 s ทั้งนี้ กรณีตรึงโหมด GFL ทำหน้าที่เป็นกรณีวินิจฉัยเชิงเปรียบเทียบ ซึ่งจำเป็นต้องคงกรอบอ้างอิงแรงดันไว้เพื่อให้สามารถจำลองพฤติกรรมต่อไปได้หลัง SG1 ถูกปลดออก</w:t>
      </w:r>
    </w:p>
    <w:p w14:paraId="759C1BAB" w14:textId="77777777" w:rsidR="007863B5" w:rsidRDefault="009A1077" w:rsidP="007863B5">
      <w:pPr>
        <w:spacing w:line="320" w:lineRule="exact"/>
        <w:ind w:firstLine="360"/>
      </w:pPr>
      <w:r>
        <w:rPr>
          <w:sz w:val="32"/>
        </w:rPr>
        <w:t>ผลการจำลองเปรียบเทียบแสดงให้เห็นความแตกต่างของพฤติกรรมทางพลวัต: ในกรณีสลับโหมด ตัวกำกับอัตโนมัติสั่งการให้ IBR2 และ IBR6 เปลี่ยนบทบาทเป็น GFM เพื่อสร้างแรงดันและควบคุมความถี่ของระบบเกาะ ส่งผลให้ระบบมีความพร้อมสำหรับการต่อคืน SG1 ขณะที่ในกรณีตรึงโหมด GFL ซึ่งคงกรอบอ้างอิงไว้เพื่อการวินิจฉัยเชิงเปรียบเทียบ การตอบสนองของแรงดันและกำลังไฟฟ้ามีความผันผวนสูง และเงื่อนไขทางมุมเฟสไม่ผ่านเกณฑ์การซิงโครไนซ์ ทำให้เบรกเกอร์ของ SG1 ไม่สามารถปิดกลับเข้าระบบได้</w:t>
      </w:r>
    </w:p>
    <w:p w14:paraId="00DE59F9" w14:textId="77777777" w:rsidR="007863B5" w:rsidRPr="007863B5" w:rsidRDefault="007863B5" w:rsidP="007863B5">
      <w:pPr>
        <w:spacing w:line="320" w:lineRule="exact"/>
        <w:ind w:firstLine="360"/>
      </w:pPr>
    </w:p>
    <w:p w14:paraId="263918F2" w14:textId="0CE723C7" w:rsidR="00AB2918" w:rsidRPr="00B92D3E" w:rsidRDefault="009A1077" w:rsidP="00B92D3E">
      <w:pPr>
        <w:keepNext/>
        <w:spacing w:before="60" w:after="20"/>
        <w:rPr>
          <w:rFonts w:hint="cs"/>
          <w:b/>
          <w:bCs/>
        </w:rPr>
      </w:pPr>
      <w:r w:rsidRPr="00B92D3E">
        <w:rPr>
          <w:b/>
          <w:bCs/>
          <w:sz w:val="32"/>
        </w:rPr>
        <w:t>10.1 การเปรียบเทียบผลระหว่างกรณีการสลับโหมด GFL/GFM และกรณี</w:t>
      </w:r>
      <w:proofErr w:type="spellStart"/>
      <w:r w:rsidRPr="00B92D3E">
        <w:rPr>
          <w:b/>
          <w:bCs/>
          <w:sz w:val="32"/>
        </w:rPr>
        <w:t>การตรึงโหมด</w:t>
      </w:r>
      <w:proofErr w:type="spellEnd"/>
      <w:r w:rsidRPr="00B92D3E">
        <w:rPr>
          <w:b/>
          <w:bCs/>
          <w:sz w:val="32"/>
        </w:rPr>
        <w:t xml:space="preserve"> GFL</w:t>
      </w:r>
    </w:p>
    <w:tbl>
      <w:tblPr>
        <w:tblW w:w="0" w:type="auto"/>
        <w:tblLayout w:type="fixed"/>
        <w:tblLook w:val="04A0" w:firstRow="1" w:lastRow="0" w:firstColumn="1" w:lastColumn="0" w:noHBand="0" w:noVBand="1"/>
      </w:tblPr>
      <w:tblGrid>
        <w:gridCol w:w="7413"/>
        <w:gridCol w:w="893"/>
      </w:tblGrid>
      <w:tr w:rsidR="00AB2918" w14:paraId="0C38DE90" w14:textId="77777777">
        <w:tc>
          <w:tcPr>
            <w:tcW w:w="7413" w:type="dxa"/>
          </w:tcPr>
          <w:p w14:paraId="777ED5C0"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(t)=α_L(t)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57DB1EC9" w14:textId="77777777" w:rsidR="00AB2918" w:rsidRDefault="009A1077">
            <w:pPr>
              <w:spacing w:before="20" w:after="20"/>
              <w:jc w:val="center"/>
            </w:pPr>
            <w:r>
              <w:rPr>
                <w:sz w:val="32"/>
                <w:cs/>
              </w:rPr>
              <w:t>(56)</w:t>
            </w:r>
          </w:p>
        </w:tc>
      </w:tr>
    </w:tbl>
    <w:p w14:paraId="7CBEF01C" w14:textId="77777777" w:rsidR="00AB2918" w:rsidRDefault="009A1077">
      <w:pPr>
        <w:spacing w:line="320" w:lineRule="exact"/>
        <w:ind w:firstLine="360"/>
        <w:jc w:val="thaiDistribute"/>
      </w:pPr>
      <w:r>
        <w:t>โดย y_9 คือแอดมิตแตนซ์ของโหลดที่จุดทำงาน PF และ χ_f(t) เป็นฟังก์ชันบ่งชี้ที่มีค่า 1 เฉพาะช่วงที่เกิดฟอลต์ พจน์ χ_f(t)/Z_f คือแอดมิตแตนซ์ของฟอลต์ที่ต่อลงดิน ณ บัส 9 สำหรับตัวคูณโหลด α_L(t) เนื่องจากกรณีศึกษานี้ไม่มีการเปลี่ยนโหลด จึงกำหนด α_L(t) = 1 ตลอดการจำลอง และช่วงเวลา 60.000–60.150 s รวมกระแสฟอลต์ไว้ตามที่เกิดขึ้นจริง การตรวจสอบความถูกต้องของสภาวะเริ่มต้นที่ t = 0 s พบว่าค่าที่คำนวณย้อนได้ตรงกับข้อมูลโหลดของกรณีศึกษาและแรงดัน PF ภายใน 10^-9 pu ซึ่งได้ P = 0.295000 pu, Q = 0.166000 pu และ |V_9| = 1.021934 pu ตรงทุกหลักทั้งสองกรณี</w:t>
      </w:r>
    </w:p>
    <w:p w14:paraId="440E4C0C" w14:textId="77777777" w:rsidR="00AB2918" w:rsidRDefault="009A1077">
      <w:pPr>
        <w:spacing w:line="320" w:lineRule="exact"/>
        <w:ind w:firstLine="360"/>
      </w:pPr>
      <w:r>
        <w:rPr>
          <w:sz w:val="32"/>
        </w:rPr>
        <w:t>แผงที่ (d) แสดงความถี่ที่บัส 9 ซึ่งคำนวณจากอนุพันธ์ของมุมแรงดันบัสเชิงพีชคณิต ทำให้สามารถเปรียบเทียบพฤติกรรมความถี่ของทั้งสองกรณีบนตัวแปรเดียวกันได้โดยตรง</w:t>
      </w:r>
    </w:p>
    <w:p w14:paraId="73883528" w14:textId="77777777" w:rsidR="00AB2918" w:rsidRDefault="00983837">
      <w:pPr>
        <w:keepNext/>
        <w:spacing w:before="50" w:after="40"/>
      </w:pPr>
      <w:r>
        <w:rPr>
          <w:noProof/>
          <w:sz w:val="32"/>
          <w:szCs w:val="32"/>
        </w:rPr>
        <w:lastRenderedPageBreak/>
        <w:drawing>
          <wp:inline distT="0" distB="0" distL="0" distR="0" wp14:anchorId="723D6098" wp14:editId="25FBE9C9">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F5A7ADF" w14:textId="77777777" w:rsidR="00B92D3E" w:rsidRDefault="009A1077" w:rsidP="007863B5">
      <w:pPr>
        <w:spacing w:after="80"/>
        <w:ind w:left="360" w:right="360"/>
        <w:jc w:val="center"/>
        <w:rPr>
          <w:sz w:val="32"/>
          <w:szCs w:val="32"/>
        </w:rPr>
      </w:pPr>
      <w:r w:rsidRPr="00B92D3E">
        <w:rPr>
          <w:b/>
          <w:bCs/>
          <w:sz w:val="32"/>
          <w:szCs w:val="32"/>
        </w:rPr>
        <w:t>รูปที่ 8</w:t>
      </w:r>
      <w:r>
        <w:rPr>
          <w:sz w:val="32"/>
          <w:szCs w:val="32"/>
        </w:rPr>
        <w:t xml:space="preserve"> การตอบสนองที่บัส 9 ระหว่างกรณีสลับโหมดและกรณีตรึงโหมด GFL </w:t>
      </w:r>
    </w:p>
    <w:p w14:paraId="4B6C46B4" w14:textId="4CEBDBC2" w:rsidR="007863B5" w:rsidRPr="00A26ECB" w:rsidRDefault="009A1077" w:rsidP="007863B5">
      <w:pPr>
        <w:spacing w:after="80"/>
        <w:ind w:left="360" w:right="360"/>
        <w:jc w:val="center"/>
        <w:rPr>
          <w:sz w:val="26"/>
          <w:szCs w:val="26"/>
        </w:rPr>
      </w:pPr>
      <w:r>
        <w:rPr>
          <w:sz w:val="32"/>
          <w:szCs w:val="32"/>
        </w:rPr>
        <w:t xml:space="preserve">(a) </w:t>
      </w:r>
      <w:proofErr w:type="spellStart"/>
      <w:r>
        <w:rPr>
          <w:sz w:val="32"/>
          <w:szCs w:val="32"/>
        </w:rPr>
        <w:t>กำลังจริง</w:t>
      </w:r>
      <w:proofErr w:type="spellEnd"/>
      <w:r>
        <w:rPr>
          <w:sz w:val="32"/>
          <w:szCs w:val="32"/>
        </w:rPr>
        <w:t xml:space="preserve"> (b) </w:t>
      </w:r>
      <w:proofErr w:type="spellStart"/>
      <w:r>
        <w:rPr>
          <w:sz w:val="32"/>
          <w:szCs w:val="32"/>
        </w:rPr>
        <w:t>กำลังรีแอกทีฟ</w:t>
      </w:r>
      <w:proofErr w:type="spellEnd"/>
      <w:r>
        <w:rPr>
          <w:sz w:val="32"/>
          <w:szCs w:val="32"/>
        </w:rPr>
        <w:t xml:space="preserve"> (c) ขนาดแรงดัน (d) ความถี่</w:t>
      </w:r>
    </w:p>
    <w:p w14:paraId="13E134F2" w14:textId="77777777" w:rsidR="007863B5" w:rsidRPr="007863B5" w:rsidRDefault="007863B5" w:rsidP="007863B5">
      <w:pPr>
        <w:spacing w:after="80"/>
        <w:ind w:left="360" w:right="360"/>
        <w:rPr>
          <w:i/>
          <w:iCs/>
          <w:sz w:val="26"/>
          <w:szCs w:val="26"/>
        </w:rPr>
      </w:pPr>
    </w:p>
    <w:p w14:paraId="41B8DB51" w14:textId="77777777" w:rsidR="00AB2918" w:rsidRDefault="009A1077">
      <w:pPr>
        <w:spacing w:line="320" w:lineRule="exact"/>
        <w:ind w:firstLine="360"/>
      </w:pPr>
      <w:r>
        <w:rPr>
          <w:sz w:val="32"/>
        </w:rPr>
        <w:t>จากรูปที่ 8 ในช่วงระบบแยกตัวเป็นเกาะ (t = 20.000–100.000 s) การตอบสนองของแรงดัน กำลังไฟฟ้าจริง กำลังไฟฟ้ารีแอกทีฟ และความถี่ที่บัส 9 ของทั้งสองกรณีเป็นไปตามเส้นการตอบสนองที่แสดงในรูปที่ 8 โดยกรณีสลับโหมดสามารถควบคุมระดับแรงดันและจ่ายกำลังไฟฟ้าไปยังโหลดได้อย่างต่อเนื่อง พร้อมทั้งมีมุมเฟสที่สอดคล้องกับเกณฑ์การซิงโครไนซ์ที่เวลา 102.363 s ขณะที่กรณีตรึงโหมด GFL มีการแกว่งของแรงดันและกำลังไฟฟ้า และไม่เกิดการปิดเบรกเกอร์ของ SG1</w:t>
      </w:r>
    </w:p>
    <w:p w14:paraId="1F473880" w14:textId="77777777" w:rsidR="00AB2918" w:rsidRPr="00B92D3E" w:rsidRDefault="009A1077">
      <w:pPr>
        <w:keepNext/>
        <w:spacing w:before="80" w:after="30"/>
        <w:rPr>
          <w:b/>
          <w:bCs/>
        </w:rPr>
      </w:pPr>
      <w:r w:rsidRPr="00B92D3E">
        <w:rPr>
          <w:b/>
          <w:bCs/>
          <w:sz w:val="32"/>
        </w:rPr>
        <w:t>11. สรุปผลการดำเนินงานโครงงาน</w:t>
      </w:r>
    </w:p>
    <w:tbl>
      <w:tblPr>
        <w:tblStyle w:val="af0"/>
        <w:tblW w:w="0" w:type="auto"/>
        <w:tblLook w:val="04A0" w:firstRow="1" w:lastRow="0" w:firstColumn="1" w:lastColumn="0" w:noHBand="0" w:noVBand="1"/>
      </w:tblPr>
      <w:tblGrid>
        <w:gridCol w:w="1626"/>
        <w:gridCol w:w="3218"/>
        <w:gridCol w:w="3452"/>
      </w:tblGrid>
      <w:tr w:rsidR="006942F3" w14:paraId="7900F4DB" w14:textId="77777777" w:rsidTr="00B92D3E">
        <w:tc>
          <w:tcPr>
            <w:tcW w:w="1626" w:type="dxa"/>
          </w:tcPr>
          <w:p w14:paraId="0A4F545B" w14:textId="77777777" w:rsidR="006942F3" w:rsidRPr="00B92D3E" w:rsidRDefault="00000000">
            <w:pPr>
              <w:jc w:val="center"/>
              <w:rPr>
                <w:b/>
                <w:bCs/>
                <w:sz w:val="32"/>
                <w:szCs w:val="32"/>
              </w:rPr>
            </w:pPr>
            <w:proofErr w:type="spellStart"/>
            <w:r w:rsidRPr="00B92D3E">
              <w:rPr>
                <w:b/>
                <w:bCs/>
                <w:sz w:val="32"/>
                <w:szCs w:val="32"/>
              </w:rPr>
              <w:t>รายการพัฒนา</w:t>
            </w:r>
            <w:proofErr w:type="spellEnd"/>
          </w:p>
        </w:tc>
        <w:tc>
          <w:tcPr>
            <w:tcW w:w="3047" w:type="dxa"/>
          </w:tcPr>
          <w:p w14:paraId="2063CFF9" w14:textId="77777777" w:rsidR="006942F3" w:rsidRPr="00B92D3E" w:rsidRDefault="00000000">
            <w:pPr>
              <w:jc w:val="center"/>
              <w:rPr>
                <w:b/>
                <w:bCs/>
                <w:sz w:val="32"/>
                <w:szCs w:val="32"/>
              </w:rPr>
            </w:pPr>
            <w:r w:rsidRPr="00B92D3E">
              <w:rPr>
                <w:b/>
                <w:bCs/>
                <w:sz w:val="32"/>
                <w:szCs w:val="32"/>
              </w:rPr>
              <w:t>ขอบเขตและวิธีการ</w:t>
            </w:r>
          </w:p>
        </w:tc>
        <w:tc>
          <w:tcPr>
            <w:tcW w:w="3623" w:type="dxa"/>
          </w:tcPr>
          <w:p w14:paraId="302E3DAD" w14:textId="77777777" w:rsidR="006942F3" w:rsidRPr="00B92D3E" w:rsidRDefault="00000000">
            <w:pPr>
              <w:rPr>
                <w:b/>
                <w:bCs/>
                <w:sz w:val="32"/>
                <w:szCs w:val="32"/>
              </w:rPr>
            </w:pPr>
            <w:r w:rsidRPr="00B92D3E">
              <w:rPr>
                <w:b/>
                <w:bCs/>
                <w:sz w:val="32"/>
                <w:szCs w:val="32"/>
              </w:rPr>
              <w:t>ผลที่ได้</w:t>
            </w:r>
          </w:p>
        </w:tc>
      </w:tr>
      <w:tr w:rsidR="006942F3" w14:paraId="502843BC" w14:textId="77777777" w:rsidTr="00B92D3E">
        <w:tc>
          <w:tcPr>
            <w:tcW w:w="1626" w:type="dxa"/>
          </w:tcPr>
          <w:p w14:paraId="34BE5BB0" w14:textId="77777777" w:rsidR="006942F3" w:rsidRDefault="00000000">
            <w:r>
              <w:t>โครงสร้างการคำนวณ PF–TS</w:t>
            </w:r>
          </w:p>
        </w:tc>
        <w:tc>
          <w:tcPr>
            <w:tcW w:w="3047" w:type="dxa"/>
          </w:tcPr>
          <w:p w14:paraId="05D03899" w14:textId="77777777" w:rsidR="006942F3" w:rsidRDefault="00000000">
            <w:r>
              <w:rPr>
                <w:sz w:val="32"/>
              </w:rPr>
              <w:t>โครงข่าย IEEE 14-bus พร้อม DAE 17 สถานะ</w:t>
            </w:r>
          </w:p>
        </w:tc>
        <w:tc>
          <w:tcPr>
            <w:tcW w:w="3623" w:type="dxa"/>
          </w:tcPr>
          <w:p w14:paraId="2017E7E7" w14:textId="77777777" w:rsidR="006942F3" w:rsidRDefault="00000000">
            <w:r>
              <w:rPr>
                <w:sz w:val="32"/>
              </w:rPr>
              <w:t>เชื่อมโยงจุดทำงานและตัวแปรสถานะได้อย่างต่อเนื่อง</w:t>
            </w:r>
          </w:p>
        </w:tc>
      </w:tr>
      <w:tr w:rsidR="006942F3" w14:paraId="022CB252" w14:textId="77777777" w:rsidTr="00B92D3E">
        <w:tc>
          <w:tcPr>
            <w:tcW w:w="1626" w:type="dxa"/>
          </w:tcPr>
          <w:p w14:paraId="33BB73B1" w14:textId="77777777" w:rsidR="006942F3" w:rsidRDefault="00000000">
            <w:r>
              <w:rPr>
                <w:sz w:val="32"/>
              </w:rPr>
              <w:t>แบบจำลอง IBR สองโหมด</w:t>
            </w:r>
          </w:p>
        </w:tc>
        <w:tc>
          <w:tcPr>
            <w:tcW w:w="3047" w:type="dxa"/>
          </w:tcPr>
          <w:p w14:paraId="39521276" w14:textId="77777777" w:rsidR="006942F3" w:rsidRDefault="00000000">
            <w:r>
              <w:rPr>
                <w:sz w:val="32"/>
              </w:rPr>
              <w:t>GFL (10 สถานะ) และ GFM (11 สถานะ)</w:t>
            </w:r>
          </w:p>
        </w:tc>
        <w:tc>
          <w:tcPr>
            <w:tcW w:w="3623" w:type="dxa"/>
          </w:tcPr>
          <w:p w14:paraId="1C9B0572" w14:textId="77777777" w:rsidR="006942F3" w:rsidRDefault="00000000">
            <w:r>
              <w:rPr>
                <w:sz w:val="32"/>
              </w:rPr>
              <w:t>รักษาความต่อเนื่องของกระแสที่จุดเชื่อมต่อขณะสลับโหมด</w:t>
            </w:r>
          </w:p>
        </w:tc>
      </w:tr>
      <w:tr w:rsidR="006942F3" w14:paraId="5B6D0C74" w14:textId="77777777" w:rsidTr="00B92D3E">
        <w:tc>
          <w:tcPr>
            <w:tcW w:w="1626" w:type="dxa"/>
          </w:tcPr>
          <w:p w14:paraId="07C1A758" w14:textId="77777777" w:rsidR="006942F3" w:rsidRDefault="00000000">
            <w:r>
              <w:rPr>
                <w:sz w:val="32"/>
              </w:rPr>
              <w:t>ตัวกำกับอัตโนมัติ (Supervisor)</w:t>
            </w:r>
          </w:p>
        </w:tc>
        <w:tc>
          <w:tcPr>
            <w:tcW w:w="3047" w:type="dxa"/>
          </w:tcPr>
          <w:p w14:paraId="2B3D8D40" w14:textId="77777777" w:rsidR="006942F3" w:rsidRDefault="00000000">
            <w:r>
              <w:rPr>
                <w:sz w:val="32"/>
              </w:rPr>
              <w:t>ตัดสินใจตามดัชนีความรุนแรงและเวลาหน่วงคงสถานะ</w:t>
            </w:r>
          </w:p>
        </w:tc>
        <w:tc>
          <w:tcPr>
            <w:tcW w:w="3623" w:type="dxa"/>
          </w:tcPr>
          <w:p w14:paraId="73609625" w14:textId="77777777" w:rsidR="006942F3" w:rsidRDefault="00000000">
            <w:r>
              <w:t>IBR2 สลับเป็น GFM ที่ 20.000 s, IBR6 สลับเป็น GFM ที่ 22.089 s และ IBR6 คืนเป็น GFL ที่ 25.303 s</w:t>
            </w:r>
          </w:p>
        </w:tc>
      </w:tr>
      <w:tr w:rsidR="006942F3" w14:paraId="5FDCA18C" w14:textId="77777777" w:rsidTr="00B92D3E">
        <w:tc>
          <w:tcPr>
            <w:tcW w:w="1626" w:type="dxa"/>
          </w:tcPr>
          <w:p w14:paraId="01839BE1" w14:textId="77777777" w:rsidR="006942F3" w:rsidRDefault="00000000">
            <w:r>
              <w:rPr>
                <w:sz w:val="32"/>
              </w:rPr>
              <w:lastRenderedPageBreak/>
              <w:t>การทดสอบในโดเมนเวลา 160 s</w:t>
            </w:r>
          </w:p>
        </w:tc>
        <w:tc>
          <w:tcPr>
            <w:tcW w:w="3047" w:type="dxa"/>
          </w:tcPr>
          <w:p w14:paraId="30FFC322" w14:textId="77777777" w:rsidR="006942F3" w:rsidRDefault="00000000">
            <w:r>
              <w:rPr>
                <w:sz w:val="32"/>
              </w:rPr>
              <w:t>จำลองการสูญเสีย SG, ฟอลต์ และการต่อกลับ</w:t>
            </w:r>
          </w:p>
        </w:tc>
        <w:tc>
          <w:tcPr>
            <w:tcW w:w="3623" w:type="dxa"/>
          </w:tcPr>
          <w:p w14:paraId="5EEDB243" w14:textId="77777777" w:rsidR="006942F3" w:rsidRDefault="00000000">
            <w:r>
              <w:t>ทนฟอลต์บัส 9 ช่วง 60.000–60.150 s, SG1 ปิดเบรกเกอร์ที่ 102.363 s และ IBR2 คืนเป็น GFL ที่ 116.238 s</w:t>
            </w:r>
          </w:p>
        </w:tc>
      </w:tr>
    </w:tbl>
    <w:p w14:paraId="2E2E5AEA" w14:textId="77777777" w:rsidR="00AB2918" w:rsidRDefault="009A1077">
      <w:pPr>
        <w:keepNext/>
        <w:spacing w:before="80" w:after="30"/>
      </w:pPr>
      <w:r>
        <w:rPr>
          <w:sz w:val="32"/>
        </w:rPr>
        <w:t>12. ข้อจำกัดและขอบเขตของงาน</w:t>
      </w:r>
    </w:p>
    <w:p w14:paraId="4362A1CB" w14:textId="77777777" w:rsidR="00AB2918" w:rsidRDefault="009A1077">
      <w:pPr>
        <w:spacing w:line="320" w:lineRule="exact"/>
        <w:ind w:firstLine="360"/>
      </w:pPr>
      <w:r>
        <w:rPr>
          <w:sz w:val="32"/>
        </w:rP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ครบทุกมิติ หรือการประยุกต์ใช้ในระบบที่มีขนาดใหญ่กว่า</w:t>
      </w:r>
    </w:p>
    <w:p w14:paraId="39E5B9F8" w14:textId="77777777" w:rsidR="006942F3" w:rsidRDefault="006942F3"/>
    <w:p w14:paraId="3D1C3509" w14:textId="77777777" w:rsidR="00AB2918" w:rsidRDefault="009A1077">
      <w:pPr>
        <w:keepNext/>
        <w:spacing w:before="100" w:after="40"/>
      </w:pPr>
      <w:r>
        <w:rPr>
          <w:b/>
          <w:bCs/>
          <w:sz w:val="32"/>
          <w:szCs w:val="32"/>
          <w:cs/>
        </w:rPr>
        <w:t>ประโยชน์ที่ได้รับจากโครงงาน</w:t>
      </w:r>
    </w:p>
    <w:p w14:paraId="7E2B8138" w14:textId="2F5494D0" w:rsidR="006942F3" w:rsidRDefault="00000000" w:rsidP="00B92D3E">
      <w:pPr>
        <w:pStyle w:val="af1"/>
        <w:numPr>
          <w:ilvl w:val="0"/>
          <w:numId w:val="24"/>
        </w:numPr>
      </w:pPr>
      <w:proofErr w:type="spellStart"/>
      <w:r w:rsidRPr="00B92D3E">
        <w:rPr>
          <w:sz w:val="32"/>
        </w:rPr>
        <w:t>ได้แบบจำลองอุปกรณ์</w:t>
      </w:r>
      <w:proofErr w:type="spellEnd"/>
      <w:r w:rsidRPr="00B92D3E">
        <w:rPr>
          <w:sz w:val="32"/>
        </w:rPr>
        <w:t xml:space="preserve"> IBR </w:t>
      </w:r>
      <w:proofErr w:type="spellStart"/>
      <w:r w:rsidRPr="00B92D3E">
        <w:rPr>
          <w:sz w:val="32"/>
        </w:rPr>
        <w:t>สำหรับการทำงานแบบ</w:t>
      </w:r>
      <w:proofErr w:type="spellEnd"/>
      <w:r w:rsidRPr="00B92D3E">
        <w:rPr>
          <w:sz w:val="32"/>
        </w:rPr>
        <w:t xml:space="preserve"> GFL (10 สถานะ) และ GFM (11 สถานะ) ภายในอุปกรณ์ชุดเดียวกัน</w:t>
      </w:r>
    </w:p>
    <w:p w14:paraId="07BD8327" w14:textId="77777777" w:rsidR="00B92D3E" w:rsidRPr="00B92D3E" w:rsidRDefault="00000000" w:rsidP="00B92D3E">
      <w:pPr>
        <w:pStyle w:val="af1"/>
        <w:numPr>
          <w:ilvl w:val="0"/>
          <w:numId w:val="24"/>
        </w:numPr>
      </w:pPr>
      <w:r w:rsidRPr="00B92D3E">
        <w:rPr>
          <w:sz w:val="32"/>
        </w:rPr>
        <w:t>ได้กลไกตัวกำกับอัตโนมัติสำหรับการตัดสินใจสลับโหมดตามสภาวะ</w:t>
      </w:r>
      <w:proofErr w:type="spellStart"/>
      <w:r w:rsidRPr="00B92D3E">
        <w:rPr>
          <w:sz w:val="32"/>
        </w:rPr>
        <w:t>แรงดันและความถี่ของ</w:t>
      </w:r>
      <w:proofErr w:type="spellEnd"/>
    </w:p>
    <w:p w14:paraId="66093136" w14:textId="56BC0FF8" w:rsidR="006942F3" w:rsidRDefault="00000000" w:rsidP="00B92D3E">
      <w:pPr>
        <w:pStyle w:val="af1"/>
        <w:numPr>
          <w:ilvl w:val="0"/>
          <w:numId w:val="24"/>
        </w:numPr>
      </w:pPr>
      <w:proofErr w:type="spellStart"/>
      <w:r w:rsidRPr="00B92D3E">
        <w:rPr>
          <w:sz w:val="32"/>
        </w:rPr>
        <w:t>ระบบ</w:t>
      </w:r>
      <w:proofErr w:type="spellEnd"/>
      <w:r w:rsidRPr="00B92D3E">
        <w:rPr>
          <w:sz w:val="32"/>
        </w:rPr>
        <w:t xml:space="preserve"> </w:t>
      </w:r>
      <w:proofErr w:type="spellStart"/>
      <w:r w:rsidRPr="00B92D3E">
        <w:rPr>
          <w:sz w:val="32"/>
        </w:rPr>
        <w:t>พร้อมการถ่ายโอนสถานะอย่างต่อเนื่อง</w:t>
      </w:r>
      <w:proofErr w:type="spellEnd"/>
    </w:p>
    <w:p w14:paraId="09B1C5CE" w14:textId="6EC79F4A" w:rsidR="006942F3" w:rsidRDefault="00000000" w:rsidP="00B92D3E">
      <w:pPr>
        <w:pStyle w:val="af1"/>
        <w:numPr>
          <w:ilvl w:val="0"/>
          <w:numId w:val="24"/>
        </w:numPr>
      </w:pPr>
      <w:proofErr w:type="spellStart"/>
      <w:r w:rsidRPr="00B92D3E">
        <w:rPr>
          <w:sz w:val="32"/>
        </w:rPr>
        <w:t>ได้ผลการทดสอบเชิงพลวัตบนระบบ</w:t>
      </w:r>
      <w:proofErr w:type="spellEnd"/>
      <w:r w:rsidRPr="00B92D3E">
        <w:rPr>
          <w:sz w:val="32"/>
        </w:rPr>
        <w:t xml:space="preserve"> IEEE 14-bus </w:t>
      </w:r>
      <w:proofErr w:type="spellStart"/>
      <w:r w:rsidRPr="00B92D3E">
        <w:rPr>
          <w:sz w:val="32"/>
        </w:rPr>
        <w:t>ภายใต้เหตุการณ์ปลดเครื่องกำเนิดไฟฟ้า</w:t>
      </w:r>
      <w:proofErr w:type="spellEnd"/>
      <w:r w:rsidRPr="00B92D3E">
        <w:rPr>
          <w:sz w:val="32"/>
        </w:rPr>
        <w:t xml:space="preserve"> เกิดฟอลต์ และการต่อคืนเครื่องกำเนิดไฟฟ้าซิงโครนัส</w:t>
      </w:r>
    </w:p>
    <w:p w14:paraId="03FE1381" w14:textId="02FA4880" w:rsidR="006942F3" w:rsidRDefault="00000000" w:rsidP="00B92D3E">
      <w:pPr>
        <w:pStyle w:val="af1"/>
        <w:numPr>
          <w:ilvl w:val="0"/>
          <w:numId w:val="24"/>
        </w:numPr>
      </w:pPr>
      <w:r w:rsidRPr="00B92D3E">
        <w:rPr>
          <w:sz w:val="32"/>
        </w:rPr>
        <w:t>ได้ผลการเปรียบเทียบเชิงวิศวกรรมระหว่างกรณีสลับโหมดกับกรณีตรึงโหมด GFL เพื่อเป็นแนวทางในการศึกษาการรักษาเสถียรภาพระบบไฟฟ้ากำลัง</w:t>
      </w:r>
    </w:p>
    <w:p w14:paraId="453F0106" w14:textId="77777777" w:rsidR="00AB2918" w:rsidRDefault="009A1077">
      <w:pPr>
        <w:keepNext/>
        <w:spacing w:before="100" w:after="40"/>
      </w:pPr>
      <w:r>
        <w:rPr>
          <w:b/>
          <w:bCs/>
          <w:sz w:val="32"/>
          <w:szCs w:val="32"/>
          <w:cs/>
        </w:rPr>
        <w:t>ปัญหาและอุปสรรคที่เกิดขึ้น</w:t>
      </w:r>
    </w:p>
    <w:p w14:paraId="1D170FC2" w14:textId="04C66842"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หลังเครื่องกำเนิดไฟฟ้าซิงโครนัสหลัก</w:t>
      </w:r>
      <w:proofErr w:type="spellEnd"/>
      <w:r w:rsidRPr="00B92D3E">
        <w:rPr>
          <w:sz w:val="32"/>
          <w:szCs w:val="32"/>
        </w:rPr>
        <w:t xml:space="preserve"> (SG</w:t>
      </w:r>
      <w:proofErr w:type="gramStart"/>
      <w:r w:rsidRPr="00B92D3E">
        <w:rPr>
          <w:sz w:val="32"/>
          <w:szCs w:val="32"/>
        </w:rPr>
        <w:t>1)ถูกปลดออกจากระบบหากไม่มีอินเวอร์เตอร์ตัวใดทำหน้าที่สร้างโครงข่าย</w:t>
      </w:r>
      <w:proofErr w:type="gramEnd"/>
      <w:r w:rsidRPr="00B92D3E">
        <w:rPr>
          <w:sz w:val="32"/>
          <w:szCs w:val="32"/>
        </w:rPr>
        <w:t xml:space="preserve"> (GFM)</w:t>
      </w:r>
      <w:proofErr w:type="spellStart"/>
      <w:r w:rsidRPr="00B92D3E">
        <w:rPr>
          <w:sz w:val="32"/>
          <w:szCs w:val="32"/>
        </w:rPr>
        <w:t>ระบบจะไม่มีแหล่งกำหนดแรงดันและมุมอ้างอิงของโครงข่าย</w:t>
      </w:r>
      <w:proofErr w:type="spellEnd"/>
      <w:r w:rsidRPr="00B92D3E">
        <w:rPr>
          <w:sz w:val="32"/>
          <w:szCs w:val="32"/>
        </w:rPr>
        <w:t xml:space="preserve"> </w:t>
      </w:r>
      <w:proofErr w:type="spellStart"/>
      <w:r w:rsidRPr="00B92D3E">
        <w:rPr>
          <w:sz w:val="32"/>
          <w:szCs w:val="32"/>
        </w:rPr>
        <w:t>ซึ่งเป็นข้อจำกัดทางกายภาพของการทำงานในระบบไฟฟ้ากำลัง</w:t>
      </w:r>
      <w:proofErr w:type="spellEnd"/>
    </w:p>
    <w:p w14:paraId="18C45162" w14:textId="19E626F1"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การสลับโหมดทำให้บทบาทของ</w:t>
      </w:r>
      <w:proofErr w:type="spellEnd"/>
      <w:r w:rsidRPr="00B92D3E">
        <w:rPr>
          <w:sz w:val="32"/>
          <w:szCs w:val="32"/>
        </w:rPr>
        <w:t xml:space="preserve"> controller state </w:t>
      </w:r>
      <w:proofErr w:type="spellStart"/>
      <w:r w:rsidRPr="00B92D3E">
        <w:rPr>
          <w:sz w:val="32"/>
          <w:szCs w:val="32"/>
        </w:rPr>
        <w:t>เปลี่ยนไป</w:t>
      </w:r>
      <w:proofErr w:type="spellEnd"/>
      <w:r w:rsidRPr="00B92D3E">
        <w:rPr>
          <w:sz w:val="32"/>
          <w:szCs w:val="32"/>
        </w:rPr>
        <w:t xml:space="preserve"> หากกลไกการ</w:t>
      </w:r>
      <w:proofErr w:type="spellStart"/>
      <w:r w:rsidRPr="00B92D3E">
        <w:rPr>
          <w:sz w:val="32"/>
          <w:szCs w:val="32"/>
        </w:rPr>
        <w:t>ถ่ายโอนสถานะ</w:t>
      </w:r>
      <w:proofErr w:type="spellEnd"/>
      <w:r w:rsidRPr="00B92D3E">
        <w:rPr>
          <w:sz w:val="32"/>
          <w:szCs w:val="32"/>
        </w:rPr>
        <w:t xml:space="preserve"> (State Transfer Mechanism) </w:t>
      </w:r>
      <w:proofErr w:type="spellStart"/>
      <w:r w:rsidRPr="00B92D3E">
        <w:rPr>
          <w:sz w:val="32"/>
          <w:szCs w:val="32"/>
        </w:rPr>
        <w:t>ไม่ถูกต้องจะเกิดการกระโดดของกระแสที่จุดเชื่อมต่อ</w:t>
      </w:r>
      <w:proofErr w:type="spellEnd"/>
      <w:r w:rsidRPr="00B92D3E">
        <w:rPr>
          <w:sz w:val="32"/>
          <w:szCs w:val="32"/>
        </w:rPr>
        <w:t xml:space="preserve"> </w:t>
      </w:r>
      <w:proofErr w:type="spellStart"/>
      <w:r w:rsidRPr="00B92D3E">
        <w:rPr>
          <w:sz w:val="32"/>
          <w:szCs w:val="32"/>
        </w:rPr>
        <w:t>และทำให้ตัวแก้</w:t>
      </w:r>
      <w:proofErr w:type="spellEnd"/>
      <w:r w:rsidRPr="00B92D3E">
        <w:rPr>
          <w:sz w:val="32"/>
          <w:szCs w:val="32"/>
        </w:rPr>
        <w:t xml:space="preserve"> Newton ในขั้นเวลาถัดไปไม่ลู่เข้า</w:t>
      </w:r>
    </w:p>
    <w:p w14:paraId="3E72D027" w14:textId="3CB532BE"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ชุดอุปกรณ์</w:t>
      </w:r>
      <w:proofErr w:type="spellEnd"/>
      <w:r w:rsidRPr="00B92D3E">
        <w:rPr>
          <w:sz w:val="32"/>
          <w:szCs w:val="32"/>
        </w:rPr>
        <w:t xml:space="preserve"> GFM </w:t>
      </w:r>
      <w:proofErr w:type="spellStart"/>
      <w:r w:rsidRPr="00B92D3E">
        <w:rPr>
          <w:sz w:val="32"/>
          <w:szCs w:val="32"/>
        </w:rPr>
        <w:t>ที่ผ่านการวิเคราะห์เสถียรภาพสัญญาณขนาดเล็ก</w:t>
      </w:r>
      <w:proofErr w:type="spellEnd"/>
      <w:r w:rsidRPr="00B92D3E">
        <w:rPr>
          <w:sz w:val="32"/>
          <w:szCs w:val="32"/>
        </w:rPr>
        <w:t xml:space="preserve"> ไม่ได้รับประกันว่าวิถีการตอบสนองแบบไม่เชิงเส้นจะไปถึงจุดสมดุลนั้นได้เสมอ </w:t>
      </w:r>
      <w:proofErr w:type="spellStart"/>
      <w:r w:rsidRPr="00B92D3E">
        <w:rPr>
          <w:sz w:val="32"/>
          <w:szCs w:val="32"/>
        </w:rPr>
        <w:t>เนื่องจากพฤติกรรมทรานเชียนต์และข้อจำกัดของกระแสอุปกรณ์</w:t>
      </w:r>
      <w:proofErr w:type="spellEnd"/>
    </w:p>
    <w:p w14:paraId="55A840CF" w14:textId="023040EB" w:rsidR="00AB2918" w:rsidRPr="00B92D3E" w:rsidRDefault="009A1077" w:rsidP="00B92D3E">
      <w:pPr>
        <w:pStyle w:val="af1"/>
        <w:numPr>
          <w:ilvl w:val="0"/>
          <w:numId w:val="23"/>
        </w:numPr>
        <w:tabs>
          <w:tab w:val="left" w:pos="518"/>
        </w:tabs>
        <w:spacing w:line="320" w:lineRule="exact"/>
        <w:rPr>
          <w:sz w:val="32"/>
          <w:szCs w:val="32"/>
        </w:rPr>
      </w:pPr>
      <w:r w:rsidRPr="00B92D3E">
        <w:rPr>
          <w:sz w:val="32"/>
          <w:szCs w:val="32"/>
          <w:cs/>
        </w:rPr>
        <w:t>การจำลองแบบอ</w:t>
      </w:r>
      <w:proofErr w:type="spellStart"/>
      <w:r w:rsidRPr="00B92D3E">
        <w:rPr>
          <w:sz w:val="32"/>
          <w:szCs w:val="32"/>
          <w:cs/>
        </w:rPr>
        <w:t>ิมพ</w:t>
      </w:r>
      <w:proofErr w:type="spellEnd"/>
      <w:r w:rsidRPr="00B92D3E">
        <w:rPr>
          <w:sz w:val="32"/>
          <w:szCs w:val="32"/>
          <w:cs/>
        </w:rPr>
        <w:t>ลิซ</w:t>
      </w:r>
      <w:proofErr w:type="spellStart"/>
      <w:r w:rsidRPr="00B92D3E">
        <w:rPr>
          <w:sz w:val="32"/>
          <w:szCs w:val="32"/>
          <w:cs/>
        </w:rPr>
        <w:t>ิต</w:t>
      </w:r>
      <w:proofErr w:type="spellEnd"/>
      <w:r w:rsidRPr="00B92D3E">
        <w:rPr>
          <w:sz w:val="32"/>
          <w:szCs w:val="32"/>
          <w:cs/>
        </w:rPr>
        <w:t>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32CB1A78" w14:textId="51A73268" w:rsidR="00AB2918" w:rsidRPr="00B92D3E" w:rsidRDefault="009A1077" w:rsidP="00B92D3E">
      <w:pPr>
        <w:pStyle w:val="af1"/>
        <w:numPr>
          <w:ilvl w:val="0"/>
          <w:numId w:val="23"/>
        </w:numPr>
        <w:tabs>
          <w:tab w:val="left" w:pos="518"/>
        </w:tabs>
        <w:spacing w:line="320" w:lineRule="exact"/>
        <w:rPr>
          <w:sz w:val="32"/>
          <w:szCs w:val="32"/>
        </w:rPr>
      </w:pPr>
      <w:r w:rsidRPr="00B92D3E">
        <w:rPr>
          <w:sz w:val="32"/>
          <w:szCs w:val="32"/>
          <w:cs/>
        </w:rPr>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32"/>
                <w:szCs w:val="32"/>
              </w:rPr>
            </m:ctrlPr>
          </m:sSubPr>
          <m:e>
            <m:r>
              <w:rPr>
                <w:rFonts w:ascii="Cambria Math" w:hAnsi="Cambria Math"/>
                <w:sz w:val="32"/>
                <w:szCs w:val="32"/>
              </w:rPr>
              <m:t>V</m:t>
            </m:r>
          </m:e>
          <m:sub>
            <m:r>
              <w:rPr>
                <w:rFonts w:ascii="Cambria Math" w:hAnsi="Cambria Math"/>
                <w:sz w:val="32"/>
                <w:szCs w:val="32"/>
              </w:rPr>
              <m:t>dc</m:t>
            </m:r>
          </m:sub>
        </m:sSub>
      </m:oMath>
      <w:r w:rsidRPr="00B92D3E">
        <w:rPr>
          <w:sz w:val="32"/>
          <w:szCs w:val="32"/>
          <w:cs/>
        </w:rPr>
        <w:t xml:space="preserve"> จะแทบไม่ตอบสนองและค่าคาปาซิแตนซ์ </w:t>
      </w:r>
      <m:oMath>
        <m:sSub>
          <m:sSubPr>
            <m:ctrlPr>
              <w:rPr>
                <w:rFonts w:ascii="Cambria Math" w:hAnsi="Cambria Math"/>
                <w:sz w:val="32"/>
                <w:szCs w:val="32"/>
              </w:rPr>
            </m:ctrlPr>
          </m:sSubPr>
          <m:e>
            <m:r>
              <w:rPr>
                <w:rFonts w:ascii="Cambria Math" w:hAnsi="Cambria Math"/>
                <w:sz w:val="32"/>
                <w:szCs w:val="32"/>
              </w:rPr>
              <m:t>C</m:t>
            </m:r>
          </m:e>
          <m:sub>
            <m:r>
              <w:rPr>
                <w:rFonts w:ascii="Cambria Math" w:hAnsi="Cambria Math"/>
                <w:sz w:val="32"/>
                <w:szCs w:val="32"/>
              </w:rPr>
              <m:t>dc</m:t>
            </m:r>
          </m:sub>
        </m:sSub>
      </m:oMath>
      <w:r w:rsidRPr="00B92D3E">
        <w:rPr>
          <w:sz w:val="32"/>
          <w:szCs w:val="32"/>
          <w:cs/>
        </w:rPr>
        <w:t xml:space="preserve"> จะหายออกจากพลวัตทั้งหมด</w:t>
      </w:r>
    </w:p>
    <w:p w14:paraId="34C33C32" w14:textId="77777777" w:rsidR="00AB2918" w:rsidRDefault="009A1077">
      <w:pPr>
        <w:keepNext/>
        <w:spacing w:before="100" w:after="40"/>
      </w:pPr>
      <w:r>
        <w:rPr>
          <w:b/>
          <w:bCs/>
          <w:sz w:val="32"/>
          <w:szCs w:val="32"/>
          <w:cs/>
        </w:rPr>
        <w:lastRenderedPageBreak/>
        <w:t>แนวทางการแก้ไขปัญหาและอุปสรรคที่เกิดขึ้น</w:t>
      </w:r>
    </w:p>
    <w:p w14:paraId="40E91265" w14:textId="77777777" w:rsidR="00AB2918" w:rsidRDefault="009A1077">
      <w:pPr>
        <w:tabs>
          <w:tab w:val="left" w:pos="518"/>
        </w:tabs>
        <w:spacing w:line="320" w:lineRule="exact"/>
        <w:ind w:left="518" w:hanging="518"/>
      </w:pPr>
      <w:r>
        <w:rPr>
          <w:sz w:val="32"/>
        </w:rPr>
        <w:t>1.</w:t>
      </w:r>
      <w:r>
        <w:rPr>
          <w:sz w:val="32"/>
        </w:rPr>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48738A6D" w14:textId="77777777" w:rsidR="00AB2918" w:rsidRDefault="009A1077">
      <w:pPr>
        <w:tabs>
          <w:tab w:val="left" w:pos="518"/>
        </w:tabs>
        <w:spacing w:line="320" w:lineRule="exact"/>
        <w:ind w:left="518" w:hanging="518"/>
      </w:pPr>
      <w:r>
        <w:rPr>
          <w:sz w:val="32"/>
        </w:rPr>
        <w:t>2.</w:t>
      </w:r>
      <w:r>
        <w:rPr>
          <w:sz w:val="32"/>
        </w:rPr>
        <w:tab/>
        <w:t>ใช้เวกเตอร์สถานะขนาดคงที่ 17 สถานะ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70A117F8" w14:textId="4BDEE875" w:rsidR="00AB2918" w:rsidRPr="00B92D3E" w:rsidRDefault="009A1077" w:rsidP="00B92D3E">
      <w:pPr>
        <w:tabs>
          <w:tab w:val="left" w:pos="518"/>
        </w:tabs>
        <w:spacing w:line="320" w:lineRule="exact"/>
        <w:ind w:left="518" w:hanging="518"/>
      </w:pPr>
      <w:r>
        <w:t>3.</w:t>
        <w:tab/>
        <w:t>ใช้การวิเคราะห์สัญญาณขนาดเล็กเป็นเพียงการคัดกรองขั้นแรก และยืนยันชุดที่เลือกด้วยการจำลองไม่เชิงเส้นทุกครั้ง</w:t>
      </w:r>
    </w:p>
    <w:p>
      <w:r>
        <w:t>4.</w:t>
        <w:tab/>
        <w:t>กำหนดเวลาเหตุการณ์ให้ตรงกับขอบเขตขั้นเวลาของการคำนวณ เพื่อรักษาความต่อเนื่องทางคณิตศาสตร์และเสถียรภาพเชิงตัวเลขของการจำลอง</w:t>
      </w:r>
    </w:p>
    <w:p w14:paraId="6F2166CC" w14:textId="77777777" w:rsidR="00AB2918" w:rsidRDefault="009A1077">
      <w:pPr>
        <w:tabs>
          <w:tab w:val="left" w:pos="518"/>
        </w:tabs>
        <w:spacing w:line="320" w:lineRule="exact"/>
        <w:ind w:left="518" w:hanging="518"/>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6F719AEA" w14:textId="77777777" w:rsidR="00AB2918" w:rsidRDefault="009A1077">
      <w:pPr>
        <w:keepNext/>
        <w:spacing w:before="100" w:after="40"/>
      </w:pPr>
      <w:r>
        <w:rPr>
          <w:b/>
          <w:bCs/>
          <w:sz w:val="32"/>
          <w:szCs w:val="32"/>
          <w:cs/>
        </w:rPr>
        <w:t>โครงงานที่คาดว่าจะดำเนินการต่อไป</w:t>
      </w:r>
    </w:p>
    <w:p w14:paraId="7450F81E" w14:textId="77777777" w:rsidR="00AB2918" w:rsidRDefault="009A1077">
      <w:pPr>
        <w:tabs>
          <w:tab w:val="left" w:pos="518"/>
        </w:tabs>
        <w:spacing w:line="320" w:lineRule="exact"/>
        <w:ind w:left="518" w:hanging="518"/>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614B9381" w14:textId="77777777" w:rsidR="00AB2918" w:rsidRDefault="009A1077">
      <w:pPr>
        <w:tabs>
          <w:tab w:val="left" w:pos="518"/>
        </w:tabs>
        <w:spacing w:line="320" w:lineRule="exact"/>
        <w:ind w:left="518" w:hanging="518"/>
      </w:pPr>
      <w:r>
        <w:rPr>
          <w:sz w:val="32"/>
        </w:rPr>
        <w:t>2.</w:t>
      </w:r>
      <w:r>
        <w:rPr>
          <w:sz w:val="32"/>
        </w:rPr>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2B669867" w14:textId="77777777" w:rsidR="00AB2918" w:rsidRDefault="009A1077">
      <w:pPr>
        <w:tabs>
          <w:tab w:val="left" w:pos="518"/>
        </w:tabs>
        <w:spacing w:line="320" w:lineRule="exact"/>
        <w:ind w:left="518" w:hanging="518"/>
      </w:pPr>
      <w:r>
        <w:rPr>
          <w:sz w:val="32"/>
        </w:rPr>
        <w:t>3.</w:t>
      </w:r>
      <w:r>
        <w:rPr>
          <w:sz w:val="32"/>
        </w:rPr>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19F16769" w14:textId="77777777" w:rsidR="00E34253" w:rsidRDefault="009A1077" w:rsidP="00E34253">
      <w:pPr>
        <w:tabs>
          <w:tab w:val="left" w:pos="518"/>
        </w:tabs>
        <w:spacing w:line="320" w:lineRule="exact"/>
        <w:ind w:left="518" w:hanging="518"/>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5D18DF44" w14:textId="77777777" w:rsidR="00E34253" w:rsidRDefault="00E34253" w:rsidP="00E34253">
      <w:pPr>
        <w:tabs>
          <w:tab w:val="left" w:pos="518"/>
        </w:tabs>
        <w:spacing w:line="320" w:lineRule="exact"/>
        <w:ind w:left="518" w:hanging="518"/>
      </w:pPr>
    </w:p>
    <w:p w14:paraId="1E3A0F6B" w14:textId="77777777" w:rsidR="00E34253" w:rsidRDefault="00E34253" w:rsidP="00E34253">
      <w:pPr>
        <w:tabs>
          <w:tab w:val="left" w:pos="518"/>
        </w:tabs>
        <w:spacing w:line="320" w:lineRule="exact"/>
        <w:ind w:left="518" w:hanging="518"/>
      </w:pPr>
    </w:p>
    <w:p w14:paraId="346E3BF0" w14:textId="77777777" w:rsidR="00E34253" w:rsidRDefault="00E34253" w:rsidP="00E34253">
      <w:pPr>
        <w:tabs>
          <w:tab w:val="left" w:pos="518"/>
        </w:tabs>
        <w:spacing w:line="320" w:lineRule="exact"/>
        <w:ind w:left="518" w:hanging="518"/>
      </w:pPr>
    </w:p>
    <w:p w14:paraId="03FE2548" w14:textId="77777777" w:rsidR="00E34253" w:rsidRDefault="00E34253" w:rsidP="00E34253">
      <w:pPr>
        <w:tabs>
          <w:tab w:val="left" w:pos="518"/>
        </w:tabs>
        <w:spacing w:line="320" w:lineRule="exact"/>
        <w:ind w:left="518" w:hanging="518"/>
      </w:pPr>
    </w:p>
    <w:p w14:paraId="47E8EC62" w14:textId="77777777" w:rsidR="00E34253" w:rsidRDefault="00E34253" w:rsidP="00E34253">
      <w:pPr>
        <w:tabs>
          <w:tab w:val="left" w:pos="518"/>
        </w:tabs>
        <w:spacing w:line="320" w:lineRule="exact"/>
        <w:ind w:left="518" w:hanging="518"/>
      </w:pPr>
    </w:p>
    <w:p w14:paraId="4DC15267" w14:textId="77777777" w:rsidR="00E34253" w:rsidRDefault="00E34253" w:rsidP="00E34253">
      <w:pPr>
        <w:tabs>
          <w:tab w:val="left" w:pos="518"/>
        </w:tabs>
        <w:spacing w:line="320" w:lineRule="exact"/>
        <w:ind w:left="518" w:hanging="518"/>
      </w:pPr>
    </w:p>
    <w:p w14:paraId="0C831B5A" w14:textId="77777777" w:rsidR="00E34253" w:rsidRDefault="00E34253" w:rsidP="00E34253">
      <w:pPr>
        <w:tabs>
          <w:tab w:val="left" w:pos="518"/>
        </w:tabs>
        <w:spacing w:line="320" w:lineRule="exact"/>
        <w:ind w:left="518" w:hanging="518"/>
      </w:pPr>
    </w:p>
    <w:p w14:paraId="1CBD0EAF" w14:textId="77777777" w:rsidR="00E34253" w:rsidRDefault="00E34253" w:rsidP="00E34253">
      <w:pPr>
        <w:tabs>
          <w:tab w:val="left" w:pos="518"/>
        </w:tabs>
        <w:spacing w:line="320" w:lineRule="exact"/>
        <w:ind w:left="518" w:hanging="518"/>
      </w:pPr>
    </w:p>
    <w:p w14:paraId="1BE911E3" w14:textId="77777777" w:rsidR="00E34253" w:rsidRDefault="00E34253" w:rsidP="00E34253">
      <w:pPr>
        <w:tabs>
          <w:tab w:val="left" w:pos="518"/>
        </w:tabs>
        <w:spacing w:line="320" w:lineRule="exact"/>
        <w:ind w:left="518" w:hanging="518"/>
      </w:pPr>
    </w:p>
    <w:p w14:paraId="576001C9" w14:textId="77777777" w:rsidR="00E34253" w:rsidRDefault="00E34253" w:rsidP="00E34253">
      <w:pPr>
        <w:tabs>
          <w:tab w:val="left" w:pos="518"/>
        </w:tabs>
        <w:spacing w:line="320" w:lineRule="exact"/>
        <w:ind w:left="518" w:hanging="518"/>
      </w:pPr>
    </w:p>
    <w:p w14:paraId="1931716F" w14:textId="77777777" w:rsidR="00E34253" w:rsidRDefault="00E34253" w:rsidP="00E34253">
      <w:pPr>
        <w:tabs>
          <w:tab w:val="left" w:pos="518"/>
        </w:tabs>
        <w:spacing w:line="320" w:lineRule="exact"/>
        <w:ind w:left="518" w:hanging="518"/>
      </w:pPr>
    </w:p>
    <w:p w14:paraId="18D97B01" w14:textId="77777777" w:rsidR="00E34253" w:rsidRDefault="00E34253" w:rsidP="00E34253">
      <w:pPr>
        <w:tabs>
          <w:tab w:val="left" w:pos="518"/>
        </w:tabs>
        <w:spacing w:line="320" w:lineRule="exact"/>
        <w:ind w:left="518" w:hanging="518"/>
      </w:pPr>
    </w:p>
    <w:p w14:paraId="6A509A5F" w14:textId="77777777" w:rsidR="001D3256" w:rsidRDefault="001D3256" w:rsidP="00E34253">
      <w:pPr>
        <w:tabs>
          <w:tab w:val="left" w:pos="518"/>
        </w:tabs>
        <w:spacing w:line="320" w:lineRule="exact"/>
        <w:ind w:left="518" w:hanging="518"/>
      </w:pPr>
    </w:p>
    <w:p w14:paraId="313F1384" w14:textId="77777777" w:rsidR="001D3256" w:rsidRDefault="001D3256" w:rsidP="00E34253">
      <w:pPr>
        <w:tabs>
          <w:tab w:val="left" w:pos="518"/>
        </w:tabs>
        <w:spacing w:line="320" w:lineRule="exact"/>
        <w:ind w:left="518" w:hanging="518"/>
      </w:pPr>
    </w:p>
    <w:p w14:paraId="5BDC8319" w14:textId="77777777" w:rsidR="001D3256" w:rsidRDefault="001D3256" w:rsidP="00E34253">
      <w:pPr>
        <w:tabs>
          <w:tab w:val="left" w:pos="518"/>
        </w:tabs>
        <w:spacing w:line="320" w:lineRule="exact"/>
        <w:ind w:left="518" w:hanging="518"/>
      </w:pPr>
    </w:p>
    <w:p w14:paraId="359E2F3F" w14:textId="77777777" w:rsidR="001D3256" w:rsidRPr="00E34253" w:rsidRDefault="001D3256" w:rsidP="00E34253">
      <w:pPr>
        <w:tabs>
          <w:tab w:val="left" w:pos="518"/>
        </w:tabs>
        <w:spacing w:line="320" w:lineRule="exact"/>
        <w:ind w:left="518" w:hanging="518"/>
      </w:pPr>
    </w:p>
    <w:p w14:paraId="10876393"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t>เอกสารอ้างอิ</w:t>
      </w:r>
      <w:r w:rsidR="00EB22C2">
        <w:rPr>
          <w:rFonts w:hint="cs"/>
          <w:b/>
          <w:bCs/>
          <w:sz w:val="32"/>
          <w:szCs w:val="32"/>
          <w:cs/>
        </w:rPr>
        <w:t>ง</w:t>
      </w:r>
    </w:p>
    <w:p w14:paraId="3503B028" w14:textId="77777777" w:rsidR="00EB22C2" w:rsidRDefault="00EB22C2" w:rsidP="007863B5">
      <w:pPr>
        <w:tabs>
          <w:tab w:val="left" w:pos="518"/>
        </w:tabs>
      </w:pPr>
    </w:p>
    <w:p w14:paraId="6989B962" w14:textId="77777777" w:rsidR="00AB2918" w:rsidRDefault="009A1077" w:rsidP="00A26ECB">
      <w:pPr>
        <w:tabs>
          <w:tab w:val="left" w:pos="518"/>
        </w:tabs>
        <w:ind w:left="518" w:hanging="518"/>
      </w:pPr>
      <w:r>
        <w:rPr>
          <w:sz w:val="32"/>
          <w:szCs w:val="32"/>
        </w:rPr>
        <w:t>[1]</w:t>
      </w:r>
      <w:r>
        <w:rPr>
          <w:sz w:val="32"/>
          <w:szCs w:val="32"/>
        </w:rPr>
        <w:tab/>
        <w:t xml:space="preserve"> N. Pogaku, M. Prodanović, and T. C. Green, “Modeling, analysis and testing of autonomous operation of an inverter-based microgrid,” IEEE Trans. Power Electronics, vol. 22, no. 2, pp. 613–625, 2007.</w:t>
      </w:r>
    </w:p>
    <w:p w14:paraId="6399D00C" w14:textId="77777777" w:rsidR="00AB2918" w:rsidRDefault="009A1077" w:rsidP="00A26ECB">
      <w:pPr>
        <w:tabs>
          <w:tab w:val="left" w:pos="518"/>
        </w:tabs>
        <w:ind w:left="518" w:hanging="518"/>
      </w:pPr>
      <w:r>
        <w:rPr>
          <w:sz w:val="32"/>
          <w:szCs w:val="32"/>
        </w:rPr>
        <w:t>[2]</w:t>
      </w:r>
      <w:r>
        <w:rPr>
          <w:sz w:val="32"/>
          <w:szCs w:val="32"/>
        </w:rPr>
        <w:tab/>
        <w:t xml:space="preserve"> G. Cui, Z. Chu, and F. Teng, “Control-mode as a grid service in software-defined power grids: GFL vs GFM,” IEEE Trans. Power Systems, vol. 40, no. 1, pp. 314–326, Jan. 2025.</w:t>
      </w:r>
    </w:p>
    <w:p w14:paraId="1ECF4855" w14:textId="77777777" w:rsidR="00AB2918" w:rsidRDefault="009A1077" w:rsidP="00A26ECB">
      <w:pPr>
        <w:tabs>
          <w:tab w:val="left" w:pos="518"/>
        </w:tabs>
        <w:ind w:left="518" w:hanging="518"/>
      </w:pPr>
      <w:r>
        <w:rPr>
          <w:sz w:val="32"/>
          <w:szCs w:val="32"/>
        </w:rPr>
        <w:t>[3]</w:t>
      </w:r>
      <w:r>
        <w:rPr>
          <w:sz w:val="32"/>
          <w:szCs w:val="32"/>
        </w:rPr>
        <w:tab/>
        <w:t xml:space="preserve"> H. Ding, R. Kar, Z. Miao, and L. Fan, “A novel design for switchable grid-following and grid-forming control,” IEEE Trans. Sustainable Energy, vol. 16, no. 2, pp. 1301–1314, Apr. 2025.</w:t>
      </w:r>
    </w:p>
    <w:p w14:paraId="1116B4E8" w14:textId="77777777" w:rsidR="00AB2918" w:rsidRDefault="009A1077" w:rsidP="00A26ECB">
      <w:pPr>
        <w:tabs>
          <w:tab w:val="left" w:pos="518"/>
        </w:tabs>
        <w:ind w:left="518" w:hanging="518"/>
      </w:pPr>
      <w:r>
        <w:rPr>
          <w:sz w:val="32"/>
          <w:szCs w:val="32"/>
        </w:rPr>
        <w:t>[4]</w:t>
      </w:r>
      <w:r>
        <w:rPr>
          <w:sz w:val="32"/>
          <w:szCs w:val="32"/>
        </w:rPr>
        <w:tab/>
        <w:t xml:space="preserve"> G. Avila-Martinez et al., “Impact on transient stability of self-synchronisation control strategies in grid-forming VSC-based generators,” arXiv:2509.04388v1, 2025.</w:t>
      </w:r>
    </w:p>
    <w:p w14:paraId="2F26DB75" w14:textId="77777777" w:rsidR="00AB2918" w:rsidRDefault="009A1077" w:rsidP="00A26ECB">
      <w:pPr>
        <w:tabs>
          <w:tab w:val="left" w:pos="518"/>
        </w:tabs>
        <w:ind w:left="518" w:hanging="518"/>
      </w:pPr>
      <w:r>
        <w:rPr>
          <w:sz w:val="32"/>
          <w:szCs w:val="32"/>
        </w:rPr>
        <w:t>[5]</w:t>
      </w:r>
      <w:r>
        <w:rPr>
          <w:sz w:val="32"/>
          <w:szCs w:val="32"/>
        </w:rPr>
        <w:tab/>
        <w:t xml:space="preserve"> MATPOWER case case14, IEEE 14-bus test case converted from the IEEE Common Data Format, as distributed with the MATPOWER package.</w:t>
      </w:r>
    </w:p>
    <w:p w14:paraId="00BDF3AB" w14:textId="77777777" w:rsidR="00AB2918" w:rsidRDefault="009A1077" w:rsidP="00A26ECB">
      <w:pPr>
        <w:tabs>
          <w:tab w:val="left" w:pos="518"/>
        </w:tabs>
        <w:ind w:left="518" w:hanging="518"/>
      </w:pPr>
      <w:r>
        <w:rPr>
          <w:sz w:val="32"/>
          <w:szCs w:val="32"/>
        </w:rPr>
        <w:t>[6]</w:t>
      </w:r>
      <w:r>
        <w:rPr>
          <w:sz w:val="32"/>
          <w:szCs w:val="32"/>
        </w:rPr>
        <w:tab/>
        <w:t xml:space="preserve"> S. K. M. Kodsi and C. A. Cañizares, “Modeling and simulation of IEEE 14 bus system with FACTS controllers,” University of Waterloo Technical Report 2003-3, 2003.</w:t>
      </w:r>
    </w:p>
    <w:p w14:paraId="1239AAA2" w14:textId="77777777" w:rsidR="00AB2918" w:rsidRDefault="009A1077" w:rsidP="00A26ECB">
      <w:pPr>
        <w:tabs>
          <w:tab w:val="left" w:pos="518"/>
        </w:tabs>
        <w:ind w:left="518" w:hanging="518"/>
      </w:pPr>
      <w:r>
        <w:rPr>
          <w:sz w:val="32"/>
          <w:szCs w:val="32"/>
        </w:rPr>
        <w:t>[7]</w:t>
      </w:r>
      <w:r>
        <w:rPr>
          <w:sz w:val="32"/>
          <w:szCs w:val="32"/>
        </w:rPr>
        <w:tab/>
        <w:t xml:space="preserve"> A. Yazdani and R. Iravani, Voltage-Sourced Converters in Power Systems: Modeling, Control, and Applications. Hoboken, NJ: Wiley/IEEE Press, 2010.</w:t>
      </w:r>
    </w:p>
    <w:p w14:paraId="4953D594" w14:textId="77777777" w:rsidR="00AB2918" w:rsidRDefault="009A1077" w:rsidP="00A26ECB">
      <w:pPr>
        <w:tabs>
          <w:tab w:val="left" w:pos="518"/>
        </w:tabs>
        <w:ind w:left="518" w:hanging="518"/>
      </w:pPr>
      <w:r>
        <w:rPr>
          <w:sz w:val="32"/>
          <w:szCs w:val="32"/>
        </w:rPr>
        <w:t>[8]</w:t>
      </w:r>
      <w:r>
        <w:rPr>
          <w:sz w:val="32"/>
          <w:szCs w:val="32"/>
        </w:rPr>
        <w:tab/>
        <w:t xml:space="preserve"> R. Teodorescu, M. Liserre, and P. Rodríguez, Grid Converters for Photovoltaic and Wind Power Systems. Chichester, UK: Wiley/IEEE Press, 2011.</w:t>
      </w:r>
    </w:p>
    <w:p w14:paraId="3035741C" w14:textId="77777777" w:rsidR="00AB2918" w:rsidRDefault="009A1077" w:rsidP="00A26ECB">
      <w:pPr>
        <w:tabs>
          <w:tab w:val="left" w:pos="518"/>
        </w:tabs>
        <w:ind w:left="518" w:hanging="518"/>
      </w:pPr>
      <w:r>
        <w:rPr>
          <w:sz w:val="32"/>
          <w:szCs w:val="32"/>
        </w:rPr>
        <w:t>[9]</w:t>
      </w:r>
      <w:r>
        <w:rPr>
          <w:sz w:val="32"/>
          <w:szCs w:val="32"/>
        </w:rPr>
        <w:tab/>
        <w:t xml:space="preserve"> S. Bacha, I. Munteanu, and A. I. Bratcu, Power Electronic Converters Modeling and Control. London: Springer, 2014.</w:t>
      </w:r>
    </w:p>
    <w:p w14:paraId="0DB4102B" w14:textId="77777777" w:rsidR="00EB22C2" w:rsidRDefault="00EB22C2" w:rsidP="00A26ECB">
      <w:pPr>
        <w:tabs>
          <w:tab w:val="left" w:pos="518"/>
        </w:tabs>
      </w:pPr>
    </w:p>
    <w:p w14:paraId="4FDD0BB9" w14:textId="77777777" w:rsidR="00AB2918" w:rsidRDefault="009A1077" w:rsidP="00A26ECB">
      <w:pPr>
        <w:tabs>
          <w:tab w:val="left" w:pos="518"/>
        </w:tabs>
        <w:ind w:left="518" w:hanging="518"/>
      </w:pPr>
      <w:r>
        <w:rPr>
          <w:sz w:val="32"/>
          <w:szCs w:val="32"/>
        </w:rPr>
        <w:t>[10]</w:t>
      </w:r>
      <w:r>
        <w:rPr>
          <w:sz w:val="32"/>
          <w:szCs w:val="32"/>
        </w:rPr>
        <w:tab/>
        <w:t xml:space="preserve"> K. Sakimoto, Y. Miura, and T. Ise, “Virtual synchronous generator without phase locked loop based on current controlled inverter and its parameter design,” IEEJ Trans. Power and Energy, vol. 135, no. 7, pp. 462–470, 2015.</w:t>
      </w:r>
    </w:p>
    <w:p w14:paraId="6E17AAB2" w14:textId="77777777" w:rsidR="00AB2918" w:rsidRDefault="009A1077" w:rsidP="00A26ECB">
      <w:pPr>
        <w:tabs>
          <w:tab w:val="left" w:pos="518"/>
        </w:tabs>
        <w:ind w:left="518" w:hanging="518"/>
      </w:pPr>
      <w:r>
        <w:rPr>
          <w:sz w:val="32"/>
          <w:szCs w:val="32"/>
        </w:rPr>
        <w:t>[11]</w:t>
      </w:r>
      <w:r>
        <w:rPr>
          <w:sz w:val="32"/>
          <w:szCs w:val="32"/>
        </w:rPr>
        <w:tab/>
        <w:t xml:space="preserve"> P. Kundur, Power System Stability and Control. New York: McGraw-Hill, 1994.</w:t>
      </w:r>
    </w:p>
    <w:p w14:paraId="1CFC5D7C" w14:textId="77777777" w:rsidR="00AB2918" w:rsidRDefault="009A1077" w:rsidP="00A26ECB">
      <w:pPr>
        <w:tabs>
          <w:tab w:val="left" w:pos="518"/>
        </w:tabs>
        <w:ind w:left="518" w:hanging="518"/>
      </w:pPr>
      <w:r>
        <w:rPr>
          <w:sz w:val="32"/>
          <w:szCs w:val="32"/>
        </w:rPr>
        <w:lastRenderedPageBreak/>
        <w:t>[12]</w:t>
      </w:r>
      <w:r>
        <w:rPr>
          <w:sz w:val="32"/>
          <w:szCs w:val="32"/>
        </w:rPr>
        <w:tab/>
        <w:t xml:space="preserve"> P. W. Sauer and M. A. Pai, Power System Dynamics and Stability. Upper Saddle River, NJ: Prentice Hall, 1998.</w:t>
      </w:r>
    </w:p>
    <w:p w14:paraId="189B2A67" w14:textId="77777777" w:rsidR="00AB2918" w:rsidRDefault="009A1077" w:rsidP="00A26ECB">
      <w:pPr>
        <w:tabs>
          <w:tab w:val="left" w:pos="518"/>
        </w:tabs>
        <w:ind w:left="518" w:hanging="518"/>
      </w:pPr>
      <w:r>
        <w:rPr>
          <w:sz w:val="32"/>
          <w:szCs w:val="32"/>
        </w:rPr>
        <w:t>[13]</w:t>
      </w:r>
      <w:r>
        <w:rPr>
          <w:sz w:val="32"/>
          <w:szCs w:val="32"/>
        </w:rPr>
        <w:tab/>
        <w:t xml:space="preserve"> IEEE Std 1110-2002, IEEE Guide for Synchronous Generator Modeling Practices and Applications in Power System Stability Analyses.</w:t>
      </w:r>
    </w:p>
    <w:p w14:paraId="13B6686B" w14:textId="77777777" w:rsidR="00AB2918" w:rsidRDefault="009A1077" w:rsidP="00A26ECB">
      <w:pPr>
        <w:tabs>
          <w:tab w:val="left" w:pos="518"/>
        </w:tabs>
        <w:ind w:left="518" w:hanging="518"/>
      </w:pPr>
      <w:r>
        <w:rPr>
          <w:sz w:val="32"/>
          <w:szCs w:val="32"/>
        </w:rPr>
        <w:t>[14]</w:t>
      </w:r>
      <w:r>
        <w:rPr>
          <w:sz w:val="32"/>
          <w:szCs w:val="32"/>
        </w:rPr>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D21AF" w14:textId="77777777" w:rsidR="00AF5DAC" w:rsidRDefault="00AF5DAC">
      <w:r>
        <w:separator/>
      </w:r>
    </w:p>
  </w:endnote>
  <w:endnote w:type="continuationSeparator" w:id="0">
    <w:p w14:paraId="08C81438" w14:textId="77777777" w:rsidR="00AF5DAC" w:rsidRDefault="00AF5DAC">
      <w:r>
        <w:continuationSeparator/>
      </w:r>
    </w:p>
  </w:endnote>
  <w:endnote w:type="continuationNotice" w:id="1">
    <w:p w14:paraId="1CE18488" w14:textId="77777777" w:rsidR="00AF5DAC" w:rsidRDefault="00AF5D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78438" w14:textId="77777777" w:rsidR="00AF5DAC" w:rsidRDefault="00AF5DAC">
      <w:r>
        <w:separator/>
      </w:r>
    </w:p>
  </w:footnote>
  <w:footnote w:type="continuationSeparator" w:id="0">
    <w:p w14:paraId="34B072A1" w14:textId="77777777" w:rsidR="00AF5DAC" w:rsidRDefault="00AF5DAC">
      <w:r>
        <w:continuationSeparator/>
      </w:r>
    </w:p>
  </w:footnote>
  <w:footnote w:type="continuationNotice" w:id="1">
    <w:p w14:paraId="239A303C" w14:textId="77777777" w:rsidR="00AF5DAC" w:rsidRDefault="00AF5DA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9472A5A"/>
    <w:multiLevelType w:val="hybridMultilevel"/>
    <w:tmpl w:val="E68AB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72394C"/>
    <w:multiLevelType w:val="hybridMultilevel"/>
    <w:tmpl w:val="A68E039A"/>
    <w:lvl w:ilvl="0" w:tplc="9EE2DBE0">
      <w:start w:val="1"/>
      <w:numFmt w:val="decimal"/>
      <w:lvlText w:val="%1."/>
      <w:lvlJc w:val="left"/>
      <w:pPr>
        <w:ind w:left="525" w:hanging="525"/>
      </w:pPr>
      <w:rPr>
        <w:rFonts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5F51750"/>
    <w:multiLevelType w:val="hybridMultilevel"/>
    <w:tmpl w:val="3EEA1BF4"/>
    <w:lvl w:ilvl="0" w:tplc="CF521434">
      <w:start w:val="1"/>
      <w:numFmt w:val="decimal"/>
      <w:lvlText w:val="%1."/>
      <w:lvlJc w:val="left"/>
      <w:pPr>
        <w:ind w:left="525" w:hanging="525"/>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5"/>
  </w:num>
  <w:num w:numId="2" w16cid:durableId="57554426">
    <w:abstractNumId w:val="7"/>
  </w:num>
  <w:num w:numId="3" w16cid:durableId="111171891">
    <w:abstractNumId w:val="0"/>
  </w:num>
  <w:num w:numId="4" w16cid:durableId="459109909">
    <w:abstractNumId w:val="15"/>
  </w:num>
  <w:num w:numId="5" w16cid:durableId="173689002">
    <w:abstractNumId w:val="16"/>
  </w:num>
  <w:num w:numId="6" w16cid:durableId="584416009">
    <w:abstractNumId w:val="6"/>
  </w:num>
  <w:num w:numId="7" w16cid:durableId="1198548642">
    <w:abstractNumId w:val="13"/>
  </w:num>
  <w:num w:numId="8" w16cid:durableId="519898141">
    <w:abstractNumId w:val="8"/>
  </w:num>
  <w:num w:numId="9" w16cid:durableId="1979188361">
    <w:abstractNumId w:val="10"/>
  </w:num>
  <w:num w:numId="10" w16cid:durableId="884607816">
    <w:abstractNumId w:val="19"/>
  </w:num>
  <w:num w:numId="11" w16cid:durableId="1611282343">
    <w:abstractNumId w:val="17"/>
  </w:num>
  <w:num w:numId="12" w16cid:durableId="1473788256">
    <w:abstractNumId w:val="12"/>
  </w:num>
  <w:num w:numId="13" w16cid:durableId="534195079">
    <w:abstractNumId w:val="11"/>
  </w:num>
  <w:num w:numId="14" w16cid:durableId="1215309130">
    <w:abstractNumId w:val="4"/>
  </w:num>
  <w:num w:numId="15" w16cid:durableId="1108280874">
    <w:abstractNumId w:val="20"/>
  </w:num>
  <w:num w:numId="16" w16cid:durableId="1338848590">
    <w:abstractNumId w:val="9"/>
  </w:num>
  <w:num w:numId="17" w16cid:durableId="1011956345">
    <w:abstractNumId w:val="2"/>
  </w:num>
  <w:num w:numId="18" w16cid:durableId="1448239322">
    <w:abstractNumId w:val="18"/>
  </w:num>
  <w:num w:numId="19" w16cid:durableId="463890771">
    <w:abstractNumId w:val="3"/>
  </w:num>
  <w:num w:numId="20" w16cid:durableId="155346637">
    <w:abstractNumId w:val="23"/>
  </w:num>
  <w:num w:numId="21" w16cid:durableId="1557739536">
    <w:abstractNumId w:val="22"/>
  </w:num>
  <w:num w:numId="22" w16cid:durableId="1809199647">
    <w:abstractNumId w:val="1"/>
  </w:num>
  <w:num w:numId="23" w16cid:durableId="366679782">
    <w:abstractNumId w:val="21"/>
  </w:num>
  <w:num w:numId="24" w16cid:durableId="315108913">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589"/>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42F3"/>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AF5DAC"/>
    <w:rsid w:val="00B00BFB"/>
    <w:rsid w:val="00B14444"/>
    <w:rsid w:val="00B3296C"/>
    <w:rsid w:val="00B33925"/>
    <w:rsid w:val="00B405CD"/>
    <w:rsid w:val="00B42AE7"/>
    <w:rsid w:val="00B50FB5"/>
    <w:rsid w:val="00B51E2E"/>
    <w:rsid w:val="00B66017"/>
    <w:rsid w:val="00B73983"/>
    <w:rsid w:val="00B766F4"/>
    <w:rsid w:val="00B87754"/>
    <w:rsid w:val="00B92D3E"/>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92516"/>
    <w:rsid w:val="00DA1131"/>
    <w:rsid w:val="00DA3E9C"/>
    <w:rsid w:val="00DA5B51"/>
    <w:rsid w:val="00DB616E"/>
    <w:rsid w:val="00DB66C0"/>
    <w:rsid w:val="00DC12B4"/>
    <w:rsid w:val="00DD0593"/>
    <w:rsid w:val="00DD486A"/>
    <w:rsid w:val="00DD5AE4"/>
    <w:rsid w:val="00DE437C"/>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1FBB"/>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A63EE5"/>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15156"/>
    <w:rPr>
      <w:sz w:val="28"/>
      <w:szCs w:val="28"/>
    </w:rPr>
  </w:style>
  <w:style w:type="paragraph" w:styleId="1">
    <w:name w:val="heading 1"/>
    <w:basedOn w:val="a"/>
    <w:next w:val="a"/>
    <w:qFormat/>
    <w:rsid w:val="00213B31"/>
    <w:pPr>
      <w:keepNext/>
      <w:spacing w:before="240" w:after="60"/>
      <w:outlineLvl w:val="0"/>
    </w:pPr>
    <w:rPr>
      <w:b/>
      <w:bCs/>
      <w:kern w:val="32"/>
      <w:sz w:val="32"/>
      <w:szCs w:val="37"/>
    </w:rPr>
  </w:style>
  <w:style w:type="paragraph" w:styleId="2">
    <w:name w:val="heading 2"/>
    <w:basedOn w:val="a"/>
    <w:next w:val="a"/>
    <w:link w:val="20"/>
    <w:semiHidden/>
    <w:unhideWhenUsed/>
    <w:qFormat/>
    <w:rsid w:val="00CD5799"/>
    <w:pPr>
      <w:keepNext/>
      <w:spacing w:before="240" w:after="60"/>
      <w:outlineLvl w:val="1"/>
    </w:pPr>
    <w:rPr>
      <w:b/>
      <w:bCs/>
      <w:i/>
      <w:iCs/>
      <w:szCs w:val="35"/>
    </w:rPr>
  </w:style>
  <w:style w:type="paragraph" w:styleId="3">
    <w:name w:val="heading 3"/>
    <w:basedOn w:val="a"/>
    <w:next w:val="a"/>
    <w:qFormat/>
    <w:rsid w:val="00015156"/>
    <w:pPr>
      <w:keepNext/>
      <w:spacing w:before="240" w:after="60"/>
      <w:outlineLvl w:val="2"/>
    </w:pPr>
    <w:rPr>
      <w:b/>
      <w:bCs/>
      <w:sz w:val="26"/>
      <w:szCs w:val="26"/>
      <w:lang w:eastAsia="zh-CN"/>
    </w:rPr>
  </w:style>
  <w:style w:type="paragraph" w:styleId="4">
    <w:name w:val="heading 4"/>
    <w:basedOn w:val="a"/>
    <w:next w:val="a"/>
    <w:qFormat/>
    <w:rsid w:val="001E2D0C"/>
    <w:pPr>
      <w:keepNext/>
      <w:spacing w:before="240" w:after="60"/>
      <w:outlineLvl w:val="3"/>
    </w:pPr>
    <w:rPr>
      <w:b/>
      <w:bCs/>
    </w:rPr>
  </w:style>
  <w:style w:type="paragraph" w:styleId="5">
    <w:name w:val="heading 5"/>
    <w:basedOn w:val="a"/>
    <w:next w:val="a"/>
    <w:qFormat/>
    <w:rsid w:val="000C4E68"/>
    <w:pPr>
      <w:spacing w:before="240" w:after="60"/>
      <w:outlineLvl w:val="4"/>
    </w:pPr>
    <w:rPr>
      <w:b/>
      <w:bCs/>
      <w:i/>
      <w:iCs/>
      <w:sz w:val="26"/>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015156"/>
    <w:pPr>
      <w:spacing w:after="120"/>
    </w:pPr>
    <w:rPr>
      <w:sz w:val="24"/>
      <w:lang w:eastAsia="zh-CN"/>
    </w:rPr>
  </w:style>
  <w:style w:type="paragraph" w:styleId="21">
    <w:name w:val="Body Text 2"/>
    <w:basedOn w:val="a"/>
    <w:rsid w:val="00015156"/>
    <w:pPr>
      <w:spacing w:after="120" w:line="480" w:lineRule="auto"/>
    </w:pPr>
    <w:rPr>
      <w:sz w:val="24"/>
      <w:lang w:eastAsia="zh-CN"/>
    </w:rPr>
  </w:style>
  <w:style w:type="character" w:styleId="a4">
    <w:name w:val="page number"/>
    <w:basedOn w:val="a0"/>
    <w:rsid w:val="000D5835"/>
  </w:style>
  <w:style w:type="paragraph" w:styleId="a5">
    <w:name w:val="footer"/>
    <w:basedOn w:val="a"/>
    <w:link w:val="a6"/>
    <w:uiPriority w:val="99"/>
    <w:rsid w:val="00213B31"/>
    <w:pPr>
      <w:tabs>
        <w:tab w:val="center" w:pos="4153"/>
        <w:tab w:val="right" w:pos="8306"/>
      </w:tabs>
    </w:pPr>
    <w:rPr>
      <w:sz w:val="24"/>
      <w:lang w:eastAsia="zh-CN"/>
    </w:rPr>
  </w:style>
  <w:style w:type="character" w:styleId="a7">
    <w:name w:val="Hyperlink"/>
    <w:rsid w:val="00E42DDC"/>
    <w:rPr>
      <w:color w:val="0000FF"/>
      <w:u w:val="single"/>
    </w:rPr>
  </w:style>
  <w:style w:type="paragraph" w:customStyle="1" w:styleId="10">
    <w:name w:val="รายการย่อหน้า1"/>
    <w:basedOn w:val="a"/>
    <w:uiPriority w:val="34"/>
    <w:qFormat/>
    <w:rsid w:val="00C82910"/>
    <w:pPr>
      <w:ind w:left="720"/>
      <w:contextualSpacing/>
    </w:pPr>
    <w:rPr>
      <w:szCs w:val="35"/>
    </w:rPr>
  </w:style>
  <w:style w:type="paragraph" w:customStyle="1" w:styleId="a8">
    <w:name w:val="เนื้อหา"/>
    <w:basedOn w:val="a"/>
    <w:qFormat/>
    <w:rsid w:val="00BF158B"/>
    <w:pPr>
      <w:jc w:val="both"/>
    </w:pPr>
    <w:rPr>
      <w:sz w:val="32"/>
      <w:szCs w:val="32"/>
      <w:lang w:eastAsia="ja-JP"/>
    </w:rPr>
  </w:style>
  <w:style w:type="paragraph" w:customStyle="1" w:styleId="a9">
    <w:name w:val="ชื่อตาราง"/>
    <w:basedOn w:val="a"/>
    <w:qFormat/>
    <w:rsid w:val="00BF158B"/>
    <w:rPr>
      <w:sz w:val="32"/>
      <w:szCs w:val="32"/>
      <w:lang w:eastAsia="ja-JP"/>
    </w:rPr>
  </w:style>
  <w:style w:type="paragraph" w:customStyle="1" w:styleId="aa">
    <w:name w:val="ชื่อรูป"/>
    <w:qFormat/>
    <w:rsid w:val="00BF158B"/>
    <w:pPr>
      <w:jc w:val="center"/>
    </w:pPr>
    <w:rPr>
      <w:lang w:eastAsia="ja-JP"/>
    </w:rPr>
  </w:style>
  <w:style w:type="paragraph" w:styleId="ab">
    <w:name w:val="caption"/>
    <w:basedOn w:val="a"/>
    <w:next w:val="a"/>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20">
    <w:name w:val="หัวเรื่อง 2 อักขระ"/>
    <w:link w:val="2"/>
    <w:semiHidden/>
    <w:rsid w:val="00CD5799"/>
    <w:rPr>
      <w:rFonts w:ascii="TH Sarabun New" w:eastAsia="TH Sarabun New" w:hAnsi="TH Sarabun New" w:cs="TH Sarabun New"/>
      <w:b/>
      <w:bCs/>
      <w:i/>
      <w:iCs/>
      <w:sz w:val="28"/>
      <w:szCs w:val="35"/>
    </w:rPr>
  </w:style>
  <w:style w:type="paragraph" w:styleId="ac">
    <w:name w:val="header"/>
    <w:basedOn w:val="a"/>
    <w:link w:val="ad"/>
    <w:uiPriority w:val="99"/>
    <w:unhideWhenUsed/>
    <w:rsid w:val="0054393B"/>
    <w:pPr>
      <w:tabs>
        <w:tab w:val="center" w:pos="4513"/>
        <w:tab w:val="right" w:pos="9026"/>
      </w:tabs>
    </w:pPr>
    <w:rPr>
      <w:sz w:val="22"/>
      <w:lang w:eastAsia="zh-CN"/>
    </w:rPr>
  </w:style>
  <w:style w:type="character" w:customStyle="1" w:styleId="ad">
    <w:name w:val="หัวกระดาษ อักขระ"/>
    <w:link w:val="ac"/>
    <w:uiPriority w:val="99"/>
    <w:rsid w:val="0054393B"/>
    <w:rPr>
      <w:rFonts w:ascii="TH Sarabun New" w:eastAsia="TH Sarabun New" w:hAnsi="TH Sarabun New"/>
      <w:sz w:val="22"/>
      <w:szCs w:val="28"/>
      <w:lang w:eastAsia="zh-CN"/>
    </w:rPr>
  </w:style>
  <w:style w:type="character" w:customStyle="1" w:styleId="a6">
    <w:name w:val="ท้ายกระดาษ อักขระ"/>
    <w:link w:val="a5"/>
    <w:uiPriority w:val="99"/>
    <w:rsid w:val="0054393B"/>
    <w:rPr>
      <w:rFonts w:eastAsia="TH Sarabun New"/>
      <w:sz w:val="24"/>
      <w:szCs w:val="28"/>
      <w:lang w:eastAsia="zh-CN"/>
    </w:rPr>
  </w:style>
  <w:style w:type="paragraph" w:styleId="ae">
    <w:name w:val="footnote text"/>
    <w:basedOn w:val="a"/>
    <w:link w:val="af"/>
    <w:rsid w:val="00765D77"/>
  </w:style>
  <w:style w:type="character" w:customStyle="1" w:styleId="af">
    <w:name w:val="ข้อความเชิงอรรถ อักขระ"/>
    <w:link w:val="ae"/>
    <w:rsid w:val="00765D77"/>
    <w:rPr>
      <w:rFonts w:ascii="TH Sarabun New" w:hAnsi="TH Sarabun New" w:cs="TH Sarabun New"/>
      <w:sz w:val="28"/>
      <w:szCs w:val="28"/>
      <w:lang w:eastAsia="en-US"/>
    </w:rPr>
  </w:style>
  <w:style w:type="table" w:styleId="af0">
    <w:name w:val="Table Grid"/>
    <w:basedOn w:val="a1"/>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2.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3.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customXml/itemProps4.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22</Pages>
  <Words>5252</Words>
  <Characters>29942</Characters>
  <Application>Microsoft Office Word</Application>
  <DocSecurity>0</DocSecurity>
  <Lines>249</Lines>
  <Paragraphs>70</Paragraphs>
  <ScaleCrop>false</ScaleCrop>
  <Company/>
  <LinksUpToDate>false</LinksUpToDate>
  <CharactersWithSpaces>35124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Phichitchai Jueajan</cp:lastModifiedBy>
  <cp:revision>29</cp:revision>
  <cp:lastPrinted>2026-09-05T14:35:00Z</cp:lastPrinted>
  <dcterms:created xsi:type="dcterms:W3CDTF">2026-09-01T06:22:00Z</dcterms:created>
  <dcterms:modified xsi:type="dcterms:W3CDTF">2026-09-07T05:21:00Z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