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a:noFill/>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Arial" w:hAnsi="Arial" w:eastAsia="Arial" w:cs="Arial"/>
          <w:b/>
          <w:color w:themeColor="text1" w:val="000000"/>
          <w:sz w:val="24"/>
          <w:szCs w:val="24"/>
        </w:rPr>
      </w:pPr>
      <w:r>
        <w:rPr>
          <w:rFonts w:eastAsia="Arial" w:cs="Arial" w:ascii="Arial" w:hAnsi="Arial"/>
          <w:b/>
          <w:color w:themeColor="text1" w:val="000000"/>
          <w:sz w:val="24"/>
          <w:szCs w:val="24"/>
        </w:rPr>
        <w:t xml:space="preserve"> </w:t>
      </w:r>
      <w:r>
        <w:rPr>
          <w:rFonts w:eastAsia="Arial" w:cs="Arial" w:ascii="Arial" w:hAnsi="Arial"/>
          <w:b/>
          <w:color w:themeColor="text1" w:val="000000"/>
          <w:sz w:val="24"/>
          <w:szCs w:val="24"/>
        </w:rPr>
        <w:t>QUALIDADE DE SOFTWARE</w:t>
      </w:r>
    </w:p>
    <w:p>
      <w:pPr>
        <w:pStyle w:val="Normal"/>
        <w:spacing w:lineRule="auto" w:line="360"/>
        <w:jc w:val="center"/>
        <w:rPr>
          <w:rFonts w:ascii="Arial" w:hAnsi="Arial" w:eastAsia="Arial" w:cs="Arial"/>
          <w:b/>
          <w:color w:themeColor="text1" w:val="000000"/>
          <w:sz w:val="24"/>
          <w:szCs w:val="24"/>
        </w:rPr>
      </w:pPr>
      <w:r>
        <w:rPr>
          <w:rFonts w:eastAsia="Arial" w:cs="Arial" w:ascii="Arial" w:hAnsi="Arial"/>
          <w:b/>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Caio Henrique Novais de Paula</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 xml:space="preserve">Análise de Qualidade </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Juiz De Fora</w:t>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t>03/07/2025</w:t>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center"/>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2"/>
        </w:numPr>
        <w:rPr/>
      </w:pPr>
      <w:bookmarkStart w:id="0" w:name="_Toc73287557"/>
      <w:r>
        <w:rPr/>
        <w:t>RESUMO</w:t>
      </w:r>
      <w:bookmarkEnd w:id="0"/>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jc w:val="both"/>
        <w:rPr>
          <w:rFonts w:ascii="Arial" w:hAnsi="Arial" w:eastAsia="Arial" w:cs="Arial"/>
          <w:color w:themeColor="text1" w:val="000000"/>
          <w:sz w:val="24"/>
          <w:szCs w:val="24"/>
        </w:rPr>
      </w:pPr>
      <w:r>
        <w:rPr>
          <w:rFonts w:eastAsia="Arial" w:cs="Arial" w:ascii="Arial" w:hAnsi="Arial"/>
          <w:color w:themeColor="text1" w:val="000000"/>
          <w:sz w:val="24"/>
          <w:szCs w:val="24"/>
        </w:rPr>
        <w:t xml:space="preserve">Meu projeto se resume em fazer uma análise um pouco mais detalhada sobre um produto de uso diário, que nesse caso será a ‘cadeira’. Cadeira que nos usamos todos os dias. </w:t>
      </w:r>
      <w:r>
        <w:br w:type="page"/>
      </w:r>
    </w:p>
    <w:p>
      <w:pPr>
        <w:pStyle w:val="Heading1"/>
        <w:numPr>
          <w:ilvl w:val="0"/>
          <w:numId w:val="2"/>
        </w:numPr>
        <w:spacing w:before="0" w:after="160"/>
        <w:rPr/>
      </w:pPr>
      <w:bookmarkStart w:id="1" w:name="_Toc73287558"/>
      <w:r>
        <w:rPr/>
        <w:t>SUMÁRIO</w:t>
      </w:r>
      <w:bookmarkEnd w:id="1"/>
    </w:p>
    <w:sdt>
      <w:sdtPr>
        <w:docPartObj>
          <w:docPartGallery w:val="Table of Contents"/>
          <w:docPartUnique w:val="true"/>
        </w:docPartObj>
      </w:sdtPr>
      <w:sdtContent>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r>
            <w:fldChar w:fldCharType="begin"/>
          </w:r>
          <w:r>
            <w:rPr>
              <w:webHidden/>
              <w:rStyle w:val="Vnculodendice"/>
            </w:rPr>
            <w:instrText xml:space="preserve"> TOC \z \o "1-3" \u \h</w:instrText>
          </w:r>
          <w:r>
            <w:rPr>
              <w:webHidden/>
              <w:rStyle w:val="Vnculodendice"/>
            </w:rPr>
            <w:fldChar w:fldCharType="separate"/>
          </w:r>
          <w:hyperlink w:anchor="_Toc73287557">
            <w:r>
              <w:rPr>
                <w:webHidden/>
                <w:rStyle w:val="Vnculodendice"/>
              </w:rPr>
              <w:t>1.</w:t>
            </w:r>
            <w:r>
              <w:rPr>
                <w:rStyle w:val="Vnculodendice"/>
                <w:rFonts w:eastAsia="" w:eastAsiaTheme="minorEastAsia"/>
                <w:b w:val="false"/>
                <w:bCs w:val="false"/>
                <w:i w:val="false"/>
                <w:iCs w:val="false"/>
                <w:lang w:eastAsia="pt-BR"/>
              </w:rPr>
              <w:tab/>
            </w:r>
            <w:r>
              <w:rPr>
                <w:rStyle w:val="Vnculodendice"/>
              </w:rPr>
              <w:t>RESUMO</w:t>
            </w:r>
            <w:r>
              <w:rPr>
                <w:webHidden/>
              </w:rPr>
              <w:fldChar w:fldCharType="begin"/>
            </w:r>
            <w:r>
              <w:rPr>
                <w:webHidden/>
              </w:rPr>
              <w:instrText xml:space="preserve">PAGEREF _Toc73287557 \h</w:instrText>
            </w:r>
            <w:r>
              <w:rPr>
                <w:webHidden/>
              </w:rPr>
              <w:fldChar w:fldCharType="separate"/>
            </w:r>
            <w:r>
              <w:rPr>
                <w:rStyle w:val="Vnculodendice"/>
                <w:vanish w:val="false"/>
              </w:rPr>
              <w:tab/>
              <w:t>2</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58">
            <w:r>
              <w:rPr>
                <w:webHidden/>
                <w:rStyle w:val="Vnculodendice"/>
              </w:rPr>
              <w:t>2.</w:t>
            </w:r>
            <w:r>
              <w:rPr>
                <w:rStyle w:val="Vnculodendice"/>
                <w:rFonts w:eastAsia="" w:eastAsiaTheme="minorEastAsia"/>
                <w:b w:val="false"/>
                <w:bCs w:val="false"/>
                <w:i w:val="false"/>
                <w:iCs w:val="false"/>
                <w:lang w:eastAsia="pt-BR"/>
              </w:rPr>
              <w:tab/>
            </w:r>
            <w:r>
              <w:rPr>
                <w:rStyle w:val="Vnculodendice"/>
              </w:rPr>
              <w:t>SUMÁRIO</w:t>
            </w:r>
            <w:r>
              <w:rPr>
                <w:webHidden/>
              </w:rPr>
              <w:fldChar w:fldCharType="begin"/>
            </w:r>
            <w:r>
              <w:rPr>
                <w:webHidden/>
              </w:rPr>
              <w:instrText xml:space="preserve">PAGEREF _Toc73287558 \h</w:instrText>
            </w:r>
            <w:r>
              <w:rPr>
                <w:webHidden/>
              </w:rPr>
              <w:fldChar w:fldCharType="separate"/>
            </w:r>
            <w:r>
              <w:rPr>
                <w:rStyle w:val="Vnculodendice"/>
                <w:vanish w:val="false"/>
              </w:rPr>
              <w:tab/>
              <w:t>3</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59">
            <w:r>
              <w:rPr>
                <w:webHidden/>
                <w:rStyle w:val="Vnculodendice"/>
              </w:rPr>
              <w:t>3.</w:t>
            </w:r>
            <w:r>
              <w:rPr>
                <w:rStyle w:val="Vnculodendice"/>
                <w:rFonts w:eastAsia="" w:eastAsiaTheme="minorEastAsia"/>
                <w:b w:val="false"/>
                <w:bCs w:val="false"/>
                <w:i w:val="false"/>
                <w:iCs w:val="false"/>
                <w:lang w:eastAsia="pt-BR"/>
              </w:rPr>
              <w:tab/>
            </w:r>
            <w:r>
              <w:rPr>
                <w:rStyle w:val="Vnculodendice"/>
              </w:rPr>
              <w:t>INTRODUÇÃO</w:t>
            </w:r>
            <w:r>
              <w:rPr>
                <w:webHidden/>
              </w:rPr>
              <w:fldChar w:fldCharType="begin"/>
            </w:r>
            <w:r>
              <w:rPr>
                <w:webHidden/>
              </w:rPr>
              <w:instrText xml:space="preserve">PAGEREF _Toc73287559 \h</w:instrText>
            </w:r>
            <w:r>
              <w:rPr>
                <w:webHidden/>
              </w:rPr>
              <w:fldChar w:fldCharType="separate"/>
            </w:r>
            <w:r>
              <w:rPr>
                <w:rStyle w:val="Vnculodendice"/>
                <w:vanish w:val="false"/>
              </w:rPr>
              <w:tab/>
              <w:t>4</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60">
            <w:r>
              <w:rPr>
                <w:webHidden/>
                <w:rStyle w:val="Vnculodendice"/>
              </w:rPr>
              <w:t>4.</w:t>
            </w:r>
            <w:r>
              <w:rPr>
                <w:rStyle w:val="Vnculodendice"/>
                <w:rFonts w:eastAsia="" w:eastAsiaTheme="minorEastAsia"/>
                <w:b w:val="false"/>
                <w:bCs w:val="false"/>
                <w:i w:val="false"/>
                <w:iCs w:val="false"/>
                <w:lang w:eastAsia="pt-BR"/>
              </w:rPr>
              <w:tab/>
            </w:r>
            <w:r>
              <w:rPr>
                <w:rStyle w:val="Vnculodendice"/>
              </w:rPr>
              <w:t>O PROJETO</w:t>
            </w:r>
            <w:r>
              <w:rPr>
                <w:webHidden/>
              </w:rPr>
              <w:fldChar w:fldCharType="begin"/>
            </w:r>
            <w:r>
              <w:rPr>
                <w:webHidden/>
              </w:rPr>
              <w:instrText xml:space="preserve">PAGEREF _Toc73287560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1">
            <w:r>
              <w:rPr>
                <w:webHidden/>
                <w:rStyle w:val="Vnculodendice"/>
              </w:rPr>
              <w:t>4.1</w:t>
            </w:r>
            <w:r>
              <w:rPr>
                <w:rStyle w:val="Vnculodendice"/>
                <w:rFonts w:eastAsia="" w:eastAsiaTheme="minorEastAsia"/>
                <w:b w:val="false"/>
                <w:bCs w:val="false"/>
                <w:sz w:val="24"/>
                <w:szCs w:val="24"/>
                <w:lang w:eastAsia="pt-BR"/>
              </w:rPr>
              <w:tab/>
            </w:r>
            <w:r>
              <w:rPr>
                <w:rStyle w:val="Vnculodendice"/>
              </w:rPr>
              <w:t>Detalhes do produto ou serviço</w:t>
            </w:r>
            <w:r>
              <w:rPr>
                <w:webHidden/>
              </w:rPr>
              <w:fldChar w:fldCharType="begin"/>
            </w:r>
            <w:r>
              <w:rPr>
                <w:webHidden/>
              </w:rPr>
              <w:instrText xml:space="preserve">PAGEREF _Toc73287561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2">
            <w:r>
              <w:rPr>
                <w:webHidden/>
                <w:rStyle w:val="Vnculodendice"/>
              </w:rPr>
              <w:t>4.2</w:t>
            </w:r>
            <w:r>
              <w:rPr>
                <w:rStyle w:val="Vnculodendice"/>
                <w:rFonts w:eastAsia="" w:eastAsiaTheme="minorEastAsia"/>
                <w:b w:val="false"/>
                <w:bCs w:val="false"/>
                <w:sz w:val="24"/>
                <w:szCs w:val="24"/>
                <w:lang w:eastAsia="pt-BR"/>
              </w:rPr>
              <w:tab/>
            </w:r>
            <w:r>
              <w:rPr>
                <w:rStyle w:val="Vnculodendice"/>
              </w:rPr>
              <w:t>Tabela de Análise</w:t>
            </w:r>
            <w:r>
              <w:rPr>
                <w:webHidden/>
              </w:rPr>
              <w:fldChar w:fldCharType="begin"/>
            </w:r>
            <w:r>
              <w:rPr>
                <w:webHidden/>
              </w:rPr>
              <w:instrText xml:space="preserve">PAGEREF _Toc73287562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3">
            <w:r>
              <w:rPr>
                <w:webHidden/>
                <w:rStyle w:val="Vnculodendice"/>
              </w:rPr>
              <w:t>4.3</w:t>
            </w:r>
            <w:r>
              <w:rPr>
                <w:rStyle w:val="Vnculodendice"/>
                <w:rFonts w:eastAsia="" w:eastAsiaTheme="minorEastAsia"/>
                <w:b w:val="false"/>
                <w:bCs w:val="false"/>
                <w:sz w:val="24"/>
                <w:szCs w:val="24"/>
                <w:lang w:eastAsia="pt-BR"/>
              </w:rPr>
              <w:tab/>
            </w:r>
            <w:r>
              <w:rPr>
                <w:rStyle w:val="Vnculodendice"/>
              </w:rPr>
              <w:t>Relatório</w:t>
            </w:r>
            <w:r>
              <w:rPr>
                <w:webHidden/>
              </w:rPr>
              <w:fldChar w:fldCharType="begin"/>
            </w:r>
            <w:r>
              <w:rPr>
                <w:webHidden/>
              </w:rPr>
              <w:instrText xml:space="preserve">PAGEREF _Toc73287563 \h</w:instrText>
            </w:r>
            <w:r>
              <w:rPr>
                <w:webHidden/>
              </w:rPr>
              <w:fldChar w:fldCharType="separate"/>
            </w:r>
            <w:r>
              <w:rPr>
                <w:rStyle w:val="Vnculodendice"/>
                <w:vanish w:val="false"/>
              </w:rPr>
              <w:tab/>
              <w:t>6</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4">
            <w:r>
              <w:rPr>
                <w:webHidden/>
                <w:rStyle w:val="Vnculodendice"/>
              </w:rPr>
              <w:t>4.4</w:t>
            </w:r>
            <w:r>
              <w:rPr>
                <w:rStyle w:val="Vnculodendice"/>
                <w:rFonts w:eastAsia="" w:eastAsiaTheme="minorEastAsia"/>
                <w:b w:val="false"/>
                <w:bCs w:val="false"/>
                <w:sz w:val="24"/>
                <w:szCs w:val="24"/>
                <w:lang w:eastAsia="pt-BR"/>
              </w:rPr>
              <w:tab/>
            </w:r>
            <w:r>
              <w:rPr>
                <w:rStyle w:val="Vnculodendice"/>
              </w:rPr>
              <w:t>Evidências</w:t>
            </w:r>
            <w:r>
              <w:rPr>
                <w:webHidden/>
              </w:rPr>
              <w:fldChar w:fldCharType="begin"/>
            </w:r>
            <w:r>
              <w:rPr>
                <w:webHidden/>
              </w:rPr>
              <w:instrText xml:space="preserve">PAGEREF _Toc73287564 \h</w:instrText>
            </w:r>
            <w:r>
              <w:rPr>
                <w:webHidden/>
              </w:rPr>
              <w:fldChar w:fldCharType="separate"/>
            </w:r>
            <w:r>
              <w:rPr>
                <w:rStyle w:val="Vnculodendice"/>
                <w:vanish w:val="false"/>
              </w:rPr>
              <w:tab/>
              <w:t>7</w:t>
            </w:r>
            <w:r>
              <w:rPr>
                <w:webHidden/>
              </w:rPr>
              <w:fldChar w:fldCharType="end"/>
            </w:r>
          </w:hyperlink>
        </w:p>
        <w:p>
          <w:pPr>
            <w:pStyle w:val="TOC2"/>
            <w:tabs>
              <w:tab w:val="clear" w:pos="708"/>
              <w:tab w:val="left" w:pos="880" w:leader="none"/>
              <w:tab w:val="right" w:pos="8494" w:leader="dot"/>
            </w:tabs>
            <w:rPr>
              <w:rFonts w:eastAsia="" w:eastAsiaTheme="minorEastAsia"/>
              <w:b w:val="false"/>
              <w:bCs w:val="false"/>
              <w:sz w:val="24"/>
              <w:szCs w:val="24"/>
              <w:lang w:eastAsia="pt-BR"/>
            </w:rPr>
          </w:pPr>
          <w:hyperlink w:anchor="_Toc73287565">
            <w:r>
              <w:rPr>
                <w:webHidden/>
                <w:rStyle w:val="Vnculodendice"/>
              </w:rPr>
              <w:t>4.5</w:t>
            </w:r>
            <w:r>
              <w:rPr>
                <w:rStyle w:val="Vnculodendice"/>
                <w:rFonts w:eastAsia="" w:eastAsiaTheme="minorEastAsia"/>
                <w:b w:val="false"/>
                <w:bCs w:val="false"/>
                <w:sz w:val="24"/>
                <w:szCs w:val="24"/>
                <w:lang w:eastAsia="pt-BR"/>
              </w:rPr>
              <w:tab/>
            </w:r>
            <w:r>
              <w:rPr>
                <w:rStyle w:val="Vnculodendice"/>
              </w:rPr>
              <w:t>Onde encontrar</w:t>
            </w:r>
            <w:r>
              <w:rPr>
                <w:webHidden/>
              </w:rPr>
              <w:fldChar w:fldCharType="begin"/>
            </w:r>
            <w:r>
              <w:rPr>
                <w:webHidden/>
              </w:rPr>
              <w:instrText xml:space="preserve">PAGEREF _Toc73287565 \h</w:instrText>
            </w:r>
            <w:r>
              <w:rPr>
                <w:webHidden/>
              </w:rPr>
              <w:fldChar w:fldCharType="separate"/>
            </w:r>
            <w:r>
              <w:rPr>
                <w:rStyle w:val="Vnculodendice"/>
                <w:vanish w:val="false"/>
              </w:rPr>
              <w:tab/>
              <w:t>8</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66">
            <w:r>
              <w:rPr>
                <w:webHidden/>
                <w:rStyle w:val="Vnculodendice"/>
              </w:rPr>
              <w:t>5.</w:t>
            </w:r>
            <w:r>
              <w:rPr>
                <w:rStyle w:val="Vnculodendice"/>
                <w:rFonts w:eastAsia="" w:eastAsiaTheme="minorEastAsia"/>
                <w:b w:val="false"/>
                <w:bCs w:val="false"/>
                <w:i w:val="false"/>
                <w:iCs w:val="false"/>
                <w:lang w:eastAsia="pt-BR"/>
              </w:rPr>
              <w:tab/>
            </w:r>
            <w:r>
              <w:rPr>
                <w:rStyle w:val="Vnculodendice"/>
              </w:rPr>
              <w:t>CONCLUSÃO</w:t>
            </w:r>
            <w:r>
              <w:rPr>
                <w:webHidden/>
              </w:rPr>
              <w:fldChar w:fldCharType="begin"/>
            </w:r>
            <w:r>
              <w:rPr>
                <w:webHidden/>
              </w:rPr>
              <w:instrText xml:space="preserve">PAGEREF _Toc73287566 \h</w:instrText>
            </w:r>
            <w:r>
              <w:rPr>
                <w:webHidden/>
              </w:rPr>
              <w:fldChar w:fldCharType="separate"/>
            </w:r>
            <w:r>
              <w:rPr>
                <w:rStyle w:val="Vnculodendice"/>
                <w:vanish w:val="false"/>
              </w:rPr>
              <w:tab/>
              <w:t>8</w:t>
            </w:r>
            <w:r>
              <w:rPr>
                <w:webHidden/>
              </w:rPr>
              <w:fldChar w:fldCharType="end"/>
            </w:r>
          </w:hyperlink>
        </w:p>
        <w:p>
          <w:pPr>
            <w:pStyle w:val="TOC1"/>
            <w:tabs>
              <w:tab w:val="clear" w:pos="708"/>
              <w:tab w:val="left" w:pos="440" w:leader="none"/>
              <w:tab w:val="right" w:pos="8494" w:leader="dot"/>
            </w:tabs>
            <w:rPr>
              <w:rFonts w:eastAsia="" w:eastAsiaTheme="minorEastAsia"/>
              <w:b w:val="false"/>
              <w:bCs w:val="false"/>
              <w:i w:val="false"/>
              <w:i w:val="false"/>
              <w:iCs w:val="false"/>
              <w:lang w:eastAsia="pt-BR"/>
            </w:rPr>
          </w:pPr>
          <w:hyperlink w:anchor="_Toc73287567">
            <w:r>
              <w:rPr>
                <w:webHidden/>
                <w:rStyle w:val="Vnculodendice"/>
              </w:rPr>
              <w:t>6.</w:t>
            </w:r>
            <w:r>
              <w:rPr>
                <w:rStyle w:val="Vnculodendice"/>
                <w:rFonts w:eastAsia="" w:eastAsiaTheme="minorEastAsia"/>
                <w:b w:val="false"/>
                <w:bCs w:val="false"/>
                <w:i w:val="false"/>
                <w:iCs w:val="false"/>
                <w:lang w:eastAsia="pt-BR"/>
              </w:rPr>
              <w:tab/>
            </w:r>
            <w:r>
              <w:rPr>
                <w:rStyle w:val="Vnculodendice"/>
              </w:rPr>
              <w:t>REFERÊNCIAS BIBLIOGRÁFICAS</w:t>
            </w:r>
            <w:r>
              <w:rPr>
                <w:webHidden/>
              </w:rPr>
              <w:fldChar w:fldCharType="begin"/>
            </w:r>
            <w:r>
              <w:rPr>
                <w:webHidden/>
              </w:rPr>
              <w:instrText xml:space="preserve">PAGEREF _Toc73287567 \h</w:instrText>
            </w:r>
            <w:r>
              <w:rPr>
                <w:webHidden/>
              </w:rPr>
              <w:fldChar w:fldCharType="separate"/>
            </w:r>
            <w:r>
              <w:rPr>
                <w:rStyle w:val="Vnculodendice"/>
                <w:vanish w:val="false"/>
              </w:rPr>
              <w:tab/>
              <w:t>8</w:t>
            </w:r>
            <w:r>
              <w:rPr>
                <w:webHidden/>
              </w:rPr>
              <w:fldChar w:fldCharType="end"/>
            </w:r>
          </w:hyperlink>
          <w:r>
            <w:rPr>
              <w:rStyle w:val="Vnculodendice"/>
              <w:vanish w:val="false"/>
            </w:rPr>
            <w:fldChar w:fldCharType="end"/>
          </w:r>
        </w:p>
      </w:sdtContent>
    </w:sdt>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2"/>
        </w:numPr>
        <w:rPr/>
      </w:pPr>
      <w:bookmarkStart w:id="2" w:name="_Toc73287559"/>
      <w:r>
        <w:rPr/>
        <w:t>INTRODUÇÃO</w:t>
      </w:r>
      <w:bookmarkEnd w:id="2"/>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Na introdução você deve fazer um apanhado geral do seu cenário para o leitor.  Escreva a prévia do que teríamos no trabalho, o que irá tratar, o que espera do projeto, etc.</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Para facilitar sua escrita, entenda que o projeto tem como objetivo analisar aspectos qualitativos de um produto ou serviço. Precisamos de suas percepções, evidências e um relatório final. E o profissional de qualidade faz exatamente isso, atua com evidências, percepções e os transforma em relatório para prover melhoria contínua.</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2"/>
        </w:numPr>
        <w:rPr/>
      </w:pPr>
      <w:bookmarkStart w:id="3" w:name="_Toc73287560"/>
      <w:r>
        <w:rPr/>
        <w:t>O PROJETO</w:t>
      </w:r>
      <w:bookmarkEnd w:id="3"/>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Heading2"/>
        <w:numPr>
          <w:ilvl w:val="1"/>
          <w:numId w:val="2"/>
        </w:numPr>
        <w:rPr/>
      </w:pPr>
      <w:bookmarkStart w:id="4" w:name="_Toc73287561"/>
      <w:r>
        <w:rPr/>
        <w:t>Detalhes do produto ou serviço</w:t>
      </w:r>
      <w:bookmarkEnd w:id="4"/>
    </w:p>
    <w:tbl>
      <w:tblPr>
        <w:tblW w:w="935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3822"/>
        <w:gridCol w:w="5528"/>
      </w:tblGrid>
      <w:tr>
        <w:trPr>
          <w:trHeight w:val="599" w:hRule="atLeast"/>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Cadeira Gamer Lunari</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Fabricante:</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Elements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color w:themeColor="text1" w:val="000000"/>
                <w:sz w:val="24"/>
                <w:szCs w:val="24"/>
              </w:rPr>
            </w:pPr>
            <w:r>
              <w:rPr>
                <w:rFonts w:eastAsia="Arial" w:cs="Arial" w:ascii="Arial" w:hAnsi="Arial"/>
                <w:b/>
                <w:color w:themeColor="text1" w:val="000000"/>
                <w:sz w:val="24"/>
                <w:szCs w:val="24"/>
              </w:rPr>
              <w:t>Tempo de uso:</w:t>
            </w:r>
          </w:p>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t>3 anos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Produto reclinável 180°</w:t>
            </w:r>
          </w:p>
        </w:tc>
      </w:tr>
    </w:tbl>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Heading2"/>
        <w:numPr>
          <w:ilvl w:val="1"/>
          <w:numId w:val="2"/>
        </w:numPr>
        <w:rPr/>
      </w:pPr>
      <w:bookmarkStart w:id="5" w:name="_Toc73287562"/>
      <w:r>
        <w:rPr/>
        <w:t>Tabela de Análise</w:t>
      </w:r>
      <w:bookmarkEnd w:id="5"/>
    </w:p>
    <w:tbl>
      <w:tblPr>
        <w:tblW w:w="946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980"/>
        <w:gridCol w:w="3969"/>
        <w:gridCol w:w="3516"/>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Sua percepção</w:t>
            </w:r>
          </w:p>
        </w:tc>
        <w:tc>
          <w:tcPr>
            <w:tcW w:w="351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t>Referência da evidência [caso tenha]</w:t>
            </w:r>
          </w:p>
        </w:tc>
      </w:tr>
      <w:tr>
        <w:trPr>
          <w:trHeight w:val="2464"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eastAsia="Arial" w:cs="Arial"/>
                <w:b/>
                <w:color w:themeColor="text1" w:val="000000"/>
                <w:sz w:val="24"/>
                <w:szCs w:val="24"/>
              </w:rPr>
            </w:pPr>
            <w:r>
              <w:rPr>
                <w:rFonts w:eastAsia="Arial" w:cs="Arial" w:ascii="Arial" w:hAnsi="Arial"/>
                <w:b/>
                <w:color w:themeColor="text1" w:val="000000"/>
                <w:sz w:val="24"/>
                <w:szCs w:val="24"/>
              </w:rPr>
              <w:t>Usabilidade:</w:t>
            </w:r>
          </w:p>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t>[Produto com anos de uso ainda se mantém na mesma qualidade de quando foi adquirida, qualidade se manteve mesmo após anos de uso e desgaste com o tempo.]</w:t>
            </w:r>
          </w:p>
        </w:tc>
        <w:tc>
          <w:tcPr>
            <w:tcW w:w="351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highlight w:val="yellow"/>
              </w:rPr>
              <w:drawing>
                <wp:anchor behindDoc="0" distT="0" distB="0" distL="0" distR="0" simplePos="0" locked="0" layoutInCell="0" allowOverlap="1" relativeHeight="3">
                  <wp:simplePos x="0" y="0"/>
                  <wp:positionH relativeFrom="column">
                    <wp:posOffset>561975</wp:posOffset>
                  </wp:positionH>
                  <wp:positionV relativeFrom="paragraph">
                    <wp:posOffset>28575</wp:posOffset>
                  </wp:positionV>
                  <wp:extent cx="1433195" cy="153098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1433195" cy="1530985"/>
                          </a:xfrm>
                          <a:prstGeom prst="rect">
                            <a:avLst/>
                          </a:prstGeom>
                          <a:noFill/>
                        </pic:spPr>
                      </pic:pic>
                    </a:graphicData>
                  </a:graphic>
                </wp:anchor>
              </w:drawing>
            </w:r>
            <w:r>
              <w:rPr>
                <w:rFonts w:eastAsia="Arial" w:cs="Arial" w:ascii="Arial" w:hAnsi="Arial"/>
                <w:bCs/>
                <w:color w:themeColor="text1" w:val="000000"/>
                <w:sz w:val="24"/>
                <w:szCs w:val="24"/>
                <w:highlight w:val="yellow"/>
              </w:rPr>
              <w:t xml:space="preserve">Ex. </w:t>
            </w:r>
          </w:p>
        </w:tc>
      </w:tr>
      <w:tr>
        <w:trPr>
          <w:trHeight w:val="136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Cs/>
                <w:color w:themeColor="text1" w:val="000000"/>
                <w:sz w:val="24"/>
                <w:szCs w:val="24"/>
              </w:rPr>
              <w:t>[</w:t>
            </w:r>
            <w:r>
              <w:rPr>
                <w:rFonts w:eastAsia="Arial" w:cs="Arial" w:ascii="Arial" w:hAnsi="Arial"/>
                <w:b w:val="false"/>
                <w:bCs/>
                <w:i w:val="false"/>
                <w:caps w:val="false"/>
                <w:smallCaps w:val="false"/>
                <w:color w:themeColor="text1" w:val="000000"/>
                <w:spacing w:val="0"/>
                <w:sz w:val="24"/>
                <w:szCs w:val="24"/>
              </w:rPr>
              <w:t>Espuma injetada - 75D Densidade 65 Kg/m³</w:t>
            </w:r>
            <w:r>
              <w:rPr>
                <w:rFonts w:eastAsia="Arial" w:cs="Arial" w:ascii="Arial" w:hAnsi="Arial"/>
                <w:bCs/>
                <w:color w:themeColor="text1" w:val="000000"/>
                <w:sz w:val="24"/>
                <w:szCs w:val="24"/>
              </w:rPr>
              <w:t>]</w:t>
            </w:r>
          </w:p>
        </w:tc>
        <w:tc>
          <w:tcPr>
            <w:tcW w:w="351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r>
          </w:p>
        </w:tc>
      </w:tr>
      <w:tr>
        <w:trPr>
          <w:trHeight w:val="216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Performance:</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Cs/>
                <w:color w:themeColor="text1" w:val="000000"/>
                <w:sz w:val="24"/>
                <w:szCs w:val="24"/>
              </w:rPr>
              <w:t>[O produto é excelente, mesmo em horas desgastantes, ele ainda se torna confortável para se ser utilizado.]</w:t>
            </w:r>
          </w:p>
        </w:tc>
        <w:tc>
          <w:tcPr>
            <w:tcW w:w="351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r>
          </w:p>
        </w:tc>
      </w:tr>
      <w:tr>
        <w:trPr>
          <w:trHeight w:val="217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rPr>
              <w:t>Design:</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Cs/>
                <w:color w:themeColor="text1" w:val="000000"/>
                <w:sz w:val="24"/>
                <w:szCs w:val="24"/>
              </w:rPr>
              <w:t>[O design do produto é bem moderno e tecnológico, vai de acordo com o que o público gamer espera e deseja de uma cadeira.]</w:t>
            </w:r>
          </w:p>
        </w:tc>
        <w:tc>
          <w:tcPr>
            <w:tcW w:w="3516" w:type="dxa"/>
            <w:tcBorders>
              <w:top w:val="single" w:sz="4" w:space="0" w:color="000000"/>
              <w:left w:val="single" w:sz="4" w:space="0" w:color="000000"/>
              <w:bottom w:val="single" w:sz="4" w:space="0" w:color="000000"/>
              <w:right w:val="single" w:sz="4" w:space="0" w:color="000000"/>
            </w:tcBorders>
          </w:tcPr>
          <w:p>
            <w:pPr>
              <w:pStyle w:val="Normal"/>
              <w:spacing w:lineRule="auto" w:line="360"/>
              <w:jc w:val="both"/>
              <w:rPr>
                <w:rFonts w:ascii="Arial" w:hAnsi="Arial" w:eastAsia="Arial" w:cs="Arial"/>
                <w:bCs/>
                <w:color w:themeColor="text1" w:val="000000"/>
                <w:sz w:val="24"/>
                <w:szCs w:val="24"/>
              </w:rPr>
            </w:pPr>
            <w:r>
              <w:rPr>
                <w:rFonts w:eastAsia="Arial" w:cs="Arial" w:ascii="Arial" w:hAnsi="Arial"/>
                <w:bCs/>
                <w:color w:themeColor="text1" w:val="000000"/>
                <w:sz w:val="24"/>
                <w:szCs w:val="24"/>
              </w:rPr>
              <w:t>Ex:</w:t>
            </w:r>
          </w:p>
          <w:p>
            <w:pPr>
              <w:pStyle w:val="Normal"/>
              <w:spacing w:lineRule="auto" w:line="360" w:before="0" w:after="160"/>
              <w:jc w:val="both"/>
              <w:rPr>
                <w:rFonts w:ascii="Arial" w:hAnsi="Arial" w:eastAsia="Arial" w:cs="Arial"/>
                <w:bCs/>
                <w:color w:themeColor="text1" w:val="000000"/>
                <w:sz w:val="24"/>
                <w:szCs w:val="24"/>
              </w:rPr>
            </w:pPr>
            <w:r>
              <w:rPr/>
            </w:r>
          </w:p>
        </w:tc>
      </w:tr>
      <w:tr>
        <w:trPr>
          <w:trHeight w:val="952"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rPr>
                <w:rFonts w:ascii="Arial" w:hAnsi="Arial" w:eastAsia="Arial" w:cs="Arial"/>
                <w:b/>
                <w:color w:themeColor="text1" w:val="000000"/>
                <w:sz w:val="24"/>
                <w:szCs w:val="24"/>
              </w:rPr>
            </w:pPr>
            <w:r>
              <w:rPr>
                <w:rFonts w:eastAsia="Arial" w:cs="Arial" w:ascii="Arial" w:hAnsi="Arial"/>
                <w:b/>
                <w:color w:themeColor="text1" w:val="000000"/>
                <w:sz w:val="24"/>
                <w:szCs w:val="24"/>
                <w:highlight w:val="yellow"/>
              </w:rPr>
              <w:t>[acrescente mais um a sua escolha]</w:t>
            </w:r>
          </w:p>
        </w:tc>
        <w:tc>
          <w:tcPr>
            <w:tcW w:w="396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r>
          </w:p>
        </w:tc>
        <w:tc>
          <w:tcPr>
            <w:tcW w:w="351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1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r>
          </w:p>
        </w:tc>
      </w:tr>
    </w:tbl>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r>
    </w:p>
    <w:p>
      <w:pPr>
        <w:pStyle w:val="Heading2"/>
        <w:numPr>
          <w:ilvl w:val="1"/>
          <w:numId w:val="2"/>
        </w:numPr>
        <w:rPr/>
      </w:pPr>
      <w:r>
        <w:rPr/>
        <w:t xml:space="preserve"> </w:t>
      </w:r>
      <w:bookmarkStart w:id="6" w:name="_Toc73287563"/>
      <w:r>
        <w:rPr/>
        <w:t>Relatório</w:t>
      </w:r>
      <w:bookmarkEnd w:id="6"/>
      <w:r>
        <w:rPr/>
        <w:t xml:space="preserve"> </w:t>
      </w:r>
    </w:p>
    <w:p>
      <w:pPr>
        <w:pStyle w:val="Normal"/>
        <w:rPr>
          <w:rFonts w:ascii="Arial" w:hAnsi="Arial" w:eastAsia="Arial" w:cs="Arial"/>
          <w:color w:themeColor="text1" w:val="000000"/>
          <w:sz w:val="24"/>
          <w:szCs w:val="24"/>
        </w:rPr>
      </w:pPr>
      <w:r>
        <w:rPr>
          <w:rFonts w:eastAsia="Arial" w:cs="Arial" w:ascii="Arial" w:hAnsi="Arial"/>
          <w:color w:themeColor="text1" w:val="000000"/>
          <w:sz w:val="24"/>
          <w:szCs w:val="24"/>
        </w:rPr>
        <w:t xml:space="preserve">Utilizando a tabela acima, faça um relatório com suas palavras descrevendo coisas como item analisado, frequência com que usa o item, envolvidos (todos os moradores da residência, caso necessário), percepções sobre o item analisado etc. O importante aqui é colocar com suas palavras a sua percepção do item analisado. </w:t>
      </w:r>
    </w:p>
    <w:p>
      <w:pPr>
        <w:pStyle w:val="Normal"/>
        <w:rPr>
          <w:rFonts w:ascii="Arial" w:hAnsi="Arial" w:eastAsia="Arial" w:cs="Arial"/>
          <w:color w:themeColor="text1" w:val="000000"/>
          <w:sz w:val="24"/>
          <w:szCs w:val="24"/>
        </w:rPr>
      </w:pPr>
      <w:r>
        <w:rPr/>
      </w:r>
    </w:p>
    <w:p>
      <w:pPr>
        <w:pStyle w:val="Blocodecitao"/>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Este relatório técnico tem como objetivo analisar o produto “Cadeira Gamer’ modelo ergonômico utilizado em ambientes domésticos e em ambientes de trabalho. A escolha se deu pela ampla utilização em escritórios e a necessidade de avaliação quanto à sua eficiência, ergonomia e durabilidade.</w:t>
      </w:r>
    </w:p>
    <w:p>
      <w:pPr>
        <w:pStyle w:val="ListParagraph"/>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ListParagraph"/>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ListParagraph"/>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ListParagraph"/>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ListParagraph"/>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2"/>
        <w:numPr>
          <w:ilvl w:val="1"/>
          <w:numId w:val="2"/>
        </w:numPr>
        <w:rPr/>
      </w:pPr>
      <w:r>
        <w:rPr/>
        <w:t xml:space="preserve"> </w:t>
      </w:r>
      <w:bookmarkStart w:id="7" w:name="_Toc73287564"/>
      <w:r>
        <w:rPr/>
        <w:t>Evidências</w:t>
      </w:r>
      <w:bookmarkEnd w:id="7"/>
      <w:r>
        <w:rPr/>
        <w:t xml:space="preserve"> </w:t>
      </w:r>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t xml:space="preserve">Acrescente prova visuais do seu item de análise e detalhes demonstrando o que foi analisado, como por exemplo, o tipo de material. A evidência pode ser um print ou foto. Coloque a descrição da imagem. </w:t>
        <w:br/>
        <w:t xml:space="preserve">Preserve as informações pessoais caso apareça na imagem. Corte ou pinte as informações como endereço, nome completo, telefone, e-mail, etc. </w:t>
      </w:r>
    </w:p>
    <w:p>
      <w:pPr>
        <w:pStyle w:val="Normal"/>
        <w:spacing w:lineRule="auto" w:line="360"/>
        <w:rPr>
          <w:rFonts w:ascii="Arial" w:hAnsi="Arial" w:cs="Arial"/>
          <w:color w:themeColor="text1" w:val="000000"/>
          <w:sz w:val="24"/>
          <w:szCs w:val="24"/>
        </w:rPr>
      </w:pPr>
      <w:r>
        <w:rPr>
          <w:rFonts w:cs="Arial" w:ascii="Arial" w:hAnsi="Arial"/>
          <w:color w:themeColor="text1" w:val="000000"/>
          <w:sz w:val="24"/>
          <w:szCs w:val="24"/>
          <w:highlight w:val="yellow"/>
        </w:rPr>
        <w:t>Exemplos de evidências:</w:t>
      </w:r>
      <w:r>
        <w:rPr>
          <w:rFonts w:cs="Arial" w:ascii="Arial" w:hAnsi="Arial"/>
          <w:color w:themeColor="text1" w:val="000000"/>
          <w:sz w:val="24"/>
          <w:szCs w:val="24"/>
        </w:rPr>
        <w:br/>
        <w:br/>
      </w:r>
      <w:r>
        <w:rPr>
          <w:rFonts w:cs="Arial" w:ascii="Arial" w:hAnsi="Arial"/>
          <w:color w:themeColor="text1" w:val="000000"/>
          <w:sz w:val="24"/>
          <w:szCs w:val="24"/>
          <w:highlight w:val="yellow"/>
        </w:rPr>
        <w:t>Print:</w:t>
      </w:r>
    </w:p>
    <w:p>
      <w:pPr>
        <w:pStyle w:val="Normal"/>
        <w:spacing w:lineRule="auto" w:line="360"/>
        <w:jc w:val="both"/>
        <w:rPr>
          <w:rFonts w:ascii="Arial" w:hAnsi="Arial" w:cs="Arial"/>
          <w:color w:themeColor="text1" w:val="000000"/>
        </w:rPr>
      </w:pPr>
      <w:r>
        <w:rPr>
          <w:rFonts w:cs="Arial" w:ascii="Arial" w:hAnsi="Arial"/>
          <w:color w:themeColor="text1" w:val="000000"/>
        </w:rPr>
        <w:t>Foto da cadeira ga</w:t>
      </w:r>
      <w:r>
        <w:drawing>
          <wp:anchor behindDoc="0" distT="0" distB="0" distL="0" distR="0" simplePos="0" locked="0" layoutInCell="0" allowOverlap="1" relativeHeight="4">
            <wp:simplePos x="0" y="0"/>
            <wp:positionH relativeFrom="column">
              <wp:posOffset>1147445</wp:posOffset>
            </wp:positionH>
            <wp:positionV relativeFrom="paragraph">
              <wp:posOffset>367030</wp:posOffset>
            </wp:positionV>
            <wp:extent cx="2981960" cy="398145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2981960" cy="3981450"/>
                    </a:xfrm>
                    <a:prstGeom prst="rect">
                      <a:avLst/>
                    </a:prstGeom>
                    <a:noFill/>
                  </pic:spPr>
                </pic:pic>
              </a:graphicData>
            </a:graphic>
          </wp:anchor>
        </w:drawing>
      </w:r>
      <w:r>
        <w:rPr>
          <w:rFonts w:cs="Arial" w:ascii="Arial" w:hAnsi="Arial"/>
          <w:color w:themeColor="text1" w:val="000000"/>
        </w:rPr>
        <w:t>mer Lunari:</w:t>
      </w:r>
    </w:p>
    <w:p>
      <w:pPr>
        <w:pStyle w:val="Heading2"/>
        <w:numPr>
          <w:ilvl w:val="1"/>
          <w:numId w:val="2"/>
        </w:numPr>
        <w:rPr/>
      </w:pPr>
      <w:bookmarkStart w:id="8" w:name="_Toc73287565"/>
      <w:r>
        <w:rPr/>
        <w:t>Onde encontrar</w:t>
      </w:r>
      <w:bookmarkEnd w:id="8"/>
    </w:p>
    <w:p>
      <w:pPr>
        <w:pStyle w:val="Normal"/>
        <w:spacing w:lineRule="auto" w:line="360"/>
        <w:jc w:val="both"/>
        <w:rPr>
          <w:rFonts w:ascii="Arial" w:hAnsi="Arial" w:cs="Arial"/>
          <w:color w:themeColor="text1" w:val="000000"/>
          <w:sz w:val="24"/>
          <w:szCs w:val="24"/>
        </w:rPr>
      </w:pPr>
      <w:r>
        <w:rPr>
          <w:rFonts w:cs="Arial" w:ascii="Arial" w:hAnsi="Arial"/>
          <w:color w:themeColor="text1" w:val="000000"/>
          <w:sz w:val="24"/>
          <w:szCs w:val="24"/>
        </w:rPr>
        <w:t xml:space="preserve">Coloque onde encontrar seu produto ou serviço. Se for produto, onde encontrar, se em uma loja física ou loja online (coloque o link) e se for serviços ou aplicativos o link como downloads na </w:t>
      </w:r>
      <w:r>
        <w:rPr>
          <w:rFonts w:cs="Arial" w:ascii="Arial" w:hAnsi="Arial"/>
          <w:i/>
          <w:iCs/>
          <w:color w:themeColor="text1" w:val="000000"/>
          <w:sz w:val="24"/>
          <w:szCs w:val="24"/>
        </w:rPr>
        <w:t>Apple Store</w:t>
      </w:r>
      <w:r>
        <w:rPr>
          <w:rFonts w:cs="Arial" w:ascii="Arial" w:hAnsi="Arial"/>
          <w:color w:themeColor="text1" w:val="000000"/>
          <w:sz w:val="24"/>
          <w:szCs w:val="24"/>
        </w:rPr>
        <w:t xml:space="preserve"> ou </w:t>
      </w:r>
      <w:r>
        <w:rPr>
          <w:rFonts w:cs="Arial" w:ascii="Arial" w:hAnsi="Arial"/>
          <w:i/>
          <w:iCs/>
          <w:color w:themeColor="text1" w:val="000000"/>
          <w:sz w:val="24"/>
          <w:szCs w:val="24"/>
        </w:rPr>
        <w:t>Google Play</w:t>
      </w:r>
      <w:r>
        <w:rPr>
          <w:rFonts w:cs="Arial" w:ascii="Arial" w:hAnsi="Arial"/>
          <w:color w:themeColor="text1" w:val="000000"/>
          <w:sz w:val="24"/>
          <w:szCs w:val="24"/>
        </w:rPr>
        <w:t xml:space="preserve">.  </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https://loja.elements.com.br/products/cadeira-gamer-elements-lunari?variant=44831111774507</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r>
    </w:p>
    <w:p>
      <w:pPr>
        <w:pStyle w:val="Heading1"/>
        <w:numPr>
          <w:ilvl w:val="0"/>
          <w:numId w:val="2"/>
        </w:numPr>
        <w:rPr/>
      </w:pPr>
      <w:bookmarkStart w:id="9" w:name="_Toc73287566"/>
      <w:r>
        <w:rPr/>
        <w:t>CONCLUSÃO</w:t>
      </w:r>
      <w:bookmarkEnd w:id="9"/>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 xml:space="preserve">Coloque sua experiência na realização do trabalho, o que aprendeu, quais lições pode aplicar em sua vida profissional etc. </w:t>
      </w:r>
    </w:p>
    <w:p>
      <w:pPr>
        <w:pStyle w:val="Normal"/>
        <w:spacing w:lineRule="auto" w:line="360"/>
        <w:jc w:val="both"/>
        <w:rPr>
          <w:rFonts w:ascii="Arial" w:hAnsi="Arial" w:eastAsia="Arial" w:cs="Arial"/>
          <w:color w:themeColor="text1" w:val="000000"/>
          <w:sz w:val="24"/>
          <w:szCs w:val="24"/>
        </w:rPr>
      </w:pPr>
      <w:r>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 xml:space="preserve">Aprendi que para fazer parte do Setor de Qualidade, exige muita dedicação e comprometimento com a qualidade do serviço ou produto que estamos vendendo ou comprando. Foi uma tarefa bem explicativa de como saber e entender como funciona as regras e normas da </w:t>
      </w:r>
      <w:r>
        <w:rPr>
          <w:rFonts w:eastAsia="Arial" w:cs="Arial" w:ascii="Arial" w:hAnsi="Arial"/>
          <w:color w:themeColor="text1" w:val="000000"/>
          <w:sz w:val="24"/>
          <w:szCs w:val="24"/>
        </w:rPr>
        <w:t>ABNT.</w:t>
      </w:r>
    </w:p>
    <w:p>
      <w:pPr>
        <w:pStyle w:val="Normal"/>
        <w:spacing w:lineRule="auto" w:line="360"/>
        <w:jc w:val="both"/>
        <w:rPr>
          <w:rFonts w:ascii="Arial" w:hAnsi="Arial" w:eastAsia="Arial" w:cs="Arial"/>
          <w:b/>
          <w:color w:themeColor="text1" w:val="000000"/>
          <w:sz w:val="24"/>
          <w:szCs w:val="24"/>
        </w:rPr>
      </w:pPr>
      <w:r>
        <w:rPr>
          <w:rFonts w:eastAsia="Arial" w:cs="Arial" w:ascii="Arial" w:hAnsi="Arial"/>
          <w:b/>
          <w:color w:themeColor="text1" w:val="000000"/>
          <w:sz w:val="24"/>
          <w:szCs w:val="24"/>
        </w:rPr>
      </w:r>
    </w:p>
    <w:p>
      <w:pPr>
        <w:pStyle w:val="Heading1"/>
        <w:numPr>
          <w:ilvl w:val="0"/>
          <w:numId w:val="2"/>
        </w:numPr>
        <w:rPr/>
      </w:pPr>
      <w:bookmarkStart w:id="10" w:name="_Toc73287567"/>
      <w:r>
        <w:rPr/>
        <w:t>REFERÊNCIAS BIBLIOGRÁFICAS</w:t>
      </w:r>
      <w:bookmarkEnd w:id="10"/>
      <w:r>
        <w:rPr/>
        <w:t xml:space="preserve"> </w:t>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highlight w:val="yellow"/>
        </w:rPr>
        <w:t>Seguir regras ABNT</w:t>
      </w:r>
      <w:r>
        <w:rPr>
          <w:rFonts w:eastAsia="Arial" w:cs="Arial" w:ascii="Arial" w:hAnsi="Arial"/>
          <w:color w:themeColor="text1" w:val="000000"/>
          <w:sz w:val="24"/>
          <w:szCs w:val="24"/>
        </w:rPr>
        <w:t xml:space="preserve"> </w:t>
      </w:r>
    </w:p>
    <w:p>
      <w:pPr>
        <w:pStyle w:val="Normal"/>
        <w:spacing w:lineRule="auto" w:line="360"/>
        <w:jc w:val="both"/>
        <w:rPr>
          <w:rFonts w:ascii="Arial" w:hAnsi="Arial" w:eastAsia="Arial" w:cs="Arial"/>
          <w:color w:themeColor="text1" w:val="000000"/>
          <w:sz w:val="24"/>
          <w:szCs w:val="24"/>
        </w:rPr>
      </w:pPr>
      <w:r>
        <w:rPr/>
      </w:r>
    </w:p>
    <w:p>
      <w:pPr>
        <w:pStyle w:val="Normal"/>
        <w:spacing w:lineRule="auto" w:line="360"/>
        <w:jc w:val="both"/>
        <w:rPr>
          <w:rFonts w:ascii="Arial" w:hAnsi="Arial" w:eastAsia="Arial" w:cs="Arial"/>
          <w:color w:themeColor="text1" w:val="000000"/>
          <w:sz w:val="24"/>
          <w:szCs w:val="24"/>
        </w:rPr>
      </w:pPr>
      <w:r>
        <w:rPr>
          <w:rFonts w:eastAsia="Arial" w:cs="Arial" w:ascii="Arial" w:hAnsi="Arial"/>
          <w:color w:themeColor="text1" w:val="000000"/>
          <w:sz w:val="24"/>
          <w:szCs w:val="24"/>
        </w:rPr>
        <w:t>Referência:</w:t>
      </w:r>
    </w:p>
    <w:p>
      <w:pPr>
        <w:pStyle w:val="Normal"/>
        <w:spacing w:lineRule="auto" w:line="360" w:before="0" w:after="160"/>
        <w:jc w:val="both"/>
        <w:rPr>
          <w:rFonts w:ascii="Arial" w:hAnsi="Arial" w:eastAsia="Arial" w:cs="Arial"/>
          <w:color w:themeColor="text1" w:val="000000"/>
          <w:sz w:val="24"/>
          <w:szCs w:val="24"/>
        </w:rPr>
      </w:pPr>
      <w:r>
        <w:rPr>
          <w:rFonts w:eastAsia="Arial" w:cs="Arial" w:ascii="Arial" w:hAnsi="Arial"/>
          <w:color w:themeColor="text1" w:val="000000"/>
          <w:sz w:val="24"/>
          <w:szCs w:val="24"/>
        </w:rPr>
        <w:t>https://loja.elements.com.br/products/cadeira-gamer-elements-lunari?variant=44831111774507</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Light">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520" w:hanging="108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600" w:hanging="1440"/>
      </w:pPr>
      <w:rPr/>
    </w:lvl>
    <w:lvl w:ilvl="6">
      <w:start w:val="1"/>
      <w:isLgl/>
      <w:numFmt w:val="decimal"/>
      <w:lvlText w:val="%1.%2.%3.%4.%5.%6.%7"/>
      <w:lvlJc w:val="left"/>
      <w:pPr>
        <w:tabs>
          <w:tab w:val="num" w:pos="0"/>
        </w:tabs>
        <w:ind w:left="3960" w:hanging="1440"/>
      </w:pPr>
      <w:rPr/>
    </w:lvl>
    <w:lvl w:ilvl="7">
      <w:start w:val="1"/>
      <w:isLgl/>
      <w:numFmt w:val="decimal"/>
      <w:lvlText w:val="%1.%2.%3.%4.%5.%6.%7.%8"/>
      <w:lvlJc w:val="left"/>
      <w:pPr>
        <w:tabs>
          <w:tab w:val="num" w:pos="0"/>
        </w:tabs>
        <w:ind w:left="4680" w:hanging="1800"/>
      </w:pPr>
      <w:rPr/>
    </w:lvl>
    <w:lvl w:ilvl="8">
      <w:start w:val="1"/>
      <w:isLgl/>
      <w:numFmt w:val="decimal"/>
      <w:lvlText w:val="%1.%2.%3.%4.%5.%6.%7.%8.%9"/>
      <w:lvlJc w:val="left"/>
      <w:pPr>
        <w:tabs>
          <w:tab w:val="num" w:pos="0"/>
        </w:tabs>
        <w:ind w:left="5040" w:hanging="180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6b1007"/>
    <w:pPr>
      <w:numPr>
        <w:ilvl w:val="0"/>
        <w:numId w:val="2"/>
      </w:numPr>
      <w:spacing w:lineRule="auto" w:line="360"/>
      <w:jc w:val="both"/>
      <w:outlineLvl w:val="0"/>
    </w:pPr>
    <w:rPr>
      <w:rFonts w:ascii="Arial" w:hAnsi="Arial" w:eastAsia="Arial" w:cs="Arial"/>
      <w:b/>
      <w:color w:themeColor="text1" w:val="000000"/>
      <w:sz w:val="24"/>
      <w:szCs w:val="24"/>
    </w:rPr>
  </w:style>
  <w:style w:type="paragraph" w:styleId="Heading2">
    <w:name w:val="heading 2"/>
    <w:basedOn w:val="ListParagraph"/>
    <w:next w:val="Normal"/>
    <w:link w:val="Ttulo2Char"/>
    <w:uiPriority w:val="9"/>
    <w:unhideWhenUsed/>
    <w:qFormat/>
    <w:rsid w:val="00e209a6"/>
    <w:pPr>
      <w:numPr>
        <w:ilvl w:val="1"/>
        <w:numId w:val="2"/>
      </w:numPr>
      <w:spacing w:lineRule="auto" w:line="360"/>
      <w:jc w:val="both"/>
      <w:outlineLvl w:val="1"/>
    </w:pPr>
    <w:rPr>
      <w:rFonts w:ascii="Arial" w:hAnsi="Arial" w:cs="Arial"/>
      <w:b/>
      <w:color w:themeColor="text1" w:val="000000"/>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8511aa"/>
    <w:rPr>
      <w:color w:themeColor="hyperlink" w:val="0563C1"/>
      <w:u w:val="single"/>
    </w:rPr>
  </w:style>
  <w:style w:type="character" w:styleId="TtuloChar" w:customStyle="1">
    <w:name w:val="Título Char"/>
    <w:basedOn w:val="DefaultParagraphFont"/>
    <w:uiPriority w:val="10"/>
    <w:qFormat/>
    <w:rsid w:val="0005157a"/>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05157a"/>
    <w:rPr>
      <w:rFonts w:eastAsia="" w:eastAsiaTheme="minorEastAsia"/>
      <w:color w:themeColor="text1" w:themeTint="a5" w:val="5A5A5A"/>
      <w:spacing w:val="15"/>
    </w:rPr>
  </w:style>
  <w:style w:type="character" w:styleId="Ttulo1Char" w:customStyle="1">
    <w:name w:val="Título 1 Char"/>
    <w:basedOn w:val="DefaultParagraphFont"/>
    <w:uiPriority w:val="9"/>
    <w:qFormat/>
    <w:rsid w:val="006b1007"/>
    <w:rPr>
      <w:rFonts w:ascii="Arial" w:hAnsi="Arial" w:eastAsia="Arial" w:cs="Arial"/>
      <w:b/>
      <w:color w:themeColor="text1" w:val="000000"/>
      <w:sz w:val="24"/>
      <w:szCs w:val="24"/>
    </w:rPr>
  </w:style>
  <w:style w:type="character" w:styleId="Ttulo2Char" w:customStyle="1">
    <w:name w:val="Título 2 Char"/>
    <w:basedOn w:val="DefaultParagraphFont"/>
    <w:uiPriority w:val="9"/>
    <w:qFormat/>
    <w:rsid w:val="00e209a6"/>
    <w:rPr>
      <w:rFonts w:ascii="Arial" w:hAnsi="Arial" w:cs="Arial"/>
      <w:b/>
      <w:color w:themeColor="text1" w:val="000000"/>
      <w:sz w:val="24"/>
      <w:szCs w:val="24"/>
    </w:rPr>
  </w:style>
  <w:style w:type="character" w:styleId="Hyperlink">
    <w:name w:val="Hyperlink"/>
    <w:rPr>
      <w:color w:val="000080"/>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872a27"/>
    <w:pPr>
      <w:spacing w:before="0" w:after="160"/>
      <w:ind w:left="720"/>
      <w:contextualSpacing/>
    </w:pPr>
    <w:rPr/>
  </w:style>
  <w:style w:type="paragraph" w:styleId="Title">
    <w:name w:val="Title"/>
    <w:basedOn w:val="Normal"/>
    <w:next w:val="Normal"/>
    <w:link w:val="TtuloChar"/>
    <w:uiPriority w:val="10"/>
    <w:qFormat/>
    <w:rsid w:val="000515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har"/>
    <w:uiPriority w:val="11"/>
    <w:qFormat/>
    <w:rsid w:val="0005157a"/>
    <w:pPr/>
    <w:rPr>
      <w:rFonts w:eastAsia="" w:eastAsiaTheme="minorEastAsia"/>
      <w:color w:themeColor="text1" w:themeTint="a5" w:val="5A5A5A"/>
      <w:spacing w:val="15"/>
    </w:rPr>
  </w:style>
  <w:style w:type="paragraph" w:styleId="IndexHeading">
    <w:name w:val="index heading"/>
    <w:basedOn w:val="Ttulo"/>
    <w:pPr/>
    <w:rPr/>
  </w:style>
  <w:style w:type="paragraph" w:styleId="TOCHeading">
    <w:name w:val="TOC Heading"/>
    <w:basedOn w:val="Heading1"/>
    <w:next w:val="Normal"/>
    <w:uiPriority w:val="39"/>
    <w:unhideWhenUsed/>
    <w:qFormat/>
    <w:rsid w:val="000a411c"/>
    <w:pPr>
      <w:keepNext w:val="true"/>
      <w:keepLines/>
      <w:numPr>
        <w:ilvl w:val="0"/>
        <w:numId w:val="0"/>
      </w:numPr>
      <w:spacing w:lineRule="auto" w:line="276" w:before="480" w:after="0"/>
      <w:jc w:val="left"/>
      <w:outlineLvl w:val="9"/>
    </w:pPr>
    <w:rPr>
      <w:rFonts w:ascii="Calibri Light" w:hAnsi="Calibri Light" w:eastAsia="" w:cs="" w:asciiTheme="majorHAnsi" w:cstheme="majorBidi" w:eastAsiaTheme="majorEastAsia" w:hAnsiTheme="majorHAnsi"/>
      <w:bCs/>
      <w:color w:themeColor="accent1" w:themeShade="bf" w:val="2E74B5"/>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before="0" w:after="0"/>
      <w:ind w:left="440"/>
    </w:pPr>
    <w:rPr>
      <w:sz w:val="20"/>
      <w:szCs w:val="20"/>
    </w:rPr>
  </w:style>
  <w:style w:type="paragraph" w:styleId="TOC4">
    <w:name w:val="toc 4"/>
    <w:basedOn w:val="Normal"/>
    <w:next w:val="Normal"/>
    <w:autoRedefine/>
    <w:uiPriority w:val="39"/>
    <w:semiHidden/>
    <w:unhideWhenUsed/>
    <w:rsid w:val="000a411c"/>
    <w:pPr>
      <w:spacing w:before="0" w:after="0"/>
      <w:ind w:left="660"/>
    </w:pPr>
    <w:rPr>
      <w:sz w:val="20"/>
      <w:szCs w:val="20"/>
    </w:rPr>
  </w:style>
  <w:style w:type="paragraph" w:styleId="TOC5">
    <w:name w:val="toc 5"/>
    <w:basedOn w:val="Normal"/>
    <w:next w:val="Normal"/>
    <w:autoRedefine/>
    <w:uiPriority w:val="39"/>
    <w:semiHidden/>
    <w:unhideWhenUsed/>
    <w:rsid w:val="000a411c"/>
    <w:pPr>
      <w:spacing w:before="0" w:after="0"/>
      <w:ind w:left="880"/>
    </w:pPr>
    <w:rPr>
      <w:sz w:val="20"/>
      <w:szCs w:val="20"/>
    </w:rPr>
  </w:style>
  <w:style w:type="paragraph" w:styleId="TOC6">
    <w:name w:val="toc 6"/>
    <w:basedOn w:val="Normal"/>
    <w:next w:val="Normal"/>
    <w:autoRedefine/>
    <w:uiPriority w:val="39"/>
    <w:semiHidden/>
    <w:unhideWhenUsed/>
    <w:rsid w:val="000a411c"/>
    <w:pPr>
      <w:spacing w:before="0" w:after="0"/>
      <w:ind w:left="1100"/>
    </w:pPr>
    <w:rPr>
      <w:sz w:val="20"/>
      <w:szCs w:val="20"/>
    </w:rPr>
  </w:style>
  <w:style w:type="paragraph" w:styleId="TOC7">
    <w:name w:val="toc 7"/>
    <w:basedOn w:val="Normal"/>
    <w:next w:val="Normal"/>
    <w:autoRedefine/>
    <w:uiPriority w:val="39"/>
    <w:semiHidden/>
    <w:unhideWhenUsed/>
    <w:rsid w:val="000a411c"/>
    <w:pPr>
      <w:spacing w:before="0" w:after="0"/>
      <w:ind w:left="1320"/>
    </w:pPr>
    <w:rPr>
      <w:sz w:val="20"/>
      <w:szCs w:val="20"/>
    </w:rPr>
  </w:style>
  <w:style w:type="paragraph" w:styleId="TOC8">
    <w:name w:val="toc 8"/>
    <w:basedOn w:val="Normal"/>
    <w:next w:val="Normal"/>
    <w:autoRedefine/>
    <w:uiPriority w:val="39"/>
    <w:semiHidden/>
    <w:unhideWhenUsed/>
    <w:rsid w:val="000a411c"/>
    <w:pPr>
      <w:spacing w:before="0" w:after="0"/>
      <w:ind w:left="1540"/>
    </w:pPr>
    <w:rPr>
      <w:sz w:val="20"/>
      <w:szCs w:val="20"/>
    </w:rPr>
  </w:style>
  <w:style w:type="paragraph" w:styleId="TOC9">
    <w:name w:val="toc 9"/>
    <w:basedOn w:val="Normal"/>
    <w:next w:val="Normal"/>
    <w:autoRedefine/>
    <w:uiPriority w:val="39"/>
    <w:semiHidden/>
    <w:unhideWhenUsed/>
    <w:rsid w:val="000a411c"/>
    <w:pPr>
      <w:spacing w:before="0" w:after="0"/>
      <w:ind w:left="1760"/>
    </w:pPr>
    <w:rPr>
      <w:sz w:val="20"/>
      <w:szCs w:val="20"/>
    </w:rPr>
  </w:style>
  <w:style w:type="paragraph" w:styleId="Blocodecitao">
    <w:name w:val="Bloco de citação"/>
    <w:basedOn w:val="Normal"/>
    <w:qFormat/>
    <w:pPr>
      <w:spacing w:before="0" w:after="283"/>
      <w:ind w:hanging="0" w:left="567" w:right="567"/>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LibreOffice/24.8.2.1$Windows_X86_64 LibreOffice_project/0f794b6e29741098670a3b95d60478a65d05ef13</Application>
  <AppVersion>15.0000</AppVersion>
  <Pages>8</Pages>
  <Words>749</Words>
  <Characters>4025</Characters>
  <CharactersWithSpaces>4717</CharactersWithSpaces>
  <Paragraphs>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2025-07-03T13:17:14Z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