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92542" w14:textId="39C06271" w:rsidR="00350D94" w:rsidRDefault="00487B68">
      <w:pPr>
        <w:rPr>
          <w:lang w:val="en-US"/>
        </w:rPr>
      </w:pPr>
      <w:r w:rsidRPr="00487B68">
        <w:rPr>
          <w:b/>
          <w:bCs/>
          <w:lang w:val="en-US"/>
        </w:rPr>
        <w:t>Sample Rules:</w:t>
      </w:r>
      <w:r w:rsidRPr="00487B68">
        <w:rPr>
          <w:b/>
          <w:bCs/>
          <w:lang w:val="en-US"/>
        </w:rPr>
        <w:tab/>
      </w:r>
      <w:r>
        <w:rPr>
          <w:lang w:val="en-US"/>
        </w:rPr>
        <w:t>When the data was analyzed, certain patterns were found. It was from these patterns that rules were generated.</w:t>
      </w:r>
    </w:p>
    <w:p w14:paraId="5E42E012" w14:textId="7C9F7106" w:rsidR="00487B68" w:rsidRDefault="00487B68">
      <w:pPr>
        <w:rPr>
          <w:lang w:val="en-US"/>
        </w:rPr>
      </w:pPr>
      <w:r>
        <w:rPr>
          <w:b/>
          <w:bCs/>
          <w:lang w:val="en-US"/>
        </w:rPr>
        <w:t>Note:</w:t>
      </w:r>
      <w:r>
        <w:rPr>
          <w:lang w:val="en-US"/>
        </w:rPr>
        <w:tab/>
        <w:t xml:space="preserve">Use the </w:t>
      </w:r>
      <w:r w:rsidR="00E772B8">
        <w:rPr>
          <w:lang w:val="en-US"/>
        </w:rPr>
        <w:t>analysist tools we used last year e.g., scatter graphs to derive your rules. {There are examples in the Modelling Notes}.</w:t>
      </w:r>
      <w:r w:rsidR="00773852">
        <w:rPr>
          <w:lang w:val="en-US"/>
        </w:rPr>
        <w:t xml:space="preserve"> </w:t>
      </w:r>
    </w:p>
    <w:p w14:paraId="49F3518A" w14:textId="77777777" w:rsidR="00487B68" w:rsidRDefault="00487B68">
      <w:pPr>
        <w:rPr>
          <w:lang w:val="en-US"/>
        </w:rPr>
      </w:pPr>
    </w:p>
    <w:p w14:paraId="246BE9E8" w14:textId="77777777" w:rsidR="00487B68" w:rsidRPr="00487B68" w:rsidRDefault="00487B68" w:rsidP="00487B68">
      <w:pPr>
        <w:rPr>
          <w:b/>
          <w:bCs/>
        </w:rPr>
      </w:pPr>
      <w:r w:rsidRPr="00487B68">
        <w:rPr>
          <w:b/>
          <w:bCs/>
        </w:rPr>
        <w:t>Rule 1:</w:t>
      </w:r>
    </w:p>
    <w:p w14:paraId="5AF92A05" w14:textId="77777777" w:rsidR="00487B68" w:rsidRPr="00487B68" w:rsidRDefault="00487B68" w:rsidP="00487B68">
      <w:r w:rsidRPr="00487B68">
        <w:t xml:space="preserve">If a person’s </w:t>
      </w:r>
      <w:r w:rsidRPr="00487B68">
        <w:rPr>
          <w:b/>
          <w:bCs/>
        </w:rPr>
        <w:t>heart rate stays between 150 and 170 bpm</w:t>
      </w:r>
      <w:r w:rsidRPr="00487B68">
        <w:t xml:space="preserve">, they are likely to maintain </w:t>
      </w:r>
      <w:r w:rsidRPr="00487B68">
        <w:rPr>
          <w:b/>
          <w:bCs/>
        </w:rPr>
        <w:t>strong cardiovascular performance</w:t>
      </w:r>
      <w:r w:rsidRPr="00487B68">
        <w:t xml:space="preserve"> and sustain energy levels effectively.</w:t>
      </w:r>
    </w:p>
    <w:p w14:paraId="23CDD943" w14:textId="77777777" w:rsidR="00487B68" w:rsidRPr="00487B68" w:rsidRDefault="00487B68" w:rsidP="00487B68">
      <w:pPr>
        <w:rPr>
          <w:b/>
          <w:bCs/>
        </w:rPr>
      </w:pPr>
      <w:r w:rsidRPr="00487B68">
        <w:rPr>
          <w:b/>
          <w:bCs/>
        </w:rPr>
        <w:t>Rule 2:</w:t>
      </w:r>
    </w:p>
    <w:p w14:paraId="2B1491D8" w14:textId="77777777" w:rsidR="00487B68" w:rsidRPr="00487B68" w:rsidRDefault="00487B68" w:rsidP="00487B68">
      <w:r w:rsidRPr="00487B68">
        <w:t xml:space="preserve">If a person </w:t>
      </w:r>
      <w:r w:rsidRPr="00487B68">
        <w:rPr>
          <w:b/>
          <w:bCs/>
        </w:rPr>
        <w:t>sleeps between 7 and 9 hours per night</w:t>
      </w:r>
      <w:r w:rsidRPr="00487B68">
        <w:t xml:space="preserve">, they tend to show </w:t>
      </w:r>
      <w:r w:rsidRPr="00487B68">
        <w:rPr>
          <w:b/>
          <w:bCs/>
        </w:rPr>
        <w:t>better focus, recovery, and overall wellbeing</w:t>
      </w:r>
      <w:r w:rsidRPr="00487B68">
        <w:t xml:space="preserve"> during the day.</w:t>
      </w:r>
    </w:p>
    <w:p w14:paraId="4F2BCF47" w14:textId="77777777" w:rsidR="00487B68" w:rsidRPr="00487B68" w:rsidRDefault="00487B68" w:rsidP="00487B68">
      <w:pPr>
        <w:rPr>
          <w:b/>
          <w:bCs/>
        </w:rPr>
      </w:pPr>
      <w:r w:rsidRPr="00487B68">
        <w:rPr>
          <w:b/>
          <w:bCs/>
        </w:rPr>
        <w:t>Rule 3:</w:t>
      </w:r>
    </w:p>
    <w:p w14:paraId="5EBBBF64" w14:textId="77777777" w:rsidR="00487B68" w:rsidRPr="00487B68" w:rsidRDefault="00487B68" w:rsidP="00487B68">
      <w:r w:rsidRPr="00487B68">
        <w:t xml:space="preserve">If a person </w:t>
      </w:r>
      <w:r w:rsidRPr="00487B68">
        <w:rPr>
          <w:b/>
          <w:bCs/>
        </w:rPr>
        <w:t>keeps their stress level below 3</w:t>
      </w:r>
      <w:r w:rsidRPr="00487B68">
        <w:t xml:space="preserve">, they are more likely to </w:t>
      </w:r>
      <w:r w:rsidRPr="00487B68">
        <w:rPr>
          <w:b/>
          <w:bCs/>
        </w:rPr>
        <w:t>stay calm, maintain concentration</w:t>
      </w:r>
      <w:r w:rsidRPr="00487B68">
        <w:t>, and support healthy body function.</w:t>
      </w:r>
    </w:p>
    <w:p w14:paraId="3BFFD498" w14:textId="77777777" w:rsidR="00487B68" w:rsidRPr="00487B68" w:rsidRDefault="00487B68">
      <w:pPr>
        <w:rPr>
          <w:lang w:val="en-US"/>
        </w:rPr>
      </w:pPr>
    </w:p>
    <w:sectPr w:rsidR="00487B68" w:rsidRPr="00487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49C"/>
    <w:rsid w:val="00007112"/>
    <w:rsid w:val="0016749C"/>
    <w:rsid w:val="00276FCC"/>
    <w:rsid w:val="00350D94"/>
    <w:rsid w:val="00436DFE"/>
    <w:rsid w:val="00487B68"/>
    <w:rsid w:val="004E0C3B"/>
    <w:rsid w:val="005A1FC5"/>
    <w:rsid w:val="0072035F"/>
    <w:rsid w:val="00773852"/>
    <w:rsid w:val="007E7DD2"/>
    <w:rsid w:val="008321CD"/>
    <w:rsid w:val="008C3396"/>
    <w:rsid w:val="008D5558"/>
    <w:rsid w:val="00A65AE3"/>
    <w:rsid w:val="00AC0E3E"/>
    <w:rsid w:val="00B12A76"/>
    <w:rsid w:val="00BA626D"/>
    <w:rsid w:val="00D52C48"/>
    <w:rsid w:val="00D82C16"/>
    <w:rsid w:val="00E16BFF"/>
    <w:rsid w:val="00E772B8"/>
    <w:rsid w:val="00FD1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02BFB"/>
  <w15:chartTrackingRefBased/>
  <w15:docId w15:val="{6DA0150F-39D1-4639-A82B-8D818ED36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C3B"/>
    <w:pPr>
      <w:spacing w:line="259" w:lineRule="auto"/>
      <w:ind w:left="284"/>
    </w:pPr>
    <w:rPr>
      <w:rFonts w:ascii="Comic Sans MS" w:hAnsi="Comic Sans MS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C3396"/>
    <w:pPr>
      <w:keepNext/>
      <w:keepLines/>
      <w:spacing w:before="240" w:after="0"/>
      <w:outlineLvl w:val="0"/>
    </w:pPr>
    <w:rPr>
      <w:rFonts w:eastAsiaTheme="majorEastAsia" w:cstheme="majorBidi"/>
      <w:b/>
      <w:color w:val="501549" w:themeColor="accent5" w:themeShade="80"/>
      <w:kern w:val="2"/>
      <w:sz w:val="3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3396"/>
    <w:pPr>
      <w:keepNext/>
      <w:keepLines/>
      <w:spacing w:before="40" w:after="0"/>
      <w:outlineLvl w:val="1"/>
    </w:pPr>
    <w:rPr>
      <w:rFonts w:eastAsiaTheme="majorEastAsia" w:cstheme="majorBidi"/>
      <w:b/>
      <w:kern w:val="2"/>
      <w:szCs w:val="26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035F"/>
    <w:pPr>
      <w:keepNext/>
      <w:keepLines/>
      <w:spacing w:before="40" w:after="0"/>
      <w:ind w:left="0"/>
      <w:outlineLvl w:val="2"/>
    </w:pPr>
    <w:rPr>
      <w:rFonts w:asciiTheme="majorHAnsi" w:eastAsiaTheme="majorEastAsia" w:hAnsiTheme="majorHAnsi" w:cstheme="majorBidi"/>
      <w:color w:val="002060"/>
      <w:kern w:val="2"/>
      <w:sz w:val="24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4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4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4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4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4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4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FD16C7"/>
    <w:p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72035F"/>
    <w:rPr>
      <w:rFonts w:asciiTheme="majorHAnsi" w:eastAsiaTheme="majorEastAsia" w:hAnsiTheme="majorHAnsi" w:cstheme="majorBidi"/>
      <w:color w:val="002060"/>
    </w:rPr>
  </w:style>
  <w:style w:type="character" w:customStyle="1" w:styleId="Heading1Char">
    <w:name w:val="Heading 1 Char"/>
    <w:basedOn w:val="DefaultParagraphFont"/>
    <w:link w:val="Heading1"/>
    <w:uiPriority w:val="9"/>
    <w:rsid w:val="008C3396"/>
    <w:rPr>
      <w:rFonts w:ascii="Comic Sans MS" w:eastAsiaTheme="majorEastAsia" w:hAnsi="Comic Sans MS" w:cstheme="majorBidi"/>
      <w:b/>
      <w:color w:val="501549" w:themeColor="accent5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C3396"/>
    <w:rPr>
      <w:rFonts w:ascii="Comic Sans MS" w:eastAsiaTheme="majorEastAsia" w:hAnsi="Comic Sans MS" w:cstheme="majorBidi"/>
      <w:b/>
      <w:color w:val="002060"/>
      <w:sz w:val="20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49C"/>
    <w:rPr>
      <w:rFonts w:eastAsiaTheme="majorEastAsia" w:cstheme="majorBidi"/>
      <w:i/>
      <w:iCs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49C"/>
    <w:rPr>
      <w:rFonts w:eastAsiaTheme="majorEastAsia" w:cstheme="majorBidi"/>
      <w:color w:val="0F4761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49C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49C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49C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49C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167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49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49C"/>
    <w:pPr>
      <w:numPr>
        <w:ilvl w:val="1"/>
      </w:numPr>
      <w:ind w:left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49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167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49C"/>
    <w:rPr>
      <w:rFonts w:ascii="Comic Sans MS" w:hAnsi="Comic Sans MS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167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4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49C"/>
    <w:rPr>
      <w:rFonts w:ascii="Comic Sans MS" w:hAnsi="Comic Sans MS"/>
      <w:i/>
      <w:iCs/>
      <w:color w:val="0F4761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1674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120</Words>
  <Characters>597</Characters>
  <Application>Microsoft Office Word</Application>
  <DocSecurity>0</DocSecurity>
  <Lines>15</Lines>
  <Paragraphs>11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Brennan</dc:creator>
  <cp:keywords/>
  <dc:description/>
  <cp:lastModifiedBy>Patrick Brennan</cp:lastModifiedBy>
  <cp:revision>4</cp:revision>
  <dcterms:created xsi:type="dcterms:W3CDTF">2025-11-10T10:02:00Z</dcterms:created>
  <dcterms:modified xsi:type="dcterms:W3CDTF">2025-11-10T10:04:00Z</dcterms:modified>
</cp:coreProperties>
</file>