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1AC9" w14:textId="7DE40329" w:rsidR="006A0320" w:rsidRDefault="006A0320" w:rsidP="006A0320">
      <w:pPr>
        <w:pStyle w:val="Heading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6A0320">
        <w:rPr>
          <w:rFonts w:ascii="Times New Roman" w:hAnsi="Times New Roman" w:cs="Times New Roman"/>
          <w:b/>
          <w:bCs/>
          <w:color w:val="0D0D0D" w:themeColor="text1" w:themeTint="F2"/>
        </w:rPr>
        <w:t>Software Requirements Specification (SRS) Document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(Non functional requirement)</w:t>
      </w:r>
    </w:p>
    <w:p w14:paraId="3D5587AE" w14:textId="77777777" w:rsidR="006A0320" w:rsidRPr="006A0320" w:rsidRDefault="006A0320" w:rsidP="006A0320"/>
    <w:p w14:paraId="0A67604A" w14:textId="77777777" w:rsidR="006A0320" w:rsidRDefault="006A0320" w:rsidP="006A0320">
      <w:r>
        <w:t>1</w:t>
      </w:r>
      <w:r w:rsidRPr="006A0320">
        <w:rPr>
          <w:rStyle w:val="Heading1Char"/>
          <w:rFonts w:ascii="Times New Roman" w:hAnsi="Times New Roman" w:cs="Times New Roman"/>
          <w:color w:val="0D0D0D" w:themeColor="text1" w:themeTint="F2"/>
        </w:rPr>
        <w:t>. Introduction</w:t>
      </w:r>
    </w:p>
    <w:p w14:paraId="3AE5B11A" w14:textId="77777777" w:rsidR="006A0320" w:rsidRDefault="006A0320" w:rsidP="006A0320">
      <w:pPr>
        <w:jc w:val="both"/>
      </w:pPr>
      <w:r>
        <w:t xml:space="preserve">1.1 </w:t>
      </w:r>
      <w:r w:rsidRPr="006A0320">
        <w:rPr>
          <w:b/>
          <w:bCs/>
        </w:rPr>
        <w:t>Purpose</w:t>
      </w:r>
    </w:p>
    <w:p w14:paraId="6B2F5BD9" w14:textId="77777777" w:rsidR="000E042C" w:rsidRDefault="000E042C" w:rsidP="006A0320">
      <w:p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The purpose of this document is to provide a detailed description of the non-functional requirements for the Face Recognition System (FRS). These requirements will guide the development and evaluation of the system.</w:t>
      </w:r>
      <w:r>
        <w:t xml:space="preserve"> </w:t>
      </w:r>
    </w:p>
    <w:p w14:paraId="326EB549" w14:textId="77777777" w:rsidR="000E042C" w:rsidRDefault="006A0320" w:rsidP="006A0320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t xml:space="preserve">1.2 </w:t>
      </w:r>
      <w:r w:rsidRPr="006A0320">
        <w:rPr>
          <w:b/>
          <w:bCs/>
        </w:rPr>
        <w:t>Scope</w:t>
      </w:r>
      <w:r w:rsidR="000E042C" w:rsidRPr="000E042C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4C69A1A5" w14:textId="5C2D7807" w:rsidR="006A0320" w:rsidRDefault="000E042C" w:rsidP="006A0320">
      <w:p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This document covers the non-functional requirements for the FRS, which includes all aspects that are not directly related to the system's core functionality.</w:t>
      </w:r>
      <w:r>
        <w:t xml:space="preserve"> </w:t>
      </w:r>
    </w:p>
    <w:p w14:paraId="0B6B1F05" w14:textId="77777777" w:rsidR="006A0320" w:rsidRPr="006A0320" w:rsidRDefault="006A0320" w:rsidP="006A0320">
      <w:pPr>
        <w:rPr>
          <w:rStyle w:val="Heading1Char"/>
          <w:rFonts w:ascii="Times New Roman" w:hAnsi="Times New Roman" w:cs="Times New Roman"/>
          <w:b/>
          <w:bCs/>
          <w:color w:val="0D0D0D" w:themeColor="text1" w:themeTint="F2"/>
        </w:rPr>
      </w:pPr>
      <w:r>
        <w:t xml:space="preserve">2. </w:t>
      </w:r>
      <w:r w:rsidRPr="006A0320">
        <w:rPr>
          <w:rStyle w:val="Heading1Char"/>
          <w:rFonts w:ascii="Times New Roman" w:hAnsi="Times New Roman" w:cs="Times New Roman"/>
          <w:b/>
          <w:bCs/>
          <w:color w:val="0D0D0D" w:themeColor="text1" w:themeTint="F2"/>
        </w:rPr>
        <w:t>Non-Functional Requirements</w:t>
      </w:r>
    </w:p>
    <w:p w14:paraId="2791C1C2" w14:textId="77777777" w:rsidR="006A0320" w:rsidRDefault="006A0320" w:rsidP="006A0320">
      <w:r>
        <w:t xml:space="preserve">2.1 </w:t>
      </w:r>
      <w:r w:rsidRPr="006A0320">
        <w:rPr>
          <w:b/>
          <w:bCs/>
        </w:rPr>
        <w:t>Performance Requirements</w:t>
      </w:r>
    </w:p>
    <w:p w14:paraId="6AE3202E" w14:textId="77777777" w:rsidR="000E042C" w:rsidRPr="000E042C" w:rsidRDefault="006A0320" w:rsidP="000E042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  <w:lang w:val="en-IN" w:eastAsia="en-IN"/>
        </w:rPr>
      </w:pPr>
      <w:r>
        <w:t xml:space="preserve">2.1.1 </w:t>
      </w:r>
      <w:r w:rsidR="000E042C" w:rsidRPr="000E042C">
        <w:rPr>
          <w:rFonts w:ascii="Segoe UI" w:hAnsi="Segoe UI" w:cs="Segoe UI"/>
          <w:sz w:val="20"/>
          <w:szCs w:val="20"/>
          <w:lang w:val="en-IN" w:eastAsia="en-IN"/>
        </w:rPr>
        <w:t>Usability</w:t>
      </w:r>
    </w:p>
    <w:p w14:paraId="1DC2F922" w14:textId="265673C2" w:rsidR="006A0320" w:rsidRDefault="006A0320" w:rsidP="006A0320">
      <w:pPr>
        <w:jc w:val="both"/>
      </w:pPr>
    </w:p>
    <w:p w14:paraId="5BDC5608" w14:textId="48154C53" w:rsidR="006A0320" w:rsidRDefault="006A0320" w:rsidP="006A0320">
      <w:pPr>
        <w:jc w:val="both"/>
      </w:pPr>
      <w:r>
        <w:t>•</w:t>
      </w:r>
      <w:r>
        <w:tab/>
      </w:r>
      <w:r w:rsidR="000E042C">
        <w:rPr>
          <w:rFonts w:ascii="Segoe UI" w:hAnsi="Segoe UI" w:cs="Segoe UI"/>
          <w:color w:val="374151"/>
          <w:shd w:val="clear" w:color="auto" w:fill="F7F7F8"/>
        </w:rPr>
        <w:t>The FRS shall have a user-friendly interface, which includes clear instructions and feedback for users.</w:t>
      </w:r>
    </w:p>
    <w:p w14:paraId="59B88449" w14:textId="4EF97C1A" w:rsidR="000E042C" w:rsidRPr="000E042C" w:rsidRDefault="006A0320" w:rsidP="000E042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22"/>
          <w:szCs w:val="22"/>
          <w:lang w:val="en-IN" w:eastAsia="en-IN"/>
        </w:rPr>
      </w:pPr>
      <w:r>
        <w:t>2.1.</w:t>
      </w:r>
      <w:r w:rsidR="000E042C" w:rsidRPr="000E042C">
        <w:rPr>
          <w:rFonts w:ascii="Segoe UI" w:hAnsi="Segoe UI" w:cs="Segoe UI"/>
          <w:sz w:val="30"/>
          <w:szCs w:val="30"/>
        </w:rPr>
        <w:t xml:space="preserve"> </w:t>
      </w:r>
      <w:r w:rsidR="000E042C" w:rsidRPr="000E042C">
        <w:rPr>
          <w:rFonts w:ascii="Segoe UI" w:hAnsi="Segoe UI" w:cs="Segoe UI"/>
          <w:sz w:val="22"/>
          <w:szCs w:val="22"/>
          <w:lang w:val="en-IN" w:eastAsia="en-IN"/>
        </w:rPr>
        <w:t>Performance</w:t>
      </w:r>
    </w:p>
    <w:p w14:paraId="2EDD5217" w14:textId="16B7CA33" w:rsidR="006A0320" w:rsidRDefault="006A0320" w:rsidP="006A0320">
      <w:pPr>
        <w:jc w:val="both"/>
      </w:pPr>
    </w:p>
    <w:p w14:paraId="7BA30662" w14:textId="7733A57F" w:rsidR="006A0320" w:rsidRDefault="006A0320" w:rsidP="006A0320">
      <w:pPr>
        <w:jc w:val="both"/>
      </w:pPr>
      <w:r>
        <w:t>•</w:t>
      </w:r>
      <w:r>
        <w:tab/>
      </w:r>
      <w:r w:rsidR="000E042C">
        <w:rPr>
          <w:rFonts w:ascii="Segoe UI" w:hAnsi="Segoe UI" w:cs="Segoe UI"/>
          <w:color w:val="374151"/>
          <w:shd w:val="clear" w:color="auto" w:fill="F7F7F8"/>
        </w:rPr>
        <w:t>The FRS shall be capable of processing and recognizing faces in real-time, with a response time of under 0.5 seconds.</w:t>
      </w:r>
    </w:p>
    <w:p w14:paraId="3838C920" w14:textId="77777777" w:rsidR="006A0320" w:rsidRPr="006A0320" w:rsidRDefault="006A0320" w:rsidP="006A0320">
      <w:pPr>
        <w:jc w:val="both"/>
        <w:rPr>
          <w:b/>
          <w:bCs/>
        </w:rPr>
      </w:pPr>
      <w:r>
        <w:t>2.1.3</w:t>
      </w:r>
      <w:r w:rsidRPr="006A0320">
        <w:t xml:space="preserve"> Reliability</w:t>
      </w:r>
    </w:p>
    <w:p w14:paraId="75889D46" w14:textId="38ACCB35" w:rsidR="006A0320" w:rsidRDefault="006A0320" w:rsidP="006A0320">
      <w:pPr>
        <w:jc w:val="both"/>
      </w:pPr>
      <w:r>
        <w:t>•</w:t>
      </w:r>
      <w:r>
        <w:tab/>
      </w:r>
      <w:r w:rsidR="000E042C">
        <w:rPr>
          <w:rFonts w:ascii="Segoe UI" w:hAnsi="Segoe UI" w:cs="Segoe UI"/>
          <w:color w:val="374151"/>
          <w:shd w:val="clear" w:color="auto" w:fill="F7F7F8"/>
        </w:rPr>
        <w:t>The system shall have a Mean Time Between Failures (MTBF) of at least 99.5% over a one-year period.</w:t>
      </w:r>
    </w:p>
    <w:p w14:paraId="15067FAB" w14:textId="77777777" w:rsidR="006A0320" w:rsidRDefault="006A0320" w:rsidP="006A0320">
      <w:r>
        <w:t xml:space="preserve">2.2 </w:t>
      </w:r>
      <w:r w:rsidRPr="006A0320">
        <w:rPr>
          <w:b/>
          <w:bCs/>
        </w:rPr>
        <w:t>Security Requirements</w:t>
      </w:r>
    </w:p>
    <w:p w14:paraId="355C72B4" w14:textId="77777777" w:rsidR="006A0320" w:rsidRDefault="006A0320" w:rsidP="006A0320">
      <w:pPr>
        <w:jc w:val="both"/>
      </w:pPr>
      <w:r>
        <w:t xml:space="preserve">2.2.1 </w:t>
      </w:r>
      <w:r w:rsidRPr="006A0320">
        <w:t>Authentication and Authorization</w:t>
      </w:r>
    </w:p>
    <w:p w14:paraId="11D61DB1" w14:textId="5391258C" w:rsidR="006A0320" w:rsidRDefault="006A0320" w:rsidP="000E042C">
      <w:pPr>
        <w:jc w:val="both"/>
      </w:pPr>
      <w:r>
        <w:t>•</w:t>
      </w:r>
      <w:r>
        <w:tab/>
      </w:r>
      <w:r w:rsidR="000E042C">
        <w:rPr>
          <w:rFonts w:ascii="Segoe UI" w:hAnsi="Segoe UI" w:cs="Segoe UI"/>
          <w:color w:val="374151"/>
          <w:shd w:val="clear" w:color="auto" w:fill="F7F7F8"/>
        </w:rPr>
        <w:t>The FRS shall adhere to industry-standard encryption protocols to protect data transmission and storage.</w:t>
      </w:r>
    </w:p>
    <w:p w14:paraId="5E3DCA0B" w14:textId="77777777" w:rsidR="006A0320" w:rsidRPr="006A0320" w:rsidRDefault="006A0320" w:rsidP="006A0320">
      <w:pPr>
        <w:jc w:val="both"/>
        <w:rPr>
          <w:b/>
          <w:bCs/>
        </w:rPr>
      </w:pPr>
      <w:r>
        <w:lastRenderedPageBreak/>
        <w:t xml:space="preserve">2.2.2 </w:t>
      </w:r>
      <w:r w:rsidRPr="006A0320">
        <w:t>Data Encryption</w:t>
      </w:r>
    </w:p>
    <w:p w14:paraId="037CF16D" w14:textId="77777777" w:rsidR="006A0320" w:rsidRDefault="006A0320" w:rsidP="006A0320">
      <w:pPr>
        <w:jc w:val="both"/>
      </w:pPr>
      <w:r>
        <w:t>•</w:t>
      </w:r>
      <w:r>
        <w:tab/>
        <w:t>All sensitive user data (e.g., passwords, payment information) should be stored and transmitted using strong encryption mechanisms.</w:t>
      </w:r>
    </w:p>
    <w:p w14:paraId="5AD96679" w14:textId="77777777" w:rsidR="006A0320" w:rsidRDefault="006A0320" w:rsidP="006A0320">
      <w:r>
        <w:t xml:space="preserve">2.4 </w:t>
      </w:r>
      <w:r w:rsidRPr="006A0320">
        <w:rPr>
          <w:b/>
          <w:bCs/>
        </w:rPr>
        <w:t>Compatibility Requirements</w:t>
      </w:r>
    </w:p>
    <w:p w14:paraId="613D1555" w14:textId="77777777" w:rsidR="006A0320" w:rsidRDefault="006A0320" w:rsidP="006A0320">
      <w:pPr>
        <w:jc w:val="both"/>
      </w:pPr>
      <w:r>
        <w:t xml:space="preserve">2.4.1 </w:t>
      </w:r>
      <w:r w:rsidRPr="006A0320">
        <w:t>Browser Compatibility</w:t>
      </w:r>
    </w:p>
    <w:p w14:paraId="7F6854DD" w14:textId="32CE77FD" w:rsidR="006A0320" w:rsidRDefault="006A0320" w:rsidP="006A0320">
      <w:pPr>
        <w:jc w:val="both"/>
      </w:pPr>
      <w:r>
        <w:t>•</w:t>
      </w:r>
      <w:r>
        <w:tab/>
      </w:r>
      <w:r w:rsidR="000E042C">
        <w:rPr>
          <w:rFonts w:ascii="Segoe UI" w:hAnsi="Segoe UI" w:cs="Segoe UI"/>
          <w:color w:val="374151"/>
          <w:shd w:val="clear" w:color="auto" w:fill="F7F7F8"/>
        </w:rPr>
        <w:t>The FRS shall be compatible with major operating systems, including Windows, macOS, and Linux.</w:t>
      </w:r>
    </w:p>
    <w:p w14:paraId="4E5ED0F1" w14:textId="77777777" w:rsidR="006A0320" w:rsidRDefault="006A0320" w:rsidP="006A0320">
      <w:r>
        <w:t>2.</w:t>
      </w:r>
      <w:r w:rsidRPr="006A0320">
        <w:t xml:space="preserve">5 </w:t>
      </w:r>
      <w:r w:rsidRPr="006A0320">
        <w:rPr>
          <w:b/>
          <w:bCs/>
        </w:rPr>
        <w:t>Legal and Compliance Requirements</w:t>
      </w:r>
    </w:p>
    <w:p w14:paraId="26828059" w14:textId="77777777" w:rsidR="006A0320" w:rsidRPr="000E042C" w:rsidRDefault="006A0320" w:rsidP="006A0320">
      <w:pPr>
        <w:jc w:val="both"/>
        <w:rPr>
          <w:sz w:val="24"/>
          <w:szCs w:val="24"/>
        </w:rPr>
      </w:pPr>
      <w:r>
        <w:t>2.5.</w:t>
      </w:r>
      <w:r w:rsidRPr="000E042C">
        <w:rPr>
          <w:sz w:val="24"/>
          <w:szCs w:val="24"/>
        </w:rPr>
        <w:t>1 Privacy</w:t>
      </w:r>
    </w:p>
    <w:p w14:paraId="21E68D92" w14:textId="2792111D" w:rsidR="006A0320" w:rsidRDefault="006A0320" w:rsidP="006A0320">
      <w:pPr>
        <w:jc w:val="both"/>
      </w:pPr>
      <w:r>
        <w:t>•</w:t>
      </w:r>
      <w:r>
        <w:tab/>
      </w:r>
      <w:r w:rsidR="000E042C">
        <w:rPr>
          <w:rFonts w:ascii="Segoe UI" w:hAnsi="Segoe UI" w:cs="Segoe UI"/>
          <w:color w:val="374151"/>
          <w:shd w:val="clear" w:color="auto" w:fill="F7F7F8"/>
        </w:rPr>
        <w:t xml:space="preserve">The FRS shall not store or use facial data for any purpose other than user identification and </w:t>
      </w:r>
      <w:proofErr w:type="gramStart"/>
      <w:r w:rsidR="000E042C">
        <w:rPr>
          <w:rFonts w:ascii="Segoe UI" w:hAnsi="Segoe UI" w:cs="Segoe UI"/>
          <w:color w:val="374151"/>
          <w:shd w:val="clear" w:color="auto" w:fill="F7F7F8"/>
        </w:rPr>
        <w:t>verification.</w:t>
      </w:r>
      <w:r>
        <w:t>.</w:t>
      </w:r>
      <w:proofErr w:type="gramEnd"/>
    </w:p>
    <w:p w14:paraId="6CE97C1E" w14:textId="77777777" w:rsidR="006A0320" w:rsidRPr="006A0320" w:rsidRDefault="006A0320" w:rsidP="006A0320">
      <w:pPr>
        <w:rPr>
          <w:rStyle w:val="Heading1Char"/>
          <w:rFonts w:ascii="Times New Roman" w:hAnsi="Times New Roman" w:cs="Times New Roman"/>
          <w:b/>
          <w:bCs/>
          <w:color w:val="0D0D0D" w:themeColor="text1" w:themeTint="F2"/>
        </w:rPr>
      </w:pPr>
      <w:r>
        <w:t xml:space="preserve">3. </w:t>
      </w:r>
      <w:r w:rsidRPr="006A0320">
        <w:rPr>
          <w:rStyle w:val="Heading1Char"/>
          <w:rFonts w:ascii="Times New Roman" w:hAnsi="Times New Roman" w:cs="Times New Roman"/>
          <w:b/>
          <w:bCs/>
          <w:color w:val="0D0D0D" w:themeColor="text1" w:themeTint="F2"/>
        </w:rPr>
        <w:t>Conclusion</w:t>
      </w:r>
    </w:p>
    <w:p w14:paraId="6F04EEB5" w14:textId="208A5269" w:rsidR="006A0320" w:rsidRDefault="000E042C" w:rsidP="006A0320">
      <w:p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This Software Requirements Specification document outlines the non-functional requirements for the Face Recognition System, ensuring that it operates efficiently, securely, and ethically. Developers and stakeholders should refer to this document throughout the development and evaluation process.</w:t>
      </w:r>
      <w:r>
        <w:t xml:space="preserve"> </w:t>
      </w:r>
    </w:p>
    <w:p w14:paraId="5AFB97B7" w14:textId="77777777" w:rsidR="00FD4F7A" w:rsidRPr="006A0320" w:rsidRDefault="00FD4F7A" w:rsidP="006A0320"/>
    <w:sectPr w:rsidR="00FD4F7A" w:rsidRPr="006A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020A"/>
    <w:multiLevelType w:val="multilevel"/>
    <w:tmpl w:val="E3A4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22FBC"/>
    <w:multiLevelType w:val="multilevel"/>
    <w:tmpl w:val="EF16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452F0"/>
    <w:multiLevelType w:val="multilevel"/>
    <w:tmpl w:val="1148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71E8C"/>
    <w:multiLevelType w:val="multilevel"/>
    <w:tmpl w:val="4AC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A5E02"/>
    <w:multiLevelType w:val="multilevel"/>
    <w:tmpl w:val="5AF4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1C6B70"/>
    <w:multiLevelType w:val="multilevel"/>
    <w:tmpl w:val="0FE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4C2E5A"/>
    <w:multiLevelType w:val="multilevel"/>
    <w:tmpl w:val="D2A0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FB739D"/>
    <w:multiLevelType w:val="multilevel"/>
    <w:tmpl w:val="3066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8F6210"/>
    <w:multiLevelType w:val="multilevel"/>
    <w:tmpl w:val="7910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A33CE7"/>
    <w:multiLevelType w:val="multilevel"/>
    <w:tmpl w:val="735E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1761C1"/>
    <w:multiLevelType w:val="multilevel"/>
    <w:tmpl w:val="E7C8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893F25"/>
    <w:multiLevelType w:val="multilevel"/>
    <w:tmpl w:val="6B1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2E4AE4"/>
    <w:multiLevelType w:val="multilevel"/>
    <w:tmpl w:val="905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154330">
    <w:abstractNumId w:val="8"/>
  </w:num>
  <w:num w:numId="2" w16cid:durableId="1880194479">
    <w:abstractNumId w:val="6"/>
  </w:num>
  <w:num w:numId="3" w16cid:durableId="60255354">
    <w:abstractNumId w:val="11"/>
  </w:num>
  <w:num w:numId="4" w16cid:durableId="1594898655">
    <w:abstractNumId w:val="7"/>
  </w:num>
  <w:num w:numId="5" w16cid:durableId="1899781925">
    <w:abstractNumId w:val="1"/>
  </w:num>
  <w:num w:numId="6" w16cid:durableId="1323509418">
    <w:abstractNumId w:val="9"/>
  </w:num>
  <w:num w:numId="7" w16cid:durableId="281497209">
    <w:abstractNumId w:val="3"/>
  </w:num>
  <w:num w:numId="8" w16cid:durableId="852571731">
    <w:abstractNumId w:val="0"/>
  </w:num>
  <w:num w:numId="9" w16cid:durableId="1124081829">
    <w:abstractNumId w:val="5"/>
  </w:num>
  <w:num w:numId="10" w16cid:durableId="486824664">
    <w:abstractNumId w:val="10"/>
  </w:num>
  <w:num w:numId="11" w16cid:durableId="1692029479">
    <w:abstractNumId w:val="12"/>
  </w:num>
  <w:num w:numId="12" w16cid:durableId="1776288427">
    <w:abstractNumId w:val="4"/>
  </w:num>
  <w:num w:numId="13" w16cid:durableId="2010135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20"/>
    <w:rsid w:val="000E042C"/>
    <w:rsid w:val="006A0320"/>
    <w:rsid w:val="00F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21E3"/>
  <w15:chartTrackingRefBased/>
  <w15:docId w15:val="{D4919194-7D8E-4E3C-AD80-6BF89F86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A03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0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A0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A0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032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032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A032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A032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03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032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0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0170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3142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87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96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1225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7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987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386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895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02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373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183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75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61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tyagi</dc:creator>
  <cp:keywords/>
  <dc:description/>
  <cp:lastModifiedBy>manan sharma</cp:lastModifiedBy>
  <cp:revision>2</cp:revision>
  <dcterms:created xsi:type="dcterms:W3CDTF">2023-10-30T16:53:00Z</dcterms:created>
  <dcterms:modified xsi:type="dcterms:W3CDTF">2023-10-30T16:53:00Z</dcterms:modified>
</cp:coreProperties>
</file>