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3144" w14:textId="5C5DAAD0" w:rsidR="009B1EA3" w:rsidRDefault="003F602A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684D25">
        <w:rPr>
          <w:sz w:val="24"/>
          <w:szCs w:val="24"/>
        </w:rPr>
        <w:t>Draw the DFD to be considered while codding the individual processes or functions</w:t>
      </w:r>
    </w:p>
    <w:p w14:paraId="03AE92C2" w14:textId="77777777" w:rsidR="003F602A" w:rsidRDefault="003F602A">
      <w:pPr>
        <w:rPr>
          <w:sz w:val="24"/>
          <w:szCs w:val="24"/>
        </w:rPr>
      </w:pPr>
    </w:p>
    <w:p w14:paraId="5E0111A2" w14:textId="5000397D" w:rsidR="003F602A" w:rsidRDefault="008C18A9">
      <w:r w:rsidRPr="008C18A9">
        <w:drawing>
          <wp:inline distT="0" distB="0" distL="0" distR="0" wp14:anchorId="33AA41D2" wp14:editId="1232300A">
            <wp:extent cx="5731510" cy="3255010"/>
            <wp:effectExtent l="0" t="0" r="2540" b="2540"/>
            <wp:docPr id="15893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53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A"/>
    <w:rsid w:val="003F602A"/>
    <w:rsid w:val="008C18A9"/>
    <w:rsid w:val="009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C675"/>
  <w15:chartTrackingRefBased/>
  <w15:docId w15:val="{9A33705B-18A6-45B2-A5D6-AE0BF611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sharma</dc:creator>
  <cp:keywords/>
  <dc:description/>
  <cp:lastModifiedBy>manan sharma</cp:lastModifiedBy>
  <cp:revision>1</cp:revision>
  <dcterms:created xsi:type="dcterms:W3CDTF">2023-10-30T17:16:00Z</dcterms:created>
  <dcterms:modified xsi:type="dcterms:W3CDTF">2023-10-30T17:29:00Z</dcterms:modified>
</cp:coreProperties>
</file>