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Risk Events Report</w:t>
      </w:r>
    </w:p>
    <w:p>
      <w:pPr>
        <w:jc w:val="center"/>
      </w:pPr>
      <w:r>
        <w:rPr>
          <w:i/>
          <w:iCs/>
        </w:rPr>
        <w:t xml:space="preserve">Generated: 12/8/2025</w:t>
      </w:r>
    </w:p>
    <w:p/>
    <w:p>
      <w:pPr>
        <w:pStyle w:val="Heading2"/>
      </w:pPr>
      <w:r>
        <w:rPr>
          <w:b/>
          <w:bCs/>
        </w:rPr>
        <w:t xml:space="preserve">Summary</w:t>
      </w:r>
    </w:p>
    <w:p>
      <w:r>
        <w:t xml:space="preserve">Total Events: 200</w:t>
      </w:r>
    </w:p>
    <w:p>
      <w:r>
        <w:t xml:space="preserve">Overdue: 145</w:t>
      </w:r>
    </w:p>
    <w:p>
      <w:r>
        <w:t xml:space="preserve">Due Today: 5</w:t>
      </w:r>
    </w:p>
    <w:p>
      <w:r>
        <w:t xml:space="preserve">Not Due Yet: 50</w:t>
      </w:r>
    </w:p>
    <w:p/>
    <w:p>
      <w:pPr>
        <w:pStyle w:val="Heading2"/>
      </w:pPr>
      <w:r>
        <w:rPr>
          <w:b/>
          <w:bCs/>
        </w:rPr>
        <w:t xml:space="preserve">Risk Events Data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Risk ID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Title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Risk Level 1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Risk Level 2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Risk Level 3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Level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Business Unit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Assessor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Inherent Risk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Inherent Trend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Controls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Effectiveness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Test Results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Residual Risk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Residual Trend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pct" w:w="5%"/>
          </w:tcPr>
          <w:p>
            <w:r>
              <w:rPr>
                <w:b/>
                <w:bCs/>
                <w:sz w:val="16"/>
                <w:szCs w:val="16"/>
              </w:rPr>
              <w:t xml:space="preserve">Last Assessed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CTRL-002: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CTRL-003: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CTRL-004: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CTRL-005: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CTRL-006: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CTRL-007: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11/09/2025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CTRL-008: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CTRL-009: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R-009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CTRL-010: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10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10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CTRL-011: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11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11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CTRL-012: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12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12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CTRL-013: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13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13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CTRL-014: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Process Failure &gt; Process Failure - Event 14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Process Failure - Event 14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CTRL-015: Process Failure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15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15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CTRL-016: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16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16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CTRL-017: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17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17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CTRL-018: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18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18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CTRL-019: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R-019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19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19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CTRL-020: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CTRL-021: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CTRL-022: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CTRL-023: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CTRL-024: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CTRL-025: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01/15/2026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CTRL-026: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CTRL-027: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CTRL-028: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Human Error &gt; Human Error - Event 28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Human Error - Event 28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CTRL-029: Human Error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01/07/2026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R-029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29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29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CTRL-030: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11/09/2025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CTRL-031: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CTRL-032: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CTRL-033: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CTRL-034: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CTRL-035: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CTRL-036: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CTRL-037: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01/15/2026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CTRL-038: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01/14/2026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CTRL-039: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R-039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39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39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CTRL-040: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40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40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CTRL-041: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41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41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CTRL-042: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 &gt; System Outage &gt; System Outage - Event 42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System Outage - Event 42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CTRL-043: System Outage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CTRL-044: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CTRL-045: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CTRL-046: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CTRL-047: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CTRL-048: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CTRL-049: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01/24/2026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R-049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49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49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CTRL-050: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CTRL-051: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CTRL-052: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01/02/2026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CTRL-053: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02/01/2026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CTRL-054: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01/16/2026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CTRL-055: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01/20/2026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CTRL-056: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Credit Risk &gt; Credit Risk - Event 56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Credit Risk - Event 56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CTRL-057: Credit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57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57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CTRL-058: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58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58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CTRL-059: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R-059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59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59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CTRL-060: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CTRL-061: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CTRL-062: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CTRL-063: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CTRL-064: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01/16/2026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CTRL-065: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CTRL-066: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CTRL-067: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CTRL-068: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CTRL-069: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R-069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69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69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CTRL-070: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Market Risk &gt; Market Risk - Event 70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Risk - Event 70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CTRL-071: Market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CTRL-072: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CTRL-073: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CTRL-074: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CTRL-075: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CTRL-076: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CTRL-077: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CTRL-078: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CTRL-079: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R-079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79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79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CTRL-080: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80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80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CTRL-081: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81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81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CTRL-082: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82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82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CTRL-083: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83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83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CTRL-084: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 &gt; Liquidity Risk &gt; Liquidity Risk - Event 84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Liquidity Risk - Event 84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CTRL-085: Liquidity Risk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85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85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CTRL-086: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86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86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CTRL-087: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87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87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CTRL-088: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88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88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CTRL-089: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R-089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89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89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CTRL-090: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02/03/2026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CTRL-091: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CTRL-092: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01/20/2026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CTRL-093: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CTRL-094: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CTRL-095: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CTRL-096: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CTRL-097: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CTRL-098: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Regulatory Breach &gt; Regulatory Breach - Event 98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Regulatory Breach - Event 98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CTRL-099: Regulatory Breach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R-099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99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99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CTRL-100: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CTRL-101: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CTRL-102: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CTRL-103: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CTRL-104: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CTRL-105: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CTRL-106: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CTRL-107: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CTRL-108: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CTRL-109: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R-109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109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109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CTRL-110: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110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110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CTRL-111: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111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111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CTRL-112: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02/02/2026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Policy Violation &gt; Policy Violation - Event 112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Policy Violation - Event 112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CTRL-113: Policy Violation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01/27/2026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CTRL-114: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CTRL-115: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CTRL-116: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CTRL-117: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CTRL-118: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CTRL-119: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R-119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119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119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CTRL-120: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CTRL-121: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01/31/2026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CTRL-122: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CTRL-123: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CTRL-124: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CTRL-125: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CTRL-126: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 &gt; Legal Exposure &gt; Legal Exposure - Event 126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Legal Exposure - Event 126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CTRL-127: Legal Exposure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127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127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CTRL-128: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128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128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CTRL-129: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R-129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129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129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CTRL-130: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CTRL-131: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CTRL-132: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CTRL-133: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CTRL-134: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CTRL-135: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CTRL-136: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CTRL-137: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CTRL-138: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CTRL-139: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11/09/2025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R-139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139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139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CTRL-140: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01/08/2026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Market Competition &gt; Market Competition - Event 140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Market Competition - Event 140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CTRL-141: Market Competition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CTRL-142: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CTRL-143: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CTRL-144: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CTRL-145: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CTRL-146: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CTRL-147: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CTRL-148: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01/26/2026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CTRL-149: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01/08/2026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R-149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149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149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CTRL-150: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150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150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CTRL-151: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151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151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CTRL-152: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152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152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CTRL-153: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153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153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CTRL-154: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Reputation Damage &gt; Reputation Damage - Event 154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Reputation Damage - Event 154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CTRL-155: Reputation Damage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155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155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CTRL-156: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156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156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CTRL-157: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157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157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CTRL-158: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01/22/2026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158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158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CTRL-159: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R-159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159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159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CTRL-160: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CTRL-161: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CTRL-162: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CTRL-163: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CTRL-164: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CTRL-165: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01/15/2026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CTRL-166: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CTRL-167: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CTRL-168: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 &gt; Business Continuity &gt; Business Continuity - Event 168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Business Continuity - Event 168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Strategic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CTRL-169: Business Continuity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R-169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169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169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CTRL-170: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CTRL-171: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CTRL-172: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CTRL-173: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12/13/2025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CTRL-174: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02/03/2026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CTRL-175: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CTRL-176: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CTRL-177: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CTRL-178: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CTRL-179: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R-179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179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179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CTRL-180: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180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180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CTRL-181: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181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181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Corporate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CTRL-182: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12/07/2025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Cybersecurity &gt; Cybersecurity - Event 182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Cybersecurity - Event 182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CTRL-183: Cybersecurity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CTRL-184: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CTRL-185: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Alex Turner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B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CTRL-186: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CTRL-187: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11/19/2025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CTRL-188: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01/16/2026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CTRL-189: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11/26/2025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R-189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189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189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Maria Garcia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CTRL-190: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David Wilson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[48,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CTRL-191: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01/01/2026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CTRL-192: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Not Tested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[8, Low]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12/04/2025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CTRL-193: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11/09/2025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Mike Davis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CTRL-194: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194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Wealth Management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CTRL-195: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12/08/2025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195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Robert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CTRL-196: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 Approval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11/23/2025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Data Privacy &gt; Data Privacy - Event 196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Data Privacy - Event 196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John Smith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Internal Audit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CTRL-197: Data Privacy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Design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[18,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Sent for Assessment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12/02/2025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IT Infrastructure &gt; IT Infrastructure - Event 197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 - Event 197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3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Retail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Nina Patel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[56, High]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CTRL-198: IT Infrastructure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Pending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12/01/2025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IT Infrastructure &gt; IT Infrastructure - Event 198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 - Event 198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Sarah Johnson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Compliance Team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CTRL-199: IT Infrastructure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Fail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[24,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R-199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IT Infrastructure &gt; IT Infrastructure - Event 199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 - Event 199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1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Investment Banking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Lisa Martinez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External Auditor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→Stable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CTRL-200: IT Infrastructure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Partially 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Completed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11/30/2025</w:t>
            </w:r>
          </w:p>
        </w:tc>
      </w:tr>
      <w:tr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R-200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 &gt; IT Infrastructure &gt; IT Infrastructure - Event 200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 Risk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IT Infrastructure - Event 200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Level 2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Operations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Technology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Emily Chen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Risk Team A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↑Increasing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CTRL-201: IT Infrastructure Control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Ineffective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Pass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[35, Medium]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↓Decreasing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Review &amp; Challenge</w:t>
            </w:r>
          </w:p>
        </w:tc>
        <w:tc>
          <w:tcPr>
            <w:tcW w:type="pct" w:w="5%"/>
          </w:tcPr>
          <w:p>
            <w:r>
              <w:rPr>
                <w:sz w:val="14"/>
                <w:szCs w:val="14"/>
              </w:rPr>
              <w:t xml:space="preserve">12/05/2025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Events Report</dc:title>
  <dc:creator>Risk Management System</dc:creator>
  <dc:description>Generated risk events data</dc:description>
  <cp:lastModifiedBy>Un-named</cp:lastModifiedBy>
  <cp:revision>1</cp:revision>
  <dcterms:created xsi:type="dcterms:W3CDTF">2025-12-08T18:15:59.753Z</dcterms:created>
  <dcterms:modified xsi:type="dcterms:W3CDTF">2025-12-08T18:15:59.753Z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