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488A" w:rsidRDefault="0096488A">
      <w:pPr>
        <w:spacing w:line="360" w:lineRule="auto"/>
        <w:rPr>
          <w:rFonts w:asciiTheme="minorHAnsi" w:hAnsiTheme="minorHAnsi" w:cstheme="minorHAnsi"/>
        </w:rPr>
      </w:pPr>
    </w:p>
    <w:sdt>
      <w:sdtPr>
        <w:rPr>
          <w:rFonts w:ascii="Calibri" w:eastAsia="Times New Roman" w:hAnsi="Calibri" w:cs="Times New Roman"/>
          <w:color w:val="auto"/>
          <w:sz w:val="22"/>
          <w:szCs w:val="22"/>
        </w:rPr>
        <w:id w:val="-1797750169"/>
        <w:docPartObj>
          <w:docPartGallery w:val="Table of Contents"/>
          <w:docPartUnique/>
        </w:docPartObj>
      </w:sdtPr>
      <w:sdtContent>
        <w:p w:rsidR="0096488A" w:rsidRPr="00F12405" w:rsidRDefault="00FE4FA2">
          <w:pPr>
            <w:pStyle w:val="TOCHeading2"/>
            <w:ind w:left="2880" w:firstLine="720"/>
            <w:rPr>
              <w:rFonts w:ascii="Times New Roman" w:hAnsi="Times New Roman" w:cs="Times New Roman"/>
              <w:sz w:val="36"/>
              <w:szCs w:val="36"/>
            </w:rPr>
          </w:pPr>
          <w:r w:rsidRPr="00F12405">
            <w:rPr>
              <w:rFonts w:ascii="Times New Roman" w:hAnsi="Times New Roman" w:cs="Times New Roman"/>
              <w:sz w:val="36"/>
              <w:szCs w:val="36"/>
            </w:rPr>
            <w:t>Table of Contents</w:t>
          </w:r>
        </w:p>
        <w:p w:rsidR="00A97FEF" w:rsidRPr="007B634C" w:rsidRDefault="00A97FEF" w:rsidP="007B634C">
          <w:pPr>
            <w:pStyle w:val="TOC1"/>
            <w:rPr>
              <w:rFonts w:ascii="Times New Roman" w:eastAsia="Times New Roman" w:hAnsi="Times New Roman" w:cs="Times New Roman"/>
              <w:color w:val="000000"/>
            </w:rPr>
          </w:pPr>
        </w:p>
        <w:p w:rsidR="0096488A" w:rsidRDefault="00FE4FA2">
          <w:pPr>
            <w:pStyle w:val="TOC1"/>
          </w:pPr>
          <w:r>
            <w:rPr>
              <w:b/>
              <w:bCs/>
            </w:rPr>
            <w:t>Chapter 1</w:t>
          </w:r>
          <w:r>
            <w:ptab w:relativeTo="margin" w:alignment="right" w:leader="dot"/>
          </w:r>
          <w:r w:rsidR="00477416">
            <w:rPr>
              <w:b/>
              <w:bCs/>
            </w:rPr>
            <w:t>1</w:t>
          </w:r>
        </w:p>
        <w:p w:rsidR="0096488A" w:rsidRDefault="00FE4FA2">
          <w:pPr>
            <w:pStyle w:val="TOC3"/>
            <w:ind w:left="0" w:firstLine="216"/>
          </w:pPr>
          <w:r>
            <w:t>Introduction</w:t>
          </w:r>
          <w:r>
            <w:ptab w:relativeTo="margin" w:alignment="right" w:leader="dot"/>
          </w:r>
          <w:r w:rsidR="00477416">
            <w:t>1</w:t>
          </w:r>
        </w:p>
        <w:p w:rsidR="0096488A" w:rsidRDefault="00FE4FA2">
          <w:pPr>
            <w:pStyle w:val="TOC3"/>
            <w:ind w:left="0" w:firstLine="216"/>
          </w:pPr>
          <w:r>
            <w:t>Scope</w:t>
          </w:r>
          <w:r>
            <w:ptab w:relativeTo="margin" w:alignment="right" w:leader="dot"/>
          </w:r>
          <w:r w:rsidR="00477416">
            <w:t>1</w:t>
          </w:r>
        </w:p>
        <w:p w:rsidR="0096488A" w:rsidRDefault="00FE4FA2">
          <w:pPr>
            <w:pStyle w:val="TOC3"/>
            <w:ind w:left="0" w:firstLine="216"/>
          </w:pPr>
          <w:r>
            <w:t>Aim</w:t>
          </w:r>
          <w:r>
            <w:ptab w:relativeTo="margin" w:alignment="right" w:leader="dot"/>
          </w:r>
          <w:r w:rsidR="00477416">
            <w:t>2</w:t>
          </w:r>
        </w:p>
        <w:p w:rsidR="0096488A" w:rsidRDefault="00FE4FA2">
          <w:pPr>
            <w:pStyle w:val="TOC3"/>
            <w:ind w:left="0" w:firstLine="216"/>
          </w:pPr>
          <w:r>
            <w:t>Objective</w:t>
          </w:r>
          <w:r>
            <w:ptab w:relativeTo="margin" w:alignment="right" w:leader="dot"/>
          </w:r>
          <w:r w:rsidR="00477416">
            <w:t>2</w:t>
          </w:r>
        </w:p>
        <w:p w:rsidR="0096488A" w:rsidRDefault="00FE4FA2">
          <w:pPr>
            <w:pStyle w:val="TOC1"/>
          </w:pPr>
          <w:r>
            <w:rPr>
              <w:b/>
              <w:bCs/>
            </w:rPr>
            <w:t>Chapter 2</w:t>
          </w:r>
          <w:r>
            <w:ptab w:relativeTo="margin" w:alignment="right" w:leader="dot"/>
          </w:r>
          <w:r w:rsidR="00477416">
            <w:rPr>
              <w:b/>
              <w:bCs/>
            </w:rPr>
            <w:t>3</w:t>
          </w:r>
        </w:p>
        <w:p w:rsidR="0096488A" w:rsidRDefault="00FE4FA2">
          <w:pPr>
            <w:pStyle w:val="TOC2"/>
            <w:ind w:left="216"/>
          </w:pPr>
          <w:r>
            <w:t>Literature Review</w:t>
          </w:r>
          <w:r>
            <w:ptab w:relativeTo="margin" w:alignment="right" w:leader="dot"/>
          </w:r>
          <w:r w:rsidR="00477416">
            <w:t>3</w:t>
          </w:r>
        </w:p>
        <w:p w:rsidR="0096488A" w:rsidRDefault="00FE4FA2">
          <w:pPr>
            <w:pStyle w:val="TOC1"/>
          </w:pPr>
          <w:r>
            <w:rPr>
              <w:b/>
              <w:bCs/>
            </w:rPr>
            <w:t>Chapter 3</w:t>
          </w:r>
          <w:r>
            <w:rPr>
              <w:b/>
              <w:bCs/>
            </w:rPr>
            <w:ptab w:relativeTo="margin" w:alignment="right" w:leader="dot"/>
          </w:r>
          <w:r>
            <w:rPr>
              <w:b/>
              <w:bCs/>
            </w:rPr>
            <w:t>1</w:t>
          </w:r>
          <w:r w:rsidR="00477416">
            <w:rPr>
              <w:b/>
              <w:bCs/>
            </w:rPr>
            <w:t>1</w:t>
          </w:r>
        </w:p>
        <w:p w:rsidR="0096488A" w:rsidRDefault="00FE4FA2">
          <w:pPr>
            <w:pStyle w:val="TOC2"/>
            <w:ind w:left="216"/>
          </w:pPr>
          <w:r>
            <w:rPr>
              <w:rFonts w:cstheme="minorHAnsi"/>
              <w:bCs/>
            </w:rPr>
            <w:t>Experimental Setup</w:t>
          </w:r>
          <w:r>
            <w:ptab w:relativeTo="margin" w:alignment="right" w:leader="dot"/>
          </w:r>
          <w:r>
            <w:t>1</w:t>
          </w:r>
          <w:r w:rsidR="00477416">
            <w:t>1</w:t>
          </w:r>
        </w:p>
        <w:p w:rsidR="0096488A" w:rsidRDefault="00FE4FA2">
          <w:pPr>
            <w:pStyle w:val="TOC3"/>
            <w:ind w:left="0" w:firstLine="216"/>
          </w:pPr>
          <w:r>
            <w:t>Methodology</w:t>
          </w:r>
          <w:r>
            <w:ptab w:relativeTo="margin" w:alignment="right" w:leader="dot"/>
          </w:r>
          <w:r>
            <w:t>1</w:t>
          </w:r>
          <w:r w:rsidR="00477416">
            <w:t>1</w:t>
          </w:r>
        </w:p>
        <w:p w:rsidR="0096488A" w:rsidRDefault="00FE4FA2">
          <w:pPr>
            <w:pStyle w:val="TOC3"/>
            <w:ind w:left="0" w:firstLine="720"/>
          </w:pPr>
          <w:r>
            <w:rPr>
              <w:lang w:val="en-IN"/>
            </w:rPr>
            <w:t>Problem Understating</w:t>
          </w:r>
          <w:r>
            <w:ptab w:relativeTo="margin" w:alignment="right" w:leader="dot"/>
          </w:r>
          <w:r>
            <w:t>1</w:t>
          </w:r>
          <w:r w:rsidR="00477416">
            <w:t>1</w:t>
          </w:r>
        </w:p>
        <w:p w:rsidR="0096488A" w:rsidRDefault="00FE4FA2">
          <w:pPr>
            <w:pStyle w:val="TOC3"/>
            <w:ind w:left="0" w:firstLine="720"/>
          </w:pPr>
          <w:r>
            <w:t>Data</w:t>
          </w:r>
          <w:r>
            <w:ptab w:relativeTo="margin" w:alignment="right" w:leader="dot"/>
          </w:r>
          <w:r>
            <w:t>1</w:t>
          </w:r>
          <w:r w:rsidR="00477416">
            <w:t>1</w:t>
          </w:r>
        </w:p>
        <w:p w:rsidR="0096488A" w:rsidRDefault="00FE4FA2">
          <w:pPr>
            <w:pStyle w:val="TOC3"/>
            <w:ind w:left="0" w:firstLine="720"/>
          </w:pPr>
          <w:r>
            <w:rPr>
              <w:lang w:val="en-IN"/>
            </w:rPr>
            <w:t>Exploratory Data Analysis</w:t>
          </w:r>
          <w:r>
            <w:ptab w:relativeTo="margin" w:alignment="right" w:leader="dot"/>
          </w:r>
          <w:r>
            <w:t>1</w:t>
          </w:r>
          <w:r w:rsidR="007721D3">
            <w:t>3</w:t>
          </w:r>
        </w:p>
        <w:p w:rsidR="0096488A" w:rsidRDefault="00FE4FA2">
          <w:pPr>
            <w:pStyle w:val="TOC3"/>
            <w:ind w:left="0" w:firstLine="720"/>
          </w:pPr>
          <w:r>
            <w:rPr>
              <w:lang w:val="en-IN"/>
            </w:rPr>
            <w:t>Models or Algorithm</w:t>
          </w:r>
          <w:r>
            <w:ptab w:relativeTo="margin" w:alignment="right" w:leader="dot"/>
          </w:r>
          <w:r w:rsidR="007721D3">
            <w:t>14</w:t>
          </w:r>
        </w:p>
        <w:p w:rsidR="0096488A" w:rsidRDefault="00FE4FA2">
          <w:pPr>
            <w:pStyle w:val="TOC3"/>
            <w:ind w:left="0" w:firstLine="720"/>
          </w:pPr>
          <w:r>
            <w:t xml:space="preserve">Data Visualization </w:t>
          </w:r>
          <w:r>
            <w:ptab w:relativeTo="margin" w:alignment="right" w:leader="dot"/>
          </w:r>
          <w:r w:rsidR="007721D3">
            <w:t>14</w:t>
          </w:r>
        </w:p>
        <w:p w:rsidR="00AE1465" w:rsidRDefault="00AE1465" w:rsidP="00AE1465">
          <w:pPr>
            <w:rPr>
              <w:b/>
              <w:bCs/>
              <w:lang w:eastAsia="ja-JP"/>
            </w:rPr>
          </w:pPr>
          <w:r>
            <w:rPr>
              <w:b/>
              <w:bCs/>
              <w:lang w:eastAsia="ja-JP"/>
            </w:rPr>
            <w:t>Chapter 4………………………………………………………………………………………………………………………………………….</w:t>
          </w:r>
          <w:r w:rsidR="007721D3">
            <w:rPr>
              <w:b/>
              <w:bCs/>
              <w:lang w:eastAsia="ja-JP"/>
            </w:rPr>
            <w:t>16</w:t>
          </w:r>
        </w:p>
        <w:p w:rsidR="007E6CA8" w:rsidRDefault="007E6CA8" w:rsidP="00AE1465">
          <w:pPr>
            <w:rPr>
              <w:lang w:eastAsia="ja-JP"/>
            </w:rPr>
          </w:pPr>
          <w:r>
            <w:rPr>
              <w:lang w:eastAsia="ja-JP"/>
            </w:rPr>
            <w:t>Technology……………………………………………………………………………………………………………………………………….</w:t>
          </w:r>
          <w:r w:rsidR="007721D3">
            <w:rPr>
              <w:lang w:eastAsia="ja-JP"/>
            </w:rPr>
            <w:t>16</w:t>
          </w:r>
        </w:p>
        <w:p w:rsidR="007E6CA8" w:rsidRPr="007E6CA8" w:rsidRDefault="007E6CA8" w:rsidP="00AE1465">
          <w:pPr>
            <w:rPr>
              <w:lang w:eastAsia="ja-JP"/>
            </w:rPr>
          </w:pPr>
          <w:r>
            <w:rPr>
              <w:lang w:eastAsia="ja-JP"/>
            </w:rPr>
            <w:t xml:space="preserve">     Deployment Phase……………………………………………………………………………………………………………………………</w:t>
          </w:r>
          <w:r w:rsidR="007721D3">
            <w:rPr>
              <w:lang w:eastAsia="ja-JP"/>
            </w:rPr>
            <w:t>16</w:t>
          </w:r>
        </w:p>
        <w:p w:rsidR="00AE1465" w:rsidRDefault="00AE1465" w:rsidP="00AE1465">
          <w:pPr>
            <w:rPr>
              <w:b/>
              <w:bCs/>
              <w:lang w:eastAsia="ja-JP"/>
            </w:rPr>
          </w:pPr>
          <w:r>
            <w:rPr>
              <w:b/>
              <w:bCs/>
              <w:lang w:eastAsia="ja-JP"/>
            </w:rPr>
            <w:t>Chapter 5………………………………………………………………………………………………………………………………………….2</w:t>
          </w:r>
          <w:r w:rsidR="007721D3">
            <w:rPr>
              <w:b/>
              <w:bCs/>
              <w:lang w:eastAsia="ja-JP"/>
            </w:rPr>
            <w:t>0</w:t>
          </w:r>
        </w:p>
        <w:p w:rsidR="007E6CA8" w:rsidRDefault="007E6CA8" w:rsidP="00AE1465">
          <w:pPr>
            <w:rPr>
              <w:lang w:eastAsia="ja-JP"/>
            </w:rPr>
          </w:pPr>
          <w:r w:rsidRPr="007E6CA8">
            <w:rPr>
              <w:lang w:eastAsia="ja-JP"/>
            </w:rPr>
            <w:t>Results</w:t>
          </w:r>
          <w:r>
            <w:rPr>
              <w:lang w:eastAsia="ja-JP"/>
            </w:rPr>
            <w:t>………………………………………………………………………………………………………………………………………………2</w:t>
          </w:r>
          <w:r w:rsidR="007721D3">
            <w:rPr>
              <w:lang w:eastAsia="ja-JP"/>
            </w:rPr>
            <w:t>0</w:t>
          </w:r>
        </w:p>
        <w:p w:rsidR="00AE1465" w:rsidRPr="007E6CA8" w:rsidRDefault="007E6CA8" w:rsidP="00AE1465">
          <w:pPr>
            <w:rPr>
              <w:lang w:eastAsia="ja-JP"/>
            </w:rPr>
          </w:pPr>
          <w:r>
            <w:rPr>
              <w:lang w:eastAsia="ja-JP"/>
            </w:rPr>
            <w:t xml:space="preserve">     Conclusion………………………………………………………………………………………………………………………………………..2</w:t>
          </w:r>
          <w:r w:rsidR="007721D3">
            <w:rPr>
              <w:lang w:eastAsia="ja-JP"/>
            </w:rPr>
            <w:t>1</w:t>
          </w:r>
        </w:p>
        <w:p w:rsidR="0096488A" w:rsidRDefault="00FE4FA2" w:rsidP="006F462E">
          <w:pPr>
            <w:pStyle w:val="TOC3"/>
            <w:ind w:left="0"/>
            <w:rPr>
              <w:b/>
              <w:bCs/>
            </w:rPr>
          </w:pPr>
          <w:r w:rsidRPr="006F462E">
            <w:rPr>
              <w:b/>
              <w:bCs/>
            </w:rPr>
            <w:t>References</w:t>
          </w:r>
          <w:r>
            <w:ptab w:relativeTo="margin" w:alignment="right" w:leader="dot"/>
          </w:r>
          <w:r w:rsidR="00A97FEF">
            <w:rPr>
              <w:b/>
              <w:bCs/>
            </w:rPr>
            <w:t>2</w:t>
          </w:r>
          <w:r w:rsidR="007721D3">
            <w:rPr>
              <w:b/>
              <w:bCs/>
            </w:rPr>
            <w:t>2</w:t>
          </w:r>
        </w:p>
        <w:p w:rsidR="006A1C69" w:rsidRPr="006A1C69" w:rsidRDefault="006A1C69" w:rsidP="006A1C69">
          <w:pPr>
            <w:rPr>
              <w:b/>
              <w:bCs/>
              <w:lang w:eastAsia="ja-JP"/>
            </w:rPr>
          </w:pPr>
          <w:r w:rsidRPr="006A1C69">
            <w:rPr>
              <w:b/>
              <w:bCs/>
              <w:lang w:eastAsia="ja-JP"/>
            </w:rPr>
            <w:t>Plagiarism report</w:t>
          </w:r>
          <w:r>
            <w:rPr>
              <w:b/>
              <w:bCs/>
              <w:lang w:eastAsia="ja-JP"/>
            </w:rPr>
            <w:t>………………………………………………………………………………………………………………………………</w:t>
          </w:r>
          <w:r w:rsidR="004D36A2">
            <w:rPr>
              <w:b/>
              <w:bCs/>
              <w:lang w:eastAsia="ja-JP"/>
            </w:rPr>
            <w:t>24</w:t>
          </w:r>
        </w:p>
        <w:p w:rsidR="0096488A" w:rsidRDefault="007D6FB9">
          <w:pPr>
            <w:rPr>
              <w:lang w:eastAsia="ja-JP"/>
            </w:rPr>
          </w:pPr>
        </w:p>
      </w:sdtContent>
    </w:sdt>
    <w:p w:rsidR="00BA23C9" w:rsidRDefault="00BA23C9">
      <w:pPr>
        <w:spacing w:after="0" w:line="240" w:lineRule="auto"/>
        <w:rPr>
          <w:rFonts w:asciiTheme="minorHAnsi" w:hAnsiTheme="minorHAnsi"/>
        </w:rPr>
      </w:pPr>
      <w:r>
        <w:rPr>
          <w:rFonts w:asciiTheme="minorHAnsi" w:hAnsiTheme="minorHAnsi"/>
        </w:rPr>
        <w:br w:type="page"/>
      </w:r>
    </w:p>
    <w:p w:rsidR="003C1CBF" w:rsidRDefault="003C1CBF">
      <w:pPr>
        <w:spacing w:after="0" w:line="240" w:lineRule="auto"/>
        <w:rPr>
          <w:rFonts w:asciiTheme="minorHAnsi" w:hAnsiTheme="minorHAnsi"/>
        </w:rPr>
      </w:pPr>
    </w:p>
    <w:p w:rsidR="007E6CA8" w:rsidRDefault="007E6CA8">
      <w:pPr>
        <w:spacing w:line="360" w:lineRule="auto"/>
        <w:rPr>
          <w:rFonts w:asciiTheme="minorHAnsi" w:hAnsiTheme="minorHAnsi"/>
        </w:rPr>
      </w:pPr>
    </w:p>
    <w:p w:rsidR="0096488A" w:rsidRPr="00744E0F" w:rsidRDefault="00FE4FA2">
      <w:pPr>
        <w:spacing w:line="360" w:lineRule="auto"/>
        <w:rPr>
          <w:rFonts w:asciiTheme="minorHAnsi" w:hAnsiTheme="minorHAnsi" w:cstheme="minorHAnsi"/>
          <w:b/>
          <w:bCs/>
          <w:sz w:val="32"/>
          <w:szCs w:val="32"/>
        </w:rPr>
      </w:pPr>
      <w:r w:rsidRPr="00744E0F">
        <w:rPr>
          <w:rFonts w:asciiTheme="minorHAnsi" w:hAnsiTheme="minorHAnsi" w:cstheme="minorHAnsi"/>
          <w:b/>
          <w:bCs/>
          <w:sz w:val="32"/>
          <w:szCs w:val="32"/>
        </w:rPr>
        <w:t>CHAPTER-1</w:t>
      </w:r>
    </w:p>
    <w:p w:rsidR="0096488A" w:rsidRPr="00723F98" w:rsidRDefault="00FE4FA2">
      <w:pPr>
        <w:spacing w:line="360" w:lineRule="auto"/>
        <w:ind w:firstLineChars="50" w:firstLine="120"/>
        <w:rPr>
          <w:rFonts w:asciiTheme="minorHAnsi" w:hAnsiTheme="minorHAnsi" w:cstheme="minorHAnsi"/>
          <w:sz w:val="24"/>
          <w:szCs w:val="24"/>
        </w:rPr>
      </w:pPr>
      <w:r w:rsidRPr="00723F98">
        <w:rPr>
          <w:rFonts w:asciiTheme="minorHAnsi" w:hAnsiTheme="minorHAnsi" w:cstheme="minorHAnsi"/>
          <w:b/>
          <w:bCs/>
          <w:sz w:val="24"/>
          <w:szCs w:val="24"/>
        </w:rPr>
        <w:t>1.1 I</w:t>
      </w:r>
      <w:r w:rsidR="00B21591">
        <w:rPr>
          <w:rFonts w:asciiTheme="minorHAnsi" w:hAnsiTheme="minorHAnsi" w:cstheme="minorHAnsi"/>
          <w:b/>
          <w:bCs/>
          <w:sz w:val="24"/>
          <w:szCs w:val="24"/>
        </w:rPr>
        <w:t>NTRODUCTION</w:t>
      </w:r>
      <w:r w:rsidRPr="00723F98">
        <w:rPr>
          <w:rFonts w:asciiTheme="minorHAnsi" w:hAnsiTheme="minorHAnsi" w:cstheme="minorHAnsi"/>
          <w:b/>
          <w:bCs/>
          <w:sz w:val="24"/>
          <w:szCs w:val="24"/>
        </w:rPr>
        <w:t>:</w:t>
      </w:r>
    </w:p>
    <w:p w:rsidR="00D60184" w:rsidRPr="00723F98" w:rsidRDefault="000B1EEF">
      <w:pPr>
        <w:spacing w:line="360" w:lineRule="auto"/>
        <w:ind w:left="360"/>
        <w:rPr>
          <w:rFonts w:asciiTheme="minorHAnsi" w:hAnsiTheme="minorHAnsi" w:cstheme="minorHAnsi"/>
          <w:color w:val="212529"/>
          <w:shd w:val="clear" w:color="auto" w:fill="FFFFFF"/>
        </w:rPr>
      </w:pPr>
      <w:r w:rsidRPr="00723F98">
        <w:rPr>
          <w:rFonts w:asciiTheme="minorHAnsi" w:hAnsiTheme="minorHAnsi" w:cstheme="minorHAnsi"/>
          <w:color w:val="212529"/>
          <w:shd w:val="clear" w:color="auto" w:fill="FFFFFF"/>
        </w:rPr>
        <w:t xml:space="preserve">A lot has been said in history about how precision medicine and, more precisely, how genetic testing goes to disrupt the way diseases like cancer are treated. But often only partially it happens because of the large and tedious amount of manual work still required. The real workflow goes as once </w:t>
      </w:r>
      <w:r w:rsidR="00D60184" w:rsidRPr="00723F98">
        <w:rPr>
          <w:rFonts w:asciiTheme="minorHAnsi" w:hAnsiTheme="minorHAnsi" w:cstheme="minorHAnsi"/>
          <w:color w:val="212529"/>
          <w:shd w:val="clear" w:color="auto" w:fill="FFFFFF"/>
        </w:rPr>
        <w:t>sequenced;</w:t>
      </w:r>
      <w:r w:rsidRPr="00723F98">
        <w:rPr>
          <w:rFonts w:asciiTheme="minorHAnsi" w:hAnsiTheme="minorHAnsi" w:cstheme="minorHAnsi"/>
          <w:color w:val="212529"/>
          <w:shd w:val="clear" w:color="auto" w:fill="FFFFFF"/>
        </w:rPr>
        <w:t xml:space="preserve"> a cancer tumor can have thousands of genetic mutations [5]. But the real challenge is to bifurcate the mutations that contribute to tumor growth (drivers) from the neutral mutations (passengers). In the present time, this interpretation of genetic mutations is being done manually which is often a time-consuming task where a clinical pathologist/molecular pathologist manually reviews and classifies every single chromosomal mutation-supported evidence from text-based clinical literature [6].</w:t>
      </w:r>
    </w:p>
    <w:p w:rsidR="0096488A" w:rsidRPr="00723F98" w:rsidRDefault="00FE4FA2">
      <w:pPr>
        <w:spacing w:line="360" w:lineRule="auto"/>
        <w:ind w:left="360"/>
        <w:rPr>
          <w:rFonts w:asciiTheme="minorHAnsi" w:hAnsiTheme="minorHAnsi" w:cstheme="minorHAnsi"/>
        </w:rPr>
      </w:pPr>
      <w:r w:rsidRPr="00723F98">
        <w:rPr>
          <w:rFonts w:asciiTheme="minorHAnsi" w:hAnsiTheme="minorHAnsi" w:cstheme="minorHAnsi"/>
          <w:lang w:val="en-IN"/>
        </w:rPr>
        <w:t>DATA-</w:t>
      </w:r>
      <w:r w:rsidRPr="00723F98">
        <w:rPr>
          <w:rFonts w:asciiTheme="minorHAnsi" w:hAnsiTheme="minorHAnsi" w:cstheme="minorHAnsi"/>
          <w:lang w:val="en-IN"/>
        </w:rPr>
        <w:sym w:font="Wingdings" w:char="F0E0"/>
      </w:r>
      <w:r w:rsidRPr="00723F98">
        <w:rPr>
          <w:rFonts w:asciiTheme="minorHAnsi" w:hAnsiTheme="minorHAnsi" w:cstheme="minorHAnsi"/>
          <w:lang w:val="en-IN"/>
        </w:rPr>
        <w:t xml:space="preserve"> Memorial Sloan Kettering Cancer Centre (MSKCC)</w:t>
      </w:r>
    </w:p>
    <w:p w:rsidR="0096488A" w:rsidRPr="00723F98" w:rsidRDefault="0096488A">
      <w:pPr>
        <w:spacing w:line="360" w:lineRule="auto"/>
        <w:rPr>
          <w:rFonts w:asciiTheme="minorHAnsi" w:hAnsiTheme="minorHAnsi" w:cstheme="minorHAnsi"/>
          <w:b/>
          <w:bCs/>
        </w:rPr>
      </w:pPr>
    </w:p>
    <w:p w:rsidR="00723F98" w:rsidRDefault="00705775" w:rsidP="00705775">
      <w:pPr>
        <w:spacing w:after="0" w:line="360" w:lineRule="auto"/>
        <w:rPr>
          <w:rFonts w:asciiTheme="minorHAnsi" w:hAnsiTheme="minorHAnsi" w:cstheme="minorHAnsi"/>
          <w:color w:val="0E101A"/>
          <w:sz w:val="24"/>
          <w:szCs w:val="24"/>
          <w:lang w:val="en-IN" w:eastAsia="en-IN"/>
        </w:rPr>
      </w:pPr>
      <w:r w:rsidRPr="00723F98">
        <w:rPr>
          <w:rFonts w:asciiTheme="minorHAnsi" w:hAnsiTheme="minorHAnsi" w:cstheme="minorHAnsi"/>
          <w:b/>
          <w:bCs/>
          <w:color w:val="0E101A"/>
          <w:sz w:val="24"/>
          <w:szCs w:val="24"/>
          <w:lang w:val="en-IN" w:eastAsia="en-IN"/>
        </w:rPr>
        <w:t>P</w:t>
      </w:r>
      <w:r w:rsidR="00B21591">
        <w:rPr>
          <w:rFonts w:asciiTheme="minorHAnsi" w:hAnsiTheme="minorHAnsi" w:cstheme="minorHAnsi"/>
          <w:b/>
          <w:bCs/>
          <w:color w:val="0E101A"/>
          <w:sz w:val="24"/>
          <w:szCs w:val="24"/>
          <w:lang w:val="en-IN" w:eastAsia="en-IN"/>
        </w:rPr>
        <w:t>ROBLEM STATEMENT</w:t>
      </w:r>
      <w:r w:rsidRPr="00723F98">
        <w:rPr>
          <w:rFonts w:asciiTheme="minorHAnsi" w:hAnsiTheme="minorHAnsi" w:cstheme="minorHAnsi"/>
          <w:b/>
          <w:bCs/>
          <w:color w:val="0E101A"/>
          <w:sz w:val="24"/>
          <w:szCs w:val="24"/>
          <w:lang w:val="en-IN" w:eastAsia="en-IN"/>
        </w:rPr>
        <w:t>: </w:t>
      </w:r>
      <w:r w:rsidRPr="00723F98">
        <w:rPr>
          <w:rFonts w:asciiTheme="minorHAnsi" w:hAnsiTheme="minorHAnsi" w:cstheme="minorHAnsi"/>
          <w:color w:val="0E101A"/>
          <w:sz w:val="24"/>
          <w:szCs w:val="24"/>
          <w:lang w:val="en-IN" w:eastAsia="en-IN"/>
        </w:rPr>
        <w:t> </w:t>
      </w:r>
    </w:p>
    <w:p w:rsidR="00705775" w:rsidRDefault="00705775" w:rsidP="00723F98">
      <w:pPr>
        <w:spacing w:after="0" w:line="360" w:lineRule="auto"/>
        <w:rPr>
          <w:rFonts w:asciiTheme="minorHAnsi" w:hAnsiTheme="minorHAnsi" w:cstheme="minorHAnsi"/>
          <w:color w:val="0E101A"/>
          <w:lang w:val="en-IN" w:eastAsia="en-IN"/>
        </w:rPr>
      </w:pPr>
      <w:r w:rsidRPr="00723F98">
        <w:rPr>
          <w:rFonts w:asciiTheme="minorHAnsi" w:hAnsiTheme="minorHAnsi" w:cstheme="minorHAnsi"/>
          <w:color w:val="0E101A"/>
          <w:lang w:val="en-IN" w:eastAsia="en-IN"/>
        </w:rPr>
        <w:t>Classify the given genetic variations/mutations based on proof from text-based clinical writings.</w:t>
      </w:r>
    </w:p>
    <w:p w:rsidR="005600CA" w:rsidRPr="00723F98" w:rsidRDefault="005600CA" w:rsidP="00723F98">
      <w:pPr>
        <w:spacing w:after="0" w:line="360" w:lineRule="auto"/>
        <w:rPr>
          <w:rFonts w:asciiTheme="minorHAnsi" w:hAnsiTheme="minorHAnsi" w:cstheme="minorHAnsi"/>
          <w:color w:val="0E101A"/>
          <w:lang w:val="en-IN" w:eastAsia="en-IN"/>
        </w:rPr>
      </w:pPr>
    </w:p>
    <w:p w:rsidR="00705775" w:rsidRPr="00723F98" w:rsidRDefault="00705775" w:rsidP="00705775">
      <w:pPr>
        <w:spacing w:after="0" w:line="360" w:lineRule="auto"/>
        <w:rPr>
          <w:rFonts w:asciiTheme="minorHAnsi" w:hAnsiTheme="minorHAnsi" w:cstheme="minorHAnsi"/>
          <w:color w:val="0E101A"/>
          <w:sz w:val="24"/>
          <w:szCs w:val="24"/>
          <w:lang w:val="en-IN" w:eastAsia="en-IN"/>
        </w:rPr>
      </w:pPr>
      <w:r w:rsidRPr="00723F98">
        <w:rPr>
          <w:rFonts w:asciiTheme="minorHAnsi" w:hAnsiTheme="minorHAnsi" w:cstheme="minorHAnsi"/>
          <w:b/>
          <w:bCs/>
          <w:color w:val="0E101A"/>
          <w:sz w:val="24"/>
          <w:szCs w:val="24"/>
          <w:lang w:val="en-IN" w:eastAsia="en-IN"/>
        </w:rPr>
        <w:t>1.2 SCOPE:</w:t>
      </w:r>
    </w:p>
    <w:p w:rsidR="00705775" w:rsidRPr="00723F98" w:rsidRDefault="00705775" w:rsidP="00705775">
      <w:pPr>
        <w:spacing w:after="0" w:line="360" w:lineRule="auto"/>
        <w:rPr>
          <w:rFonts w:asciiTheme="minorHAnsi" w:hAnsiTheme="minorHAnsi" w:cstheme="minorHAnsi"/>
          <w:color w:val="0E101A"/>
          <w:lang w:val="en-IN" w:eastAsia="en-IN"/>
        </w:rPr>
      </w:pPr>
      <w:r w:rsidRPr="00723F98">
        <w:rPr>
          <w:rFonts w:asciiTheme="minorHAnsi" w:hAnsiTheme="minorHAnsi" w:cstheme="minorHAnsi"/>
          <w:color w:val="0E101A"/>
          <w:lang w:val="en-IN" w:eastAsia="en-IN"/>
        </w:rPr>
        <w:t>What happens in the real world right now?</w:t>
      </w:r>
    </w:p>
    <w:p w:rsidR="00705775" w:rsidRPr="00723F98" w:rsidRDefault="00705775" w:rsidP="00705775">
      <w:pPr>
        <w:numPr>
          <w:ilvl w:val="0"/>
          <w:numId w:val="8"/>
        </w:numPr>
        <w:spacing w:after="0" w:line="360" w:lineRule="auto"/>
        <w:rPr>
          <w:rFonts w:asciiTheme="minorHAnsi" w:hAnsiTheme="minorHAnsi" w:cstheme="minorHAnsi"/>
          <w:color w:val="0E101A"/>
          <w:lang w:val="en-IN" w:eastAsia="en-IN"/>
        </w:rPr>
      </w:pPr>
      <w:r w:rsidRPr="00723F98">
        <w:rPr>
          <w:rFonts w:asciiTheme="minorHAnsi" w:hAnsiTheme="minorHAnsi" w:cstheme="minorHAnsi"/>
          <w:color w:val="0E101A"/>
          <w:lang w:val="en-IN" w:eastAsia="en-IN"/>
        </w:rPr>
        <w:t>The workflow is as follows</w:t>
      </w:r>
    </w:p>
    <w:p w:rsidR="00705775" w:rsidRPr="00723F98" w:rsidRDefault="00705775" w:rsidP="00705775">
      <w:pPr>
        <w:spacing w:after="0" w:line="360" w:lineRule="auto"/>
        <w:rPr>
          <w:rFonts w:asciiTheme="minorHAnsi" w:hAnsiTheme="minorHAnsi" w:cstheme="minorHAnsi"/>
          <w:color w:val="0E101A"/>
          <w:lang w:val="en-IN" w:eastAsia="en-IN"/>
        </w:rPr>
      </w:pPr>
      <w:r w:rsidRPr="00723F98">
        <w:rPr>
          <w:rFonts w:asciiTheme="minorHAnsi" w:hAnsiTheme="minorHAnsi" w:cstheme="minorHAnsi"/>
          <w:color w:val="0E101A"/>
          <w:lang w:val="en-IN" w:eastAsia="en-IN"/>
        </w:rPr>
        <w:t>1.A molecular pathologist chooses a list of genetic variations of interest that he/she needs to break down.</w:t>
      </w:r>
    </w:p>
    <w:p w:rsidR="00705775" w:rsidRPr="00723F98" w:rsidRDefault="00705775" w:rsidP="00705775">
      <w:pPr>
        <w:spacing w:after="0" w:line="360" w:lineRule="auto"/>
        <w:rPr>
          <w:rFonts w:asciiTheme="minorHAnsi" w:hAnsiTheme="minorHAnsi" w:cstheme="minorHAnsi"/>
          <w:color w:val="0E101A"/>
          <w:lang w:val="en-IN" w:eastAsia="en-IN"/>
        </w:rPr>
      </w:pPr>
      <w:r w:rsidRPr="00723F98">
        <w:rPr>
          <w:rFonts w:asciiTheme="minorHAnsi" w:hAnsiTheme="minorHAnsi" w:cstheme="minorHAnsi"/>
          <w:color w:val="0E101A"/>
          <w:lang w:val="en-IN" w:eastAsia="en-IN"/>
        </w:rPr>
        <w:t>2.The molecular pathologist looks for proof in the clinical writing that in some way or another is pertinent to the genetic variations of interest</w:t>
      </w:r>
    </w:p>
    <w:p w:rsidR="00705775" w:rsidRPr="00723F98" w:rsidRDefault="00705775" w:rsidP="00705775">
      <w:pPr>
        <w:spacing w:after="0" w:line="360" w:lineRule="auto"/>
        <w:rPr>
          <w:rFonts w:asciiTheme="minorHAnsi" w:hAnsiTheme="minorHAnsi" w:cstheme="minorHAnsi"/>
          <w:color w:val="0E101A"/>
          <w:lang w:val="en-IN" w:eastAsia="en-IN"/>
        </w:rPr>
      </w:pPr>
      <w:r w:rsidRPr="00723F98">
        <w:rPr>
          <w:rFonts w:asciiTheme="minorHAnsi" w:hAnsiTheme="minorHAnsi" w:cstheme="minorHAnsi"/>
          <w:color w:val="0E101A"/>
          <w:lang w:val="en-IN" w:eastAsia="en-IN"/>
        </w:rPr>
        <w:t>3.Lastly, this molecular pathologist invests a lot of time analyzing the proves related to each of the variations to characterize them</w:t>
      </w:r>
    </w:p>
    <w:p w:rsidR="00705775" w:rsidRPr="00723F98" w:rsidRDefault="00705775" w:rsidP="00705775">
      <w:pPr>
        <w:spacing w:after="0" w:line="360" w:lineRule="auto"/>
        <w:rPr>
          <w:rFonts w:asciiTheme="minorHAnsi" w:hAnsiTheme="minorHAnsi" w:cstheme="minorHAnsi"/>
          <w:color w:val="0E101A"/>
          <w:sz w:val="24"/>
          <w:szCs w:val="24"/>
          <w:lang w:val="en-IN" w:eastAsia="en-IN"/>
        </w:rPr>
      </w:pPr>
      <w:r w:rsidRPr="00723F98">
        <w:rPr>
          <w:rFonts w:asciiTheme="minorHAnsi" w:hAnsiTheme="minorHAnsi" w:cstheme="minorHAnsi"/>
          <w:color w:val="0E101A"/>
          <w:sz w:val="24"/>
          <w:szCs w:val="24"/>
          <w:lang w:val="en-IN" w:eastAsia="en-IN"/>
        </w:rPr>
        <w:t> </w:t>
      </w:r>
    </w:p>
    <w:p w:rsidR="00705775" w:rsidRPr="00723F98" w:rsidRDefault="00705775" w:rsidP="00705775">
      <w:pPr>
        <w:numPr>
          <w:ilvl w:val="0"/>
          <w:numId w:val="9"/>
        </w:numPr>
        <w:spacing w:after="0" w:line="360" w:lineRule="auto"/>
        <w:rPr>
          <w:rFonts w:asciiTheme="minorHAnsi" w:hAnsiTheme="minorHAnsi" w:cstheme="minorHAnsi"/>
          <w:color w:val="0E101A"/>
          <w:lang w:val="en-IN" w:eastAsia="en-IN"/>
        </w:rPr>
      </w:pPr>
      <w:r w:rsidRPr="00723F98">
        <w:rPr>
          <w:rFonts w:asciiTheme="minorHAnsi" w:hAnsiTheme="minorHAnsi" w:cstheme="minorHAnsi"/>
          <w:b/>
          <w:bCs/>
          <w:color w:val="0E101A"/>
          <w:lang w:val="en-IN" w:eastAsia="en-IN"/>
        </w:rPr>
        <w:lastRenderedPageBreak/>
        <w:t>The purpose of ML in this context is to speed up the analysis that research that has been collected to determine which of the classes it’s belongs</w:t>
      </w:r>
    </w:p>
    <w:p w:rsidR="00705775" w:rsidRPr="00723F98" w:rsidRDefault="00705775" w:rsidP="00705775">
      <w:pPr>
        <w:spacing w:after="0" w:line="360" w:lineRule="auto"/>
        <w:rPr>
          <w:rFonts w:asciiTheme="minorHAnsi" w:hAnsiTheme="minorHAnsi" w:cstheme="minorHAnsi"/>
          <w:b/>
          <w:bCs/>
          <w:color w:val="0E101A"/>
          <w:lang w:val="en-IN" w:eastAsia="en-IN"/>
        </w:rPr>
      </w:pPr>
    </w:p>
    <w:p w:rsidR="00705775" w:rsidRPr="00723F98" w:rsidRDefault="00705775" w:rsidP="00705775">
      <w:pPr>
        <w:spacing w:after="0" w:line="360" w:lineRule="auto"/>
        <w:rPr>
          <w:rFonts w:asciiTheme="minorHAnsi" w:hAnsiTheme="minorHAnsi" w:cstheme="minorHAnsi"/>
          <w:b/>
          <w:bCs/>
          <w:color w:val="0E101A"/>
          <w:sz w:val="24"/>
          <w:szCs w:val="24"/>
          <w:lang w:val="en-IN" w:eastAsia="en-IN"/>
        </w:rPr>
      </w:pPr>
    </w:p>
    <w:p w:rsidR="00705775" w:rsidRPr="00723F98" w:rsidRDefault="00705775" w:rsidP="00705775">
      <w:pPr>
        <w:spacing w:after="0" w:line="360" w:lineRule="auto"/>
        <w:rPr>
          <w:rFonts w:asciiTheme="minorHAnsi" w:hAnsiTheme="minorHAnsi" w:cstheme="minorHAnsi"/>
          <w:color w:val="0E101A"/>
          <w:sz w:val="24"/>
          <w:szCs w:val="24"/>
          <w:lang w:val="en-IN" w:eastAsia="en-IN"/>
        </w:rPr>
      </w:pPr>
      <w:r w:rsidRPr="00723F98">
        <w:rPr>
          <w:rFonts w:asciiTheme="minorHAnsi" w:hAnsiTheme="minorHAnsi" w:cstheme="minorHAnsi"/>
          <w:b/>
          <w:bCs/>
          <w:color w:val="0E101A"/>
          <w:sz w:val="24"/>
          <w:szCs w:val="24"/>
          <w:lang w:val="en-IN" w:eastAsia="en-IN"/>
        </w:rPr>
        <w:t>1.3 A</w:t>
      </w:r>
      <w:r w:rsidR="00B21591">
        <w:rPr>
          <w:rFonts w:asciiTheme="minorHAnsi" w:hAnsiTheme="minorHAnsi" w:cstheme="minorHAnsi"/>
          <w:b/>
          <w:bCs/>
          <w:color w:val="0E101A"/>
          <w:sz w:val="24"/>
          <w:szCs w:val="24"/>
          <w:lang w:val="en-IN" w:eastAsia="en-IN"/>
        </w:rPr>
        <w:t>IM</w:t>
      </w:r>
      <w:r w:rsidRPr="00723F98">
        <w:rPr>
          <w:rFonts w:asciiTheme="minorHAnsi" w:hAnsiTheme="minorHAnsi" w:cstheme="minorHAnsi"/>
          <w:b/>
          <w:bCs/>
          <w:color w:val="0E101A"/>
          <w:sz w:val="24"/>
          <w:szCs w:val="24"/>
          <w:lang w:val="en-IN" w:eastAsia="en-IN"/>
        </w:rPr>
        <w:t> </w:t>
      </w:r>
    </w:p>
    <w:p w:rsidR="00705775" w:rsidRPr="00723F98" w:rsidRDefault="00705775" w:rsidP="00705775">
      <w:pPr>
        <w:numPr>
          <w:ilvl w:val="0"/>
          <w:numId w:val="10"/>
        </w:numPr>
        <w:spacing w:after="0" w:line="360" w:lineRule="auto"/>
        <w:rPr>
          <w:rFonts w:asciiTheme="minorHAnsi" w:hAnsiTheme="minorHAnsi" w:cstheme="minorHAnsi"/>
          <w:color w:val="0E101A"/>
          <w:lang w:val="en-IN" w:eastAsia="en-IN"/>
        </w:rPr>
      </w:pPr>
      <w:r w:rsidRPr="00723F98">
        <w:rPr>
          <w:rFonts w:asciiTheme="minorHAnsi" w:hAnsiTheme="minorHAnsi" w:cstheme="minorHAnsi"/>
          <w:color w:val="0E101A"/>
          <w:lang w:val="en-IN" w:eastAsia="en-IN"/>
        </w:rPr>
        <w:t>Our objective here is to replace stage 3 with a machine learning model. The atomic pathologist will in any case need to choose which variations are of interest, and furthermore gather the important proof for them. However, the last stage, which is also the most time-consuming and tedious, would be fully automated.</w:t>
      </w:r>
    </w:p>
    <w:p w:rsidR="00705775" w:rsidRPr="00723F98" w:rsidRDefault="00705775" w:rsidP="00705775">
      <w:pPr>
        <w:spacing w:after="0" w:line="360" w:lineRule="auto"/>
        <w:rPr>
          <w:rFonts w:asciiTheme="minorHAnsi" w:hAnsiTheme="minorHAnsi" w:cstheme="minorHAnsi"/>
          <w:color w:val="0E101A"/>
          <w:sz w:val="24"/>
          <w:szCs w:val="24"/>
          <w:lang w:val="en-IN" w:eastAsia="en-IN"/>
        </w:rPr>
      </w:pPr>
      <w:r w:rsidRPr="00723F98">
        <w:rPr>
          <w:rFonts w:asciiTheme="minorHAnsi" w:hAnsiTheme="minorHAnsi" w:cstheme="minorHAnsi"/>
          <w:b/>
          <w:bCs/>
          <w:color w:val="0E101A"/>
          <w:sz w:val="24"/>
          <w:szCs w:val="24"/>
          <w:lang w:val="en-IN" w:eastAsia="en-IN"/>
        </w:rPr>
        <w:t>1.4 OBJECTIVE:</w:t>
      </w:r>
    </w:p>
    <w:p w:rsidR="00705775" w:rsidRPr="00723F98" w:rsidRDefault="00705775" w:rsidP="00705775">
      <w:pPr>
        <w:numPr>
          <w:ilvl w:val="0"/>
          <w:numId w:val="11"/>
        </w:numPr>
        <w:spacing w:after="0" w:line="360" w:lineRule="auto"/>
        <w:rPr>
          <w:rFonts w:asciiTheme="minorHAnsi" w:hAnsiTheme="minorHAnsi" w:cstheme="minorHAnsi"/>
          <w:color w:val="0E101A"/>
          <w:lang w:val="en-IN" w:eastAsia="en-IN"/>
        </w:rPr>
      </w:pPr>
      <w:r w:rsidRPr="00723F98">
        <w:rPr>
          <w:rFonts w:asciiTheme="minorHAnsi" w:hAnsiTheme="minorHAnsi" w:cstheme="minorHAnsi"/>
          <w:color w:val="0E101A"/>
          <w:lang w:val="en-IN" w:eastAsia="en-IN"/>
        </w:rPr>
        <w:t>The main objective is to assess the correctness in classifying data with respect to the efficiency and effectiveness of each algorithm in terms of features selection, data cleaning, confusion matrix, accuracy, and precision.</w:t>
      </w:r>
    </w:p>
    <w:p w:rsidR="0096488A" w:rsidRPr="00723F98" w:rsidRDefault="0096488A" w:rsidP="00705775">
      <w:pPr>
        <w:pStyle w:val="ListParagraph"/>
        <w:spacing w:line="360" w:lineRule="auto"/>
        <w:rPr>
          <w:rFonts w:cstheme="minorHAnsi"/>
          <w:lang w:val="en-US"/>
        </w:rPr>
      </w:pPr>
    </w:p>
    <w:p w:rsidR="0096488A" w:rsidRDefault="0096488A">
      <w:pPr>
        <w:pStyle w:val="ListParagraph"/>
        <w:spacing w:line="360" w:lineRule="auto"/>
        <w:jc w:val="center"/>
        <w:rPr>
          <w:rFonts w:cstheme="minorHAnsi"/>
          <w:b/>
          <w:bCs/>
          <w:lang w:val="en-US"/>
        </w:rPr>
      </w:pPr>
    </w:p>
    <w:p w:rsidR="0096488A" w:rsidRDefault="0096488A">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Default="007E6CA8">
      <w:pPr>
        <w:pStyle w:val="ListParagraph"/>
        <w:spacing w:line="360" w:lineRule="auto"/>
        <w:jc w:val="center"/>
        <w:rPr>
          <w:rFonts w:cstheme="minorHAnsi"/>
          <w:b/>
          <w:bCs/>
          <w:lang w:val="en-US"/>
        </w:rPr>
      </w:pPr>
    </w:p>
    <w:p w:rsidR="007E6CA8" w:rsidRPr="005600CA" w:rsidRDefault="007E6CA8" w:rsidP="005600CA">
      <w:pPr>
        <w:pStyle w:val="ListParagraph"/>
        <w:spacing w:line="360" w:lineRule="auto"/>
        <w:jc w:val="center"/>
        <w:rPr>
          <w:rFonts w:cstheme="minorHAnsi"/>
          <w:b/>
          <w:bCs/>
          <w:lang w:val="en-US"/>
        </w:rPr>
      </w:pPr>
    </w:p>
    <w:p w:rsidR="0096488A" w:rsidRPr="00744E0F" w:rsidRDefault="00FE4FA2">
      <w:pPr>
        <w:spacing w:line="360" w:lineRule="auto"/>
        <w:jc w:val="center"/>
        <w:rPr>
          <w:rFonts w:asciiTheme="minorHAnsi" w:hAnsiTheme="minorHAnsi" w:cstheme="minorHAnsi"/>
          <w:b/>
          <w:bCs/>
          <w:sz w:val="32"/>
          <w:szCs w:val="32"/>
        </w:rPr>
      </w:pPr>
      <w:r w:rsidRPr="00744E0F">
        <w:rPr>
          <w:rFonts w:asciiTheme="minorHAnsi" w:hAnsiTheme="minorHAnsi" w:cstheme="minorHAnsi"/>
          <w:b/>
          <w:bCs/>
          <w:sz w:val="32"/>
          <w:szCs w:val="32"/>
        </w:rPr>
        <w:lastRenderedPageBreak/>
        <w:t>CHAPTER-2</w:t>
      </w:r>
    </w:p>
    <w:p w:rsidR="00723F98" w:rsidRDefault="00FE4FA2" w:rsidP="00723F98">
      <w:pPr>
        <w:spacing w:line="360" w:lineRule="auto"/>
        <w:jc w:val="both"/>
        <w:rPr>
          <w:rFonts w:asciiTheme="minorHAnsi" w:hAnsiTheme="minorHAnsi" w:cstheme="minorHAnsi"/>
          <w:bCs/>
        </w:rPr>
      </w:pPr>
      <w:r w:rsidRPr="00723F98">
        <w:rPr>
          <w:rFonts w:asciiTheme="minorHAnsi" w:hAnsiTheme="minorHAnsi" w:cstheme="minorHAnsi"/>
          <w:b/>
          <w:sz w:val="24"/>
          <w:szCs w:val="24"/>
        </w:rPr>
        <w:t>2.1 LITERATURE REVIEW:</w:t>
      </w:r>
    </w:p>
    <w:p w:rsidR="00723F98" w:rsidRPr="00723F98" w:rsidRDefault="00723F98" w:rsidP="00723F98">
      <w:pPr>
        <w:spacing w:line="360" w:lineRule="auto"/>
        <w:jc w:val="both"/>
        <w:rPr>
          <w:rFonts w:asciiTheme="minorHAnsi" w:hAnsiTheme="minorHAnsi" w:cstheme="minorHAnsi"/>
          <w:bCs/>
        </w:rPr>
      </w:pPr>
      <w:r w:rsidRPr="00723F98">
        <w:rPr>
          <w:rFonts w:asciiTheme="minorHAnsi" w:hAnsiTheme="minorHAnsi" w:cstheme="minorHAnsi"/>
          <w:bCs/>
        </w:rPr>
        <w:t>The following are the reviews made by each of our team members from the research papers they read.</w:t>
      </w:r>
    </w:p>
    <w:tbl>
      <w:tblPr>
        <w:tblStyle w:val="TableGrid"/>
        <w:tblW w:w="11061" w:type="dxa"/>
        <w:jc w:val="center"/>
        <w:tblLayout w:type="fixed"/>
        <w:tblLook w:val="04A0"/>
      </w:tblPr>
      <w:tblGrid>
        <w:gridCol w:w="855"/>
        <w:gridCol w:w="1975"/>
        <w:gridCol w:w="1110"/>
        <w:gridCol w:w="1271"/>
        <w:gridCol w:w="2017"/>
        <w:gridCol w:w="2016"/>
        <w:gridCol w:w="1817"/>
      </w:tblGrid>
      <w:tr w:rsidR="00723F98" w:rsidRPr="00723F98" w:rsidTr="00706D3B">
        <w:trPr>
          <w:trHeight w:val="1034"/>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SR.NO</w:t>
            </w:r>
          </w:p>
        </w:tc>
        <w:tc>
          <w:tcPr>
            <w:tcW w:w="197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PAPER TITLE</w:t>
            </w:r>
          </w:p>
        </w:tc>
        <w:tc>
          <w:tcPr>
            <w:tcW w:w="1110"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AUTHOR’S NAME</w:t>
            </w:r>
          </w:p>
        </w:tc>
        <w:tc>
          <w:tcPr>
            <w:tcW w:w="1271"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YEAR OF PUBLICATION</w:t>
            </w:r>
          </w:p>
        </w:tc>
        <w:tc>
          <w:tcPr>
            <w:tcW w:w="2017"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METHODOLOGY</w:t>
            </w:r>
          </w:p>
        </w:tc>
        <w:tc>
          <w:tcPr>
            <w:tcW w:w="2016" w:type="dxa"/>
          </w:tcPr>
          <w:p w:rsidR="00723F98" w:rsidRPr="00723F98" w:rsidRDefault="00723F98" w:rsidP="00706D3B">
            <w:pPr>
              <w:ind w:firstLineChars="100" w:firstLine="220"/>
              <w:jc w:val="left"/>
              <w:rPr>
                <w:rFonts w:asciiTheme="minorHAnsi" w:hAnsiTheme="minorHAnsi" w:cstheme="minorHAnsi"/>
              </w:rPr>
            </w:pPr>
            <w:r w:rsidRPr="00723F98">
              <w:rPr>
                <w:rFonts w:asciiTheme="minorHAnsi" w:hAnsiTheme="minorHAnsi" w:cstheme="minorHAnsi"/>
              </w:rPr>
              <w:t>ADVANTAGES</w:t>
            </w:r>
          </w:p>
        </w:tc>
        <w:tc>
          <w:tcPr>
            <w:tcW w:w="1817"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LIMITATIONS</w:t>
            </w:r>
          </w:p>
        </w:tc>
      </w:tr>
      <w:tr w:rsidR="00723F98" w:rsidRPr="00723F98" w:rsidTr="00706D3B">
        <w:trPr>
          <w:trHeight w:val="6548"/>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1.</w:t>
            </w:r>
          </w:p>
        </w:tc>
        <w:tc>
          <w:tcPr>
            <w:tcW w:w="1975"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kern w:val="36"/>
                <w:lang w:eastAsia="en-CA"/>
              </w:rPr>
              <w:t>The Future of Health care: Machine Learning</w:t>
            </w:r>
          </w:p>
        </w:tc>
        <w:tc>
          <w:tcPr>
            <w:tcW w:w="1110" w:type="dxa"/>
          </w:tcPr>
          <w:p w:rsidR="00723F98" w:rsidRPr="00723F98" w:rsidRDefault="00723F98" w:rsidP="00706D3B">
            <w:pPr>
              <w:pStyle w:val="ListParagraph"/>
              <w:spacing w:after="200" w:line="360" w:lineRule="auto"/>
              <w:ind w:left="0"/>
              <w:jc w:val="left"/>
              <w:rPr>
                <w:rFonts w:cstheme="minorHAnsi"/>
              </w:rPr>
            </w:pPr>
            <w:r w:rsidRPr="00723F98">
              <w:rPr>
                <w:rFonts w:cstheme="minorHAnsi"/>
              </w:rPr>
              <w:t>M.A.Jabbar , Shirina Samreen , Rajanikant</w:t>
            </w:r>
          </w:p>
          <w:p w:rsidR="00723F98" w:rsidRPr="00723F98" w:rsidRDefault="00723F98" w:rsidP="00706D3B">
            <w:pPr>
              <w:pStyle w:val="ListParagraph"/>
              <w:spacing w:after="200" w:line="360" w:lineRule="auto"/>
              <w:ind w:left="0"/>
              <w:jc w:val="left"/>
              <w:rPr>
                <w:rFonts w:cstheme="minorHAnsi"/>
              </w:rPr>
            </w:pPr>
            <w:r w:rsidRPr="00723F98">
              <w:rPr>
                <w:rFonts w:cstheme="minorHAnsi"/>
              </w:rPr>
              <w:t>Aluvalu</w:t>
            </w:r>
          </w:p>
          <w:p w:rsidR="00723F98" w:rsidRPr="00723F98" w:rsidRDefault="00723F98" w:rsidP="00706D3B">
            <w:pPr>
              <w:spacing w:line="240" w:lineRule="auto"/>
              <w:jc w:val="left"/>
              <w:rPr>
                <w:rFonts w:asciiTheme="minorHAnsi" w:hAnsiTheme="minorHAnsi"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2018</w:t>
            </w:r>
          </w:p>
        </w:tc>
        <w:tc>
          <w:tcPr>
            <w:tcW w:w="20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ans-serif" w:hAnsiTheme="minorHAnsi" w:cstheme="minorHAnsi"/>
                <w:shd w:val="clear" w:color="auto" w:fill="FFFFFF"/>
                <w:lang w:eastAsia="zh-CN"/>
              </w:rPr>
              <w:t xml:space="preserve">Factual strategies have been utilized to separate certain information, however measurable examination requires numerical foundation. Factual investigation is tedious as the analyzer needs to detail and test every speculation, though ML robotizes the age and testing of a theory. </w:t>
            </w:r>
          </w:p>
        </w:tc>
        <w:tc>
          <w:tcPr>
            <w:tcW w:w="2016"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From this paper, we found out about the general significance of AI in the medical care and furthermore how enormous tech goliaths like Enlitic, MedAware, and Google, have dispatched gigantic undertakings zeroed in on improving ML and computerized reasoning frameworks for the medical services framework</w:t>
            </w:r>
          </w:p>
        </w:tc>
        <w:tc>
          <w:tcPr>
            <w:tcW w:w="1817" w:type="dxa"/>
          </w:tcPr>
          <w:p w:rsidR="00723F98" w:rsidRPr="00723F98" w:rsidRDefault="00723F98" w:rsidP="00706D3B">
            <w:pPr>
              <w:pStyle w:val="NormalWeb"/>
              <w:shd w:val="clear" w:color="auto" w:fill="FFFFFF"/>
              <w:spacing w:after="210"/>
              <w:rPr>
                <w:rFonts w:asciiTheme="minorHAnsi" w:eastAsia="Prelo-Light" w:hAnsiTheme="minorHAnsi" w:cstheme="minorHAnsi"/>
                <w:sz w:val="22"/>
                <w:szCs w:val="22"/>
                <w:shd w:val="clear" w:color="auto" w:fill="FFFFFF"/>
              </w:rPr>
            </w:pPr>
            <w:r w:rsidRPr="00723F98">
              <w:rPr>
                <w:rFonts w:asciiTheme="minorHAnsi" w:eastAsia="Prelo-Light" w:hAnsiTheme="minorHAnsi" w:cstheme="minorHAnsi"/>
                <w:sz w:val="22"/>
                <w:szCs w:val="22"/>
                <w:shd w:val="clear" w:color="auto" w:fill="FFFFFF"/>
              </w:rPr>
              <w:t xml:space="preserve">With this blast in advancement, it's significant for medical services experts and different partners to comprehend the guidelines set up for the viable turn of events and organization of these innovations. </w:t>
            </w:r>
          </w:p>
          <w:p w:rsidR="00723F98" w:rsidRPr="00723F98" w:rsidRDefault="009D1085" w:rsidP="00706D3B">
            <w:pPr>
              <w:pStyle w:val="NormalWeb"/>
              <w:shd w:val="clear" w:color="auto" w:fill="FFFFFF"/>
              <w:spacing w:after="210"/>
              <w:rPr>
                <w:rFonts w:asciiTheme="minorHAnsi" w:eastAsia="Prelo-Light" w:hAnsiTheme="minorHAnsi" w:cstheme="minorHAnsi"/>
                <w:sz w:val="22"/>
                <w:szCs w:val="22"/>
                <w:shd w:val="clear" w:color="auto" w:fill="FFFFFF"/>
              </w:rPr>
            </w:pPr>
            <w:r w:rsidRPr="00723F98">
              <w:rPr>
                <w:rFonts w:asciiTheme="minorHAnsi" w:eastAsia="Prelo-Light" w:hAnsiTheme="minorHAnsi" w:cstheme="minorHAnsi"/>
                <w:sz w:val="22"/>
                <w:szCs w:val="22"/>
                <w:shd w:val="clear" w:color="auto" w:fill="FFFFFF"/>
              </w:rPr>
              <w:t>Lastly,</w:t>
            </w:r>
            <w:r w:rsidR="00723F98" w:rsidRPr="00723F98">
              <w:rPr>
                <w:rFonts w:asciiTheme="minorHAnsi" w:eastAsia="Prelo-Light" w:hAnsiTheme="minorHAnsi" w:cstheme="minorHAnsi"/>
                <w:sz w:val="22"/>
                <w:szCs w:val="22"/>
                <w:shd w:val="clear" w:color="auto" w:fill="FFFFFF"/>
              </w:rPr>
              <w:t xml:space="preserve"> I can state that,"We can't simply put out these utilizations of man-made brainpower without getting endorsement from administrative specialists,"</w:t>
            </w:r>
          </w:p>
        </w:tc>
      </w:tr>
      <w:tr w:rsidR="00723F98" w:rsidRPr="00723F98" w:rsidTr="00706D3B">
        <w:trPr>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2.</w:t>
            </w:r>
          </w:p>
        </w:tc>
        <w:tc>
          <w:tcPr>
            <w:tcW w:w="1975"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Statistical analysis of cancer data</w:t>
            </w:r>
          </w:p>
        </w:tc>
        <w:tc>
          <w:tcPr>
            <w:tcW w:w="1110" w:type="dxa"/>
          </w:tcPr>
          <w:p w:rsidR="00723F98" w:rsidRPr="00723F98" w:rsidRDefault="00723F98" w:rsidP="00706D3B">
            <w:pPr>
              <w:pStyle w:val="ListParagraph"/>
              <w:spacing w:line="360" w:lineRule="auto"/>
              <w:ind w:left="0"/>
              <w:jc w:val="left"/>
              <w:rPr>
                <w:rFonts w:cstheme="minorHAnsi"/>
              </w:rPr>
            </w:pPr>
            <w:r w:rsidRPr="00723F98">
              <w:rPr>
                <w:rFonts w:cstheme="minorHAnsi"/>
              </w:rPr>
              <w:t>Dr.M.Marimuthu, V. Keerthika , Assistant Professor</w:t>
            </w:r>
            <w:r w:rsidRPr="00723F98">
              <w:rPr>
                <w:rFonts w:cstheme="minorHAnsi"/>
              </w:rPr>
              <w:lastRenderedPageBreak/>
              <w:t>s</w:t>
            </w:r>
          </w:p>
          <w:p w:rsidR="00723F98" w:rsidRPr="00723F98" w:rsidRDefault="00723F98" w:rsidP="00706D3B">
            <w:pPr>
              <w:pStyle w:val="ListParagraph"/>
              <w:spacing w:line="360" w:lineRule="auto"/>
              <w:ind w:left="0"/>
              <w:jc w:val="left"/>
              <w:rPr>
                <w:rFonts w:cstheme="minorHAnsi"/>
              </w:rPr>
            </w:pPr>
            <w:r w:rsidRPr="00723F98">
              <w:rPr>
                <w:rFonts w:cstheme="minorHAnsi"/>
              </w:rPr>
              <w:t xml:space="preserve">C.P. Sri Chidambaram S. Sreenath </w:t>
            </w:r>
          </w:p>
          <w:p w:rsidR="00723F98" w:rsidRPr="00723F98" w:rsidRDefault="00723F98" w:rsidP="00706D3B">
            <w:pPr>
              <w:spacing w:line="240" w:lineRule="auto"/>
              <w:jc w:val="left"/>
              <w:rPr>
                <w:rFonts w:asciiTheme="minorHAnsi" w:hAnsiTheme="minorHAnsi"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lastRenderedPageBreak/>
              <w:t>2015</w:t>
            </w:r>
          </w:p>
        </w:tc>
        <w:tc>
          <w:tcPr>
            <w:tcW w:w="20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imSun" w:hAnsiTheme="minorHAnsi" w:cstheme="minorHAnsi"/>
              </w:rPr>
              <w:t xml:space="preserve">Commonness addresses new and prior cases alive on a specific date, as opposed to frequency, which reflects new instances of a condition analyzed during a given </w:t>
            </w:r>
            <w:r w:rsidRPr="00723F98">
              <w:rPr>
                <w:rFonts w:asciiTheme="minorHAnsi" w:eastAsia="SimSun" w:hAnsiTheme="minorHAnsi" w:cstheme="minorHAnsi"/>
              </w:rPr>
              <w:lastRenderedPageBreak/>
              <w:t>timeframe.</w:t>
            </w:r>
          </w:p>
        </w:tc>
        <w:tc>
          <w:tcPr>
            <w:tcW w:w="2016"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lastRenderedPageBreak/>
              <w:t xml:space="preserve">In this paper, we found out about the diverse measurable ways to deal with manage various sorts of highlights. In this, the strategies utilized were speculation trying like Examination of </w:t>
            </w:r>
            <w:r w:rsidRPr="00723F98">
              <w:rPr>
                <w:rFonts w:asciiTheme="minorHAnsi" w:hAnsiTheme="minorHAnsi" w:cstheme="minorHAnsi"/>
              </w:rPr>
              <w:lastRenderedPageBreak/>
              <w:t>Fluctuation, relapse investigation</w:t>
            </w:r>
          </w:p>
        </w:tc>
        <w:tc>
          <w:tcPr>
            <w:tcW w:w="18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imSun" w:hAnsiTheme="minorHAnsi" w:cstheme="minorHAnsi"/>
              </w:rPr>
              <w:lastRenderedPageBreak/>
              <w:t xml:space="preserve">factual programming that figures total commonness dependent on restricted span predominance measurements. Complete commonness addresses the </w:t>
            </w:r>
            <w:r w:rsidRPr="00723F98">
              <w:rPr>
                <w:rFonts w:asciiTheme="minorHAnsi" w:eastAsia="SimSun" w:hAnsiTheme="minorHAnsi" w:cstheme="minorHAnsi"/>
              </w:rPr>
              <w:lastRenderedPageBreak/>
              <w:t>extent of individuals alive on a specific day who recently had a conclusion of an illness, paying little mind to how some time in the past the sickness (i.e., malignancy) was analyzed.</w:t>
            </w:r>
          </w:p>
        </w:tc>
      </w:tr>
      <w:tr w:rsidR="00723F98" w:rsidRPr="00723F98" w:rsidTr="00706D3B">
        <w:trPr>
          <w:trHeight w:val="474"/>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lastRenderedPageBreak/>
              <w:t>3.</w:t>
            </w:r>
          </w:p>
        </w:tc>
        <w:tc>
          <w:tcPr>
            <w:tcW w:w="1975" w:type="dxa"/>
          </w:tcPr>
          <w:p w:rsidR="00723F98" w:rsidRPr="00723F98" w:rsidRDefault="00723F98" w:rsidP="00706D3B">
            <w:pPr>
              <w:pStyle w:val="ListParagraph"/>
              <w:spacing w:line="240" w:lineRule="auto"/>
              <w:ind w:left="0"/>
              <w:jc w:val="left"/>
              <w:rPr>
                <w:rFonts w:cstheme="minorHAnsi"/>
              </w:rPr>
            </w:pPr>
            <w:r w:rsidRPr="00723F98">
              <w:rPr>
                <w:rFonts w:cstheme="minorHAnsi"/>
              </w:rPr>
              <w:t>Preprocessing Breast Cancer Data to Improve the Data Quality</w:t>
            </w:r>
            <w:r w:rsidRPr="00723F98">
              <w:rPr>
                <w:rFonts w:cstheme="minorHAnsi"/>
                <w:lang w:val="en-US"/>
              </w:rPr>
              <w:t xml:space="preserve"> and </w:t>
            </w:r>
            <w:r w:rsidRPr="00723F98">
              <w:rPr>
                <w:rFonts w:cstheme="minorHAnsi"/>
              </w:rPr>
              <w:t>Diagnosis</w:t>
            </w:r>
            <w:r w:rsidRPr="00723F98">
              <w:rPr>
                <w:rFonts w:cstheme="minorHAnsi"/>
                <w:lang w:val="en-US"/>
              </w:rPr>
              <w:t>s procedure</w:t>
            </w:r>
          </w:p>
        </w:tc>
        <w:tc>
          <w:tcPr>
            <w:tcW w:w="1110" w:type="dxa"/>
          </w:tcPr>
          <w:p w:rsidR="00723F98" w:rsidRPr="00723F98" w:rsidRDefault="00723F98" w:rsidP="00706D3B">
            <w:pPr>
              <w:pStyle w:val="ListParagraph"/>
              <w:spacing w:line="360" w:lineRule="auto"/>
              <w:ind w:left="22"/>
              <w:jc w:val="left"/>
              <w:rPr>
                <w:rFonts w:cstheme="minorHAnsi"/>
              </w:rPr>
            </w:pPr>
            <w:r w:rsidRPr="00723F98">
              <w:rPr>
                <w:rFonts w:cstheme="minorHAnsi"/>
              </w:rPr>
              <w:t>Zeinab Sajjadnia ,</w:t>
            </w:r>
          </w:p>
          <w:p w:rsidR="00723F98" w:rsidRPr="00723F98" w:rsidRDefault="00723F98" w:rsidP="00706D3B">
            <w:pPr>
              <w:pStyle w:val="ListParagraph"/>
              <w:spacing w:line="360" w:lineRule="auto"/>
              <w:ind w:left="0"/>
              <w:jc w:val="left"/>
              <w:rPr>
                <w:rFonts w:cstheme="minorHAnsi"/>
              </w:rPr>
            </w:pPr>
            <w:r w:rsidRPr="00723F98">
              <w:rPr>
                <w:rFonts w:cstheme="minorHAnsi"/>
              </w:rPr>
              <w:t xml:space="preserve">Raof Khayami </w:t>
            </w:r>
          </w:p>
          <w:p w:rsidR="00723F98" w:rsidRPr="00723F98" w:rsidRDefault="00723F98" w:rsidP="00706D3B">
            <w:pPr>
              <w:pStyle w:val="ListParagraph"/>
              <w:spacing w:line="360" w:lineRule="auto"/>
              <w:ind w:left="22"/>
              <w:jc w:val="left"/>
              <w:rPr>
                <w:rFonts w:cstheme="minorHAnsi"/>
              </w:rPr>
            </w:pPr>
            <w:r w:rsidRPr="00723F98">
              <w:rPr>
                <w:rFonts w:cstheme="minorHAnsi"/>
              </w:rPr>
              <w:t>and Mohammad Reza Moosavi</w:t>
            </w:r>
          </w:p>
          <w:p w:rsidR="00723F98" w:rsidRPr="00723F98" w:rsidRDefault="00723F98" w:rsidP="00706D3B">
            <w:pPr>
              <w:spacing w:line="240" w:lineRule="auto"/>
              <w:jc w:val="left"/>
              <w:rPr>
                <w:rFonts w:asciiTheme="minorHAnsi" w:hAnsiTheme="minorHAnsi"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imSun" w:hAnsiTheme="minorHAnsi" w:cstheme="minorHAnsi"/>
                <w:shd w:val="clear" w:color="auto" w:fill="FFFFFF"/>
              </w:rPr>
              <w:t>May 27, 2020</w:t>
            </w:r>
          </w:p>
        </w:tc>
        <w:tc>
          <w:tcPr>
            <w:tcW w:w="20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imSun" w:hAnsiTheme="minorHAnsi" w:cstheme="minorHAnsi"/>
                <w:shd w:val="clear" w:color="auto" w:fill="FFFFFF"/>
              </w:rPr>
              <w:t>To distinguish the potential mistakes in each field, first, the information type, the area, the adequate qualities, the worth reach, and the worth configuration of each property were recognized independently</w:t>
            </w:r>
          </w:p>
        </w:tc>
        <w:tc>
          <w:tcPr>
            <w:tcW w:w="2016" w:type="dxa"/>
          </w:tcPr>
          <w:p w:rsidR="00723F98" w:rsidRPr="00723F98" w:rsidRDefault="00723F98" w:rsidP="00706D3B">
            <w:pPr>
              <w:pStyle w:val="ListParagraph"/>
              <w:spacing w:line="240" w:lineRule="auto"/>
              <w:ind w:left="0"/>
              <w:jc w:val="left"/>
              <w:rPr>
                <w:rFonts w:cstheme="minorHAnsi"/>
              </w:rPr>
            </w:pPr>
            <w:r w:rsidRPr="00723F98">
              <w:rPr>
                <w:rFonts w:cstheme="minorHAnsi"/>
              </w:rPr>
              <w:t>In this paper, we had the chance to get familiar with the strategies utilized for information preprocessing and Numerical factual plan which helps in the process like exactness, review, affectability, G-Mean, and F-measure in incredible detail. The dataset utilized was the RROC bosom disease dataset</w:t>
            </w:r>
          </w:p>
        </w:tc>
        <w:tc>
          <w:tcPr>
            <w:tcW w:w="18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imSun" w:hAnsiTheme="minorHAnsi" w:cstheme="minorHAnsi"/>
                <w:shd w:val="clear" w:color="auto" w:fill="FFFFFF"/>
              </w:rPr>
              <w:t>In contemplating malignancy, there is a wide assortment of highlights, some of which may exist between various datasets. For instance, among the datasets of the Reza Radiation Oncology Center (RROC), there are highlights that have not been considered in any of the benchmark dataset</w:t>
            </w:r>
          </w:p>
        </w:tc>
      </w:tr>
      <w:tr w:rsidR="00723F98" w:rsidRPr="00723F98" w:rsidTr="00706D3B">
        <w:trPr>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4.</w:t>
            </w:r>
          </w:p>
        </w:tc>
        <w:tc>
          <w:tcPr>
            <w:tcW w:w="1975"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Random forest classifier combined with feature selection for breast cancer diagnosis and Prognostic</w:t>
            </w:r>
          </w:p>
        </w:tc>
        <w:tc>
          <w:tcPr>
            <w:tcW w:w="1110" w:type="dxa"/>
          </w:tcPr>
          <w:p w:rsidR="00723F98" w:rsidRPr="00723F98" w:rsidRDefault="00723F98" w:rsidP="00706D3B">
            <w:pPr>
              <w:spacing w:line="360" w:lineRule="auto"/>
              <w:jc w:val="left"/>
              <w:rPr>
                <w:rFonts w:asciiTheme="minorHAnsi" w:hAnsiTheme="minorHAnsi" w:cstheme="minorHAnsi"/>
              </w:rPr>
            </w:pPr>
            <w:r w:rsidRPr="00723F98">
              <w:rPr>
                <w:rFonts w:asciiTheme="minorHAnsi" w:hAnsiTheme="minorHAnsi" w:cstheme="minorHAnsi"/>
              </w:rPr>
              <w:t>Cuong Nguyen , Yong Wang, Ha Nam Nguyen</w:t>
            </w:r>
          </w:p>
          <w:p w:rsidR="00723F98" w:rsidRPr="00723F98" w:rsidRDefault="00723F98" w:rsidP="00706D3B">
            <w:pPr>
              <w:pStyle w:val="ListParagraph"/>
              <w:spacing w:line="240" w:lineRule="auto"/>
              <w:ind w:left="0"/>
              <w:jc w:val="left"/>
              <w:rPr>
                <w:rFonts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May 2013</w:t>
            </w:r>
          </w:p>
        </w:tc>
        <w:tc>
          <w:tcPr>
            <w:tcW w:w="20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Georgia" w:hAnsiTheme="minorHAnsi" w:cstheme="minorHAnsi"/>
              </w:rPr>
              <w:t xml:space="preserve">This sort of survey is helpful in assembling a volume of writing in a particular branch of knowledge and summing up and incorporating it. Story Surveys are pointed toward distinguishing and summing up what have been recently distributed, keeping away from duplications, and </w:t>
            </w:r>
            <w:r w:rsidRPr="00723F98">
              <w:rPr>
                <w:rFonts w:asciiTheme="minorHAnsi" w:eastAsia="Georgia" w:hAnsiTheme="minorHAnsi" w:cstheme="minorHAnsi"/>
              </w:rPr>
              <w:lastRenderedPageBreak/>
              <w:t>looking for new investigation zones not yet tended to</w:t>
            </w:r>
          </w:p>
        </w:tc>
        <w:tc>
          <w:tcPr>
            <w:tcW w:w="2016" w:type="dxa"/>
          </w:tcPr>
          <w:p w:rsidR="00723F98" w:rsidRPr="00723F98" w:rsidRDefault="00723F98" w:rsidP="00706D3B">
            <w:pPr>
              <w:pStyle w:val="ListParagraph"/>
              <w:spacing w:line="240" w:lineRule="auto"/>
              <w:ind w:left="0"/>
              <w:jc w:val="left"/>
              <w:rPr>
                <w:rFonts w:cstheme="minorHAnsi"/>
              </w:rPr>
            </w:pPr>
            <w:r w:rsidRPr="00723F98">
              <w:rPr>
                <w:rFonts w:cstheme="minorHAnsi"/>
              </w:rPr>
              <w:lastRenderedPageBreak/>
              <w:t>In this paper we had the opportunity to find out around one of the troupe models know as a choice tree and how it very well may be utilized in bosom malignancy analysis. The arbitrary woods (RF)</w:t>
            </w:r>
          </w:p>
          <w:p w:rsidR="00723F98" w:rsidRPr="00723F98" w:rsidRDefault="00723F98" w:rsidP="00706D3B">
            <w:pPr>
              <w:pStyle w:val="ListParagraph"/>
              <w:spacing w:line="240" w:lineRule="auto"/>
              <w:ind w:left="0"/>
              <w:jc w:val="left"/>
              <w:rPr>
                <w:rFonts w:cstheme="minorHAnsi"/>
              </w:rPr>
            </w:pPr>
          </w:p>
          <w:p w:rsidR="00723F98" w:rsidRPr="00723F98" w:rsidRDefault="00723F98" w:rsidP="00706D3B">
            <w:pPr>
              <w:pStyle w:val="ListParagraph"/>
              <w:spacing w:line="240" w:lineRule="auto"/>
              <w:ind w:left="0"/>
              <w:jc w:val="left"/>
              <w:rPr>
                <w:rFonts w:cstheme="minorHAnsi"/>
              </w:rPr>
            </w:pPr>
            <w:r w:rsidRPr="00723F98">
              <w:rPr>
                <w:rFonts w:cstheme="minorHAnsi"/>
              </w:rPr>
              <w:t xml:space="preserve">Calculations structure a group of </w:t>
            </w:r>
            <w:r w:rsidRPr="00723F98">
              <w:rPr>
                <w:rFonts w:cstheme="minorHAnsi"/>
              </w:rPr>
              <w:lastRenderedPageBreak/>
              <w:t>arrangement strategy that depends on the mix of a few choice trees</w:t>
            </w:r>
          </w:p>
        </w:tc>
        <w:tc>
          <w:tcPr>
            <w:tcW w:w="18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Georgia" w:hAnsiTheme="minorHAnsi" w:cstheme="minorHAnsi"/>
              </w:rPr>
              <w:lastRenderedPageBreak/>
              <w:t xml:space="preserve">This examination has a few limits. This investigation has a set number of articles inspected because of few watchwords and data sets utilized. Likewise, these examinations just talk about the maternal and neonatal reference framework from </w:t>
            </w:r>
            <w:r w:rsidRPr="00723F98">
              <w:rPr>
                <w:rFonts w:asciiTheme="minorHAnsi" w:eastAsia="Georgia" w:hAnsiTheme="minorHAnsi" w:cstheme="minorHAnsi"/>
              </w:rPr>
              <w:lastRenderedPageBreak/>
              <w:t>patient and medical care framework points of view.</w:t>
            </w:r>
          </w:p>
        </w:tc>
      </w:tr>
      <w:tr w:rsidR="00723F98" w:rsidRPr="00723F98" w:rsidTr="00706D3B">
        <w:trPr>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lastRenderedPageBreak/>
              <w:t>5.</w:t>
            </w:r>
          </w:p>
        </w:tc>
        <w:tc>
          <w:tcPr>
            <w:tcW w:w="1975" w:type="dxa"/>
          </w:tcPr>
          <w:p w:rsidR="00723F98" w:rsidRPr="00723F98" w:rsidRDefault="00723F98" w:rsidP="00706D3B">
            <w:pPr>
              <w:pStyle w:val="ListParagraph"/>
              <w:spacing w:line="240" w:lineRule="auto"/>
              <w:ind w:left="0"/>
              <w:jc w:val="left"/>
              <w:rPr>
                <w:rFonts w:cstheme="minorHAnsi"/>
              </w:rPr>
            </w:pPr>
            <w:r w:rsidRPr="00723F98">
              <w:rPr>
                <w:rFonts w:cstheme="minorHAnsi"/>
              </w:rPr>
              <w:t>Using Machine Learning Algorithms for Breast Cancer Risk Prediction and Diagnosis</w:t>
            </w:r>
          </w:p>
          <w:p w:rsidR="00723F98" w:rsidRPr="00723F98" w:rsidRDefault="00723F98" w:rsidP="00706D3B">
            <w:pPr>
              <w:spacing w:line="240" w:lineRule="auto"/>
              <w:jc w:val="left"/>
              <w:rPr>
                <w:rFonts w:asciiTheme="minorHAnsi" w:hAnsiTheme="minorHAnsi" w:cstheme="minorHAnsi"/>
              </w:rPr>
            </w:pPr>
          </w:p>
        </w:tc>
        <w:tc>
          <w:tcPr>
            <w:tcW w:w="1110" w:type="dxa"/>
          </w:tcPr>
          <w:p w:rsidR="00723F98" w:rsidRPr="00723F98" w:rsidRDefault="00723F98" w:rsidP="00706D3B">
            <w:pPr>
              <w:spacing w:line="360" w:lineRule="auto"/>
              <w:jc w:val="left"/>
              <w:rPr>
                <w:rFonts w:asciiTheme="minorHAnsi" w:hAnsiTheme="minorHAnsi" w:cstheme="minorHAnsi"/>
              </w:rPr>
            </w:pPr>
            <w:r w:rsidRPr="00723F98">
              <w:rPr>
                <w:rFonts w:asciiTheme="minorHAnsi" w:hAnsiTheme="minorHAnsi" w:cstheme="minorHAnsi"/>
              </w:rPr>
              <w:t>Hiba Asria ,Hajar Mousannifb ,Hassan Al Moatassime c ,Thomas Noeld</w:t>
            </w:r>
          </w:p>
          <w:p w:rsidR="00723F98" w:rsidRPr="00723F98" w:rsidRDefault="00723F98" w:rsidP="00706D3B">
            <w:pPr>
              <w:spacing w:line="240" w:lineRule="auto"/>
              <w:jc w:val="left"/>
              <w:rPr>
                <w:rFonts w:asciiTheme="minorHAnsi" w:hAnsiTheme="minorHAnsi"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3 October 2018</w:t>
            </w:r>
          </w:p>
        </w:tc>
        <w:tc>
          <w:tcPr>
            <w:tcW w:w="20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ans-serif" w:hAnsiTheme="minorHAnsi" w:cstheme="minorHAnsi"/>
                <w:shd w:val="clear" w:color="auto" w:fill="FFFFFF"/>
              </w:rPr>
              <w:t>The destructive cells are named Kind (B) or Dangerous (M). There are numerous calculations for the grouping and forecast of bosom malignancy: Backing Vector Machine (SVM), Choice Tree (Truck), Gullible Bayes (NB), and k Closest Neighbors (KNN). In this undertaking, the Help Vector Machine (SVM) on the Wisconsin Bosom Disease dataset is utilized.</w:t>
            </w:r>
          </w:p>
        </w:tc>
        <w:tc>
          <w:tcPr>
            <w:tcW w:w="2016" w:type="dxa"/>
          </w:tcPr>
          <w:p w:rsidR="00723F98" w:rsidRPr="00723F98" w:rsidRDefault="00723F98" w:rsidP="00706D3B">
            <w:pPr>
              <w:pStyle w:val="ListParagraph"/>
              <w:spacing w:line="240" w:lineRule="auto"/>
              <w:ind w:left="0"/>
              <w:jc w:val="left"/>
              <w:rPr>
                <w:rFonts w:cstheme="minorHAnsi"/>
              </w:rPr>
            </w:pPr>
            <w:r w:rsidRPr="00723F98">
              <w:rPr>
                <w:rFonts w:cstheme="minorHAnsi"/>
                <w:lang w:val="en-IN"/>
              </w:rPr>
              <w:t>This paper is about bosom malignant growth for ladies and predicts the danger of getting Bosom disease to them. They work on the Wisconsin Bosom malignant growth dataset the primary Focal point of the creator was which calculation abuses better viability, Which calculation more proficient? Which calculation gives higher exactness? They assessed the viability dependent on Kappa Measurement, Mean Absolute Blunder, Root Mean Square. They utilize a 10-crease Cross-Validation Test</w:t>
            </w:r>
          </w:p>
        </w:tc>
        <w:tc>
          <w:tcPr>
            <w:tcW w:w="18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It doesn't give the legitimate thought of Which calculation abuses better adequacy? Which calculation is more proficient? Which calculation gives a higher precision?</w:t>
            </w:r>
          </w:p>
        </w:tc>
      </w:tr>
      <w:tr w:rsidR="00723F98" w:rsidRPr="00723F98" w:rsidTr="00706D3B">
        <w:trPr>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6.</w:t>
            </w:r>
          </w:p>
        </w:tc>
        <w:tc>
          <w:tcPr>
            <w:tcW w:w="1975"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bCs/>
                <w:shd w:val="clear" w:color="auto" w:fill="FFFFFF"/>
              </w:rPr>
              <w:t>Personalized cancer therapy</w:t>
            </w:r>
          </w:p>
        </w:tc>
        <w:tc>
          <w:tcPr>
            <w:tcW w:w="1110" w:type="dxa"/>
          </w:tcPr>
          <w:p w:rsidR="00723F98" w:rsidRPr="00723F98" w:rsidRDefault="00723F98" w:rsidP="00706D3B">
            <w:pPr>
              <w:spacing w:line="360" w:lineRule="auto"/>
              <w:jc w:val="left"/>
              <w:rPr>
                <w:rFonts w:asciiTheme="minorHAnsi" w:eastAsia="SimSun" w:hAnsiTheme="minorHAnsi" w:cstheme="minorHAnsi"/>
                <w:color w:val="000000"/>
                <w:shd w:val="clear" w:color="auto" w:fill="FFFFFF"/>
              </w:rPr>
            </w:pPr>
            <w:r w:rsidRPr="00723F98">
              <w:rPr>
                <w:rFonts w:asciiTheme="minorHAnsi" w:eastAsia="SimSun" w:hAnsiTheme="minorHAnsi" w:cstheme="minorHAnsi"/>
                <w:color w:val="000000"/>
                <w:shd w:val="clear" w:color="auto" w:fill="FFFFFF"/>
              </w:rPr>
              <w:t>The Sheikh Khalifa Bin Zayed Al Nahyan</w:t>
            </w:r>
            <w:r w:rsidRPr="00723F98">
              <w:rPr>
                <w:rFonts w:asciiTheme="minorHAnsi" w:eastAsia="SimSun" w:hAnsiTheme="minorHAnsi" w:cstheme="minorHAnsi"/>
                <w:vanish/>
                <w:color w:val="000000"/>
                <w:shd w:val="clear" w:color="auto" w:fill="FFFFFF"/>
                <w:lang w:eastAsia="zh-CN"/>
              </w:rPr>
              <w:t xml:space="preserve"> 1Department of Investigational Cancer Therapeutics, The University of Texas, MD Anderson Cancer Center, Houston, Texas 77030, USA;2The Sheikh Khalifa Bin Zayed Al Nahyan Institute for Personalized Cancer Therapy, The University of Texas, MD Anderson Cancer Center, Houston, Texas 77030, USA;3Department of Breast Surgical Oncology, The University of Texas, MD Anderson Cancer Center, Houston, Texas 77030, USA1Department of Investigational Cancer Therapeutics, The University of Texas, MD Anderson Cancer Center, Houston, Texas 77030, USA;2The Sheikh Khalifa Bin Zayed Al Nahyan Institute for Personalized Cancer Therapy, The University of Texas, MD Anderson Cancer Center, Houston, Texas 77030, USA;3Department of Breast Surgical Oncology, The University of Texas, MD Anderson Cancer Center, Houston, Texas 77030, USA</w:t>
            </w:r>
          </w:p>
          <w:p w:rsidR="00723F98" w:rsidRPr="00723F98" w:rsidRDefault="00723F98" w:rsidP="00706D3B">
            <w:pPr>
              <w:spacing w:line="240" w:lineRule="auto"/>
              <w:jc w:val="left"/>
              <w:rPr>
                <w:rFonts w:asciiTheme="minorHAnsi" w:hAnsiTheme="minorHAnsi"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2018 April</w:t>
            </w:r>
          </w:p>
        </w:tc>
        <w:tc>
          <w:tcPr>
            <w:tcW w:w="20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imSun" w:hAnsiTheme="minorHAnsi" w:cstheme="minorHAnsi"/>
                <w:shd w:val="clear" w:color="auto" w:fill="FFFFFF"/>
              </w:rPr>
              <w:t xml:space="preserve">Choosing the correct therapy for patients with malignancy is an unpredictable choice dependent on constantly advancing sub-atomic diagnostics and quickly arising biomedical writing. Following </w:t>
            </w:r>
            <w:r w:rsidRPr="00723F98">
              <w:rPr>
                <w:rFonts w:asciiTheme="minorHAnsi" w:eastAsia="SimSun" w:hAnsiTheme="minorHAnsi" w:cstheme="minorHAnsi"/>
                <w:shd w:val="clear" w:color="auto" w:fill="FFFFFF"/>
              </w:rPr>
              <w:lastRenderedPageBreak/>
              <w:t>relationship between significant genomic adjustments and focused on treatments in clinical preliminaries</w:t>
            </w:r>
          </w:p>
        </w:tc>
        <w:tc>
          <w:tcPr>
            <w:tcW w:w="2016"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lastRenderedPageBreak/>
              <w:t>From this paper, I finish up and got information base which is at present dependent on DNA sequencing, joining of RNA and protein examination may give extra data on tumor science and further treatment choices later on</w:t>
            </w:r>
          </w:p>
        </w:tc>
        <w:tc>
          <w:tcPr>
            <w:tcW w:w="18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imSun" w:hAnsiTheme="minorHAnsi" w:cstheme="minorHAnsi"/>
                <w:shd w:val="clear" w:color="auto" w:fill="FFFFFF"/>
              </w:rPr>
              <w:t xml:space="preserve">The data introduced on this site isn't expected to give direct therapy suggestions but instead to integrate what is thought about malignant growth related qualities and their </w:t>
            </w:r>
            <w:r w:rsidRPr="00723F98">
              <w:rPr>
                <w:rFonts w:asciiTheme="minorHAnsi" w:eastAsia="SimSun" w:hAnsiTheme="minorHAnsi" w:cstheme="minorHAnsi"/>
                <w:shd w:val="clear" w:color="auto" w:fill="FFFFFF"/>
              </w:rPr>
              <w:lastRenderedPageBreak/>
              <w:t>suggestions for disease treatment</w:t>
            </w:r>
          </w:p>
        </w:tc>
      </w:tr>
      <w:tr w:rsidR="00723F98" w:rsidRPr="00723F98" w:rsidTr="00706D3B">
        <w:trPr>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lastRenderedPageBreak/>
              <w:t>7.</w:t>
            </w:r>
          </w:p>
        </w:tc>
        <w:tc>
          <w:tcPr>
            <w:tcW w:w="1975"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Cancer classification and prediction using logistic regression</w:t>
            </w:r>
          </w:p>
        </w:tc>
        <w:tc>
          <w:tcPr>
            <w:tcW w:w="1110" w:type="dxa"/>
          </w:tcPr>
          <w:p w:rsidR="00723F98" w:rsidRPr="00723F98" w:rsidRDefault="00723F98" w:rsidP="00706D3B">
            <w:pPr>
              <w:pStyle w:val="ListParagraph"/>
              <w:spacing w:line="360" w:lineRule="auto"/>
              <w:ind w:left="0"/>
              <w:jc w:val="left"/>
              <w:rPr>
                <w:rFonts w:cstheme="minorHAnsi"/>
              </w:rPr>
            </w:pPr>
            <w:r w:rsidRPr="00723F98">
              <w:rPr>
                <w:rFonts w:cstheme="minorHAnsi"/>
              </w:rPr>
              <w:t>Xiabozhou, Kuang Yuo-lie, Stephan T.C.Wong</w:t>
            </w:r>
          </w:p>
          <w:p w:rsidR="00723F98" w:rsidRPr="00723F98" w:rsidRDefault="00723F98" w:rsidP="00706D3B">
            <w:pPr>
              <w:spacing w:line="240" w:lineRule="auto"/>
              <w:jc w:val="left"/>
              <w:rPr>
                <w:rFonts w:asciiTheme="minorHAnsi" w:hAnsiTheme="minorHAnsi"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11 september,</w:t>
            </w:r>
          </w:p>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2004</w:t>
            </w:r>
          </w:p>
        </w:tc>
        <w:tc>
          <w:tcPr>
            <w:tcW w:w="20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Georgia" w:hAnsiTheme="minorHAnsi" w:cstheme="minorHAnsi"/>
              </w:rPr>
              <w:t>These record profiling methods have been applied to contemplate the examples of quality articulation across numerous tests that overview a wide assortment of cell reactions, aggregates, conditions, and regularly through perceptions at different time</w:t>
            </w:r>
          </w:p>
        </w:tc>
        <w:tc>
          <w:tcPr>
            <w:tcW w:w="2016"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From this paper, I infer that sensible relapse will be utilized to distinguish significant qualities, a similar calculated relapse model is then utilized for disease characterization and expectation</w:t>
            </w:r>
          </w:p>
        </w:tc>
        <w:tc>
          <w:tcPr>
            <w:tcW w:w="18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Georgia" w:hAnsiTheme="minorHAnsi" w:cstheme="minorHAnsi"/>
              </w:rPr>
              <w:t>It is seen quality 10 and quality 336remain vital for various commotion levels. The outcomes demonstrate that the proposed techniques are not delicate to the diverse commotion levels.</w:t>
            </w:r>
          </w:p>
        </w:tc>
      </w:tr>
      <w:tr w:rsidR="00723F98" w:rsidRPr="00723F98" w:rsidTr="00706D3B">
        <w:trPr>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8.</w:t>
            </w:r>
          </w:p>
        </w:tc>
        <w:tc>
          <w:tcPr>
            <w:tcW w:w="1975" w:type="dxa"/>
          </w:tcPr>
          <w:p w:rsidR="00723F98" w:rsidRPr="00723F98" w:rsidRDefault="00723F98" w:rsidP="00706D3B">
            <w:pPr>
              <w:pStyle w:val="ListParagraph"/>
              <w:spacing w:line="240" w:lineRule="auto"/>
              <w:ind w:left="0"/>
              <w:jc w:val="left"/>
              <w:rPr>
                <w:rFonts w:cstheme="minorHAnsi"/>
                <w:lang w:val="en-US"/>
              </w:rPr>
            </w:pPr>
            <w:r w:rsidRPr="00723F98">
              <w:rPr>
                <w:rFonts w:cstheme="minorHAnsi"/>
              </w:rPr>
              <w:t>Support vector machine for cancer diagnosis</w:t>
            </w:r>
            <w:r w:rsidRPr="00723F98">
              <w:rPr>
                <w:rFonts w:cstheme="minorHAnsi"/>
                <w:lang w:val="en-US"/>
              </w:rPr>
              <w:t>is</w:t>
            </w:r>
          </w:p>
          <w:p w:rsidR="00723F98" w:rsidRPr="00723F98" w:rsidRDefault="00723F98" w:rsidP="00706D3B">
            <w:pPr>
              <w:spacing w:line="240" w:lineRule="auto"/>
              <w:jc w:val="left"/>
              <w:rPr>
                <w:rFonts w:asciiTheme="minorHAnsi" w:hAnsiTheme="minorHAnsi" w:cstheme="minorHAnsi"/>
              </w:rPr>
            </w:pPr>
          </w:p>
        </w:tc>
        <w:tc>
          <w:tcPr>
            <w:tcW w:w="1110" w:type="dxa"/>
          </w:tcPr>
          <w:p w:rsidR="00723F98" w:rsidRPr="00723F98" w:rsidRDefault="00723F98" w:rsidP="00706D3B">
            <w:pPr>
              <w:pStyle w:val="ListParagraph"/>
              <w:spacing w:line="360" w:lineRule="auto"/>
              <w:ind w:left="0"/>
              <w:jc w:val="left"/>
              <w:rPr>
                <w:rFonts w:cstheme="minorHAnsi"/>
              </w:rPr>
            </w:pPr>
            <w:r w:rsidRPr="00723F98">
              <w:rPr>
                <w:rFonts w:eastAsiaTheme="minorEastAsia" w:cstheme="minorHAnsi"/>
                <w:color w:val="000000" w:themeColor="text1"/>
                <w:kern w:val="24"/>
              </w:rPr>
              <w:t>Nasser H.Sweilam , A.A.Tharwat , M.K.Abdul Monium</w:t>
            </w:r>
          </w:p>
          <w:p w:rsidR="00723F98" w:rsidRPr="00723F98" w:rsidRDefault="00723F98" w:rsidP="00706D3B">
            <w:pPr>
              <w:spacing w:line="240" w:lineRule="auto"/>
              <w:jc w:val="left"/>
              <w:rPr>
                <w:rFonts w:asciiTheme="minorHAnsi" w:hAnsiTheme="minorHAnsi"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DECEMBER 2010</w:t>
            </w:r>
          </w:p>
        </w:tc>
        <w:tc>
          <w:tcPr>
            <w:tcW w:w="20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Georgia" w:hAnsiTheme="minorHAnsi" w:cstheme="minorHAnsi"/>
              </w:rPr>
              <w:t>Approach for Malignant growth Analysis Model by pre-handling the information utilizing scaling (we scale straightly each quality to the scope of [0, 1]), pre-prepared information are part into preparing and testing (free) datasets.</w:t>
            </w:r>
          </w:p>
        </w:tc>
        <w:tc>
          <w:tcPr>
            <w:tcW w:w="2016"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From this paper, I reason that malignancy can be harmful and non-dangerous. Where destructive tissues infiltrate and annihilate the sound body tissues and along these lines to order this disease we can build a nonlinear ideal classifier utilizing a help vector machine</w:t>
            </w:r>
          </w:p>
        </w:tc>
        <w:tc>
          <w:tcPr>
            <w:tcW w:w="18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Georgia" w:hAnsiTheme="minorHAnsi" w:cstheme="minorHAnsi"/>
              </w:rPr>
              <w:t>When utilizing the SVM, three impediments are gone up against: how to pick the part work and ideal information include subset for SVM, and how to set the best portion boundaries. These hindrances are significant on the grounds that the element subset decision impacts the proper piece boundaries and the other way around</w:t>
            </w:r>
          </w:p>
        </w:tc>
      </w:tr>
      <w:tr w:rsidR="00723F98" w:rsidRPr="00723F98" w:rsidTr="00706D3B">
        <w:trPr>
          <w:jc w:val="center"/>
        </w:trPr>
        <w:tc>
          <w:tcPr>
            <w:tcW w:w="855" w:type="dxa"/>
          </w:tcPr>
          <w:p w:rsidR="00723F98" w:rsidRPr="00723F98" w:rsidRDefault="00723F98" w:rsidP="00706D3B">
            <w:pPr>
              <w:jc w:val="left"/>
              <w:rPr>
                <w:rFonts w:asciiTheme="minorHAnsi" w:hAnsiTheme="minorHAnsi" w:cstheme="minorHAnsi"/>
              </w:rPr>
            </w:pPr>
          </w:p>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9.</w:t>
            </w:r>
          </w:p>
        </w:tc>
        <w:tc>
          <w:tcPr>
            <w:tcW w:w="1975" w:type="dxa"/>
          </w:tcPr>
          <w:p w:rsidR="00723F98" w:rsidRPr="00723F98" w:rsidRDefault="00723F98" w:rsidP="00706D3B">
            <w:pPr>
              <w:pStyle w:val="ListParagraph"/>
              <w:spacing w:line="240" w:lineRule="auto"/>
              <w:ind w:left="0"/>
              <w:jc w:val="left"/>
              <w:rPr>
                <w:rFonts w:eastAsia="SimSun" w:cstheme="minorHAnsi"/>
              </w:rPr>
            </w:pPr>
          </w:p>
          <w:p w:rsidR="00723F98" w:rsidRPr="00723F98" w:rsidRDefault="00723F98" w:rsidP="00706D3B">
            <w:pPr>
              <w:pStyle w:val="ListParagraph"/>
              <w:spacing w:line="240" w:lineRule="auto"/>
              <w:ind w:left="0"/>
              <w:jc w:val="left"/>
              <w:rPr>
                <w:rFonts w:eastAsia="SimSun" w:cstheme="minorHAnsi"/>
              </w:rPr>
            </w:pPr>
          </w:p>
          <w:p w:rsidR="00723F98" w:rsidRPr="00723F98" w:rsidRDefault="00723F98" w:rsidP="00706D3B">
            <w:pPr>
              <w:pStyle w:val="ListParagraph"/>
              <w:spacing w:line="240" w:lineRule="auto"/>
              <w:ind w:left="0"/>
              <w:jc w:val="left"/>
              <w:rPr>
                <w:rFonts w:cstheme="minorHAnsi"/>
              </w:rPr>
            </w:pPr>
            <w:r w:rsidRPr="00723F98">
              <w:rPr>
                <w:rFonts w:eastAsia="SimSun" w:cstheme="minorHAnsi"/>
              </w:rPr>
              <w:t>CANCER DIAGNOSIS USINGNAIVE BAYESALGORITHM</w:t>
            </w:r>
          </w:p>
          <w:p w:rsidR="00723F98" w:rsidRPr="00723F98" w:rsidRDefault="00723F98" w:rsidP="00706D3B">
            <w:pPr>
              <w:spacing w:line="240" w:lineRule="auto"/>
              <w:jc w:val="left"/>
              <w:rPr>
                <w:rFonts w:asciiTheme="minorHAnsi" w:hAnsiTheme="minorHAnsi" w:cstheme="minorHAnsi"/>
              </w:rPr>
            </w:pPr>
          </w:p>
        </w:tc>
        <w:tc>
          <w:tcPr>
            <w:tcW w:w="1110" w:type="dxa"/>
          </w:tcPr>
          <w:p w:rsidR="00723F98" w:rsidRPr="00723F98" w:rsidRDefault="00723F98" w:rsidP="00706D3B">
            <w:pPr>
              <w:spacing w:line="360" w:lineRule="auto"/>
              <w:jc w:val="left"/>
              <w:rPr>
                <w:rFonts w:asciiTheme="minorHAnsi" w:eastAsia="SimSun" w:hAnsiTheme="minorHAnsi" w:cstheme="minorHAnsi"/>
              </w:rPr>
            </w:pPr>
          </w:p>
          <w:p w:rsidR="00723F98" w:rsidRPr="00723F98" w:rsidRDefault="00723F98" w:rsidP="00706D3B">
            <w:pPr>
              <w:spacing w:line="360" w:lineRule="auto"/>
              <w:jc w:val="left"/>
              <w:rPr>
                <w:rFonts w:asciiTheme="minorHAnsi" w:hAnsiTheme="minorHAnsi" w:cstheme="minorHAnsi"/>
                <w:b/>
                <w:bCs/>
              </w:rPr>
            </w:pPr>
            <w:r w:rsidRPr="00723F98">
              <w:rPr>
                <w:rFonts w:asciiTheme="minorHAnsi" w:eastAsia="SimSun" w:hAnsiTheme="minorHAnsi" w:cstheme="minorHAnsi"/>
              </w:rPr>
              <w:t>Rashmi M, Usha K Patil</w:t>
            </w:r>
          </w:p>
          <w:p w:rsidR="00723F98" w:rsidRPr="00723F98" w:rsidRDefault="00723F98" w:rsidP="00706D3B">
            <w:pPr>
              <w:spacing w:line="240" w:lineRule="auto"/>
              <w:jc w:val="left"/>
              <w:rPr>
                <w:rFonts w:asciiTheme="minorHAnsi" w:hAnsiTheme="minorHAnsi"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p>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May 2016</w:t>
            </w:r>
          </w:p>
        </w:tc>
        <w:tc>
          <w:tcPr>
            <w:tcW w:w="20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imSun" w:hAnsiTheme="minorHAnsi" w:cstheme="minorHAnsi"/>
              </w:rPr>
              <w:t>Quality information from the malignant growth patients will be put away in the capacity worker and for the new tolerant; we do the important tests and will get the qualities articulation esteems, in light of these qualities’ framework will order the kind of the disease. Information mining innovation helps in characterizing disease patients and this strategy assists with distinguishing potential malignant growth patients by just examining the information</w:t>
            </w:r>
          </w:p>
        </w:tc>
        <w:tc>
          <w:tcPr>
            <w:tcW w:w="2016"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From this paper, I presume that Quality information from the disease patients will be put away in the capacity worker and for the new persistent we do the essential tests and will get the qualities articulation esteems, in view of these qualities’ framework will order the sort of the malignancy</w:t>
            </w:r>
          </w:p>
        </w:tc>
        <w:tc>
          <w:tcPr>
            <w:tcW w:w="18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SimSun" w:hAnsiTheme="minorHAnsi" w:cstheme="minorHAnsi"/>
              </w:rPr>
              <w:t>Manual interaction is delayed as after the radiologist's audit the specialist needs to survey likewise and give his/her comments lastly tell if the disease is available or not. There is a need to computerize this cycle to make the malignant growth finding productive and quick with the utilization of best-in-class innovation.</w:t>
            </w:r>
          </w:p>
        </w:tc>
      </w:tr>
      <w:tr w:rsidR="00723F98" w:rsidRPr="00723F98" w:rsidTr="00706D3B">
        <w:trPr>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10.</w:t>
            </w:r>
          </w:p>
        </w:tc>
        <w:tc>
          <w:tcPr>
            <w:tcW w:w="1975"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NexusSerifWebPro" w:hAnsiTheme="minorHAnsi" w:cstheme="minorHAnsi"/>
              </w:rPr>
              <w:t>Cancer Detection Using K-Nearest Neighbour Algorithm</w:t>
            </w:r>
          </w:p>
        </w:tc>
        <w:tc>
          <w:tcPr>
            <w:tcW w:w="1110" w:type="dxa"/>
          </w:tcPr>
          <w:p w:rsidR="00723F98" w:rsidRPr="00723F98" w:rsidRDefault="00723F98" w:rsidP="00706D3B">
            <w:pPr>
              <w:pStyle w:val="ListParagraph"/>
              <w:spacing w:line="360" w:lineRule="auto"/>
              <w:ind w:left="0"/>
              <w:jc w:val="left"/>
              <w:rPr>
                <w:rFonts w:cstheme="minorHAnsi"/>
              </w:rPr>
            </w:pPr>
            <w:r w:rsidRPr="00723F98">
              <w:rPr>
                <w:rFonts w:cstheme="minorHAnsi"/>
              </w:rPr>
              <w:t>Shagun Chawla, Rajat Kumar, Ekaansh Agrawal, Sarthak Swain</w:t>
            </w:r>
          </w:p>
          <w:p w:rsidR="00723F98" w:rsidRPr="00723F98" w:rsidRDefault="00723F98" w:rsidP="00706D3B">
            <w:pPr>
              <w:spacing w:line="240" w:lineRule="auto"/>
              <w:jc w:val="left"/>
              <w:rPr>
                <w:rFonts w:asciiTheme="minorHAnsi" w:hAnsiTheme="minorHAnsi"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2018</w:t>
            </w:r>
          </w:p>
        </w:tc>
        <w:tc>
          <w:tcPr>
            <w:tcW w:w="20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NexusSansWebPro" w:hAnsiTheme="minorHAnsi" w:cstheme="minorHAnsi"/>
                <w:shd w:val="clear" w:color="auto" w:fill="FFFFFF"/>
              </w:rPr>
              <w:t xml:space="preserve">We have executed K-Closest Neighbors Calculation utilizing different standardization procedures and distance capacities at various estimations of K. A similar report utilizing different standardization procedures, i.e., Min-Max standardization, Z-Score standardization and Decimal Scaling standardization, and diverse distance </w:t>
            </w:r>
            <w:r w:rsidRPr="00723F98">
              <w:rPr>
                <w:rFonts w:asciiTheme="minorHAnsi" w:eastAsia="NexusSansWebPro" w:hAnsiTheme="minorHAnsi" w:cstheme="minorHAnsi"/>
                <w:shd w:val="clear" w:color="auto" w:fill="FFFFFF"/>
              </w:rPr>
              <w:lastRenderedPageBreak/>
              <w:t>measurements</w:t>
            </w:r>
          </w:p>
        </w:tc>
        <w:tc>
          <w:tcPr>
            <w:tcW w:w="2016"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lastRenderedPageBreak/>
              <w:t xml:space="preserve">From this paper, I came to realize that Even with the advancement of new innovations in the field of medication and examination, the exact conclusion of this lethal illness result is quite possibly the main undertakings should have been done to date. Our goal is to build up a refined and computerized analytic framework that yields precise and reproducible </w:t>
            </w:r>
            <w:r w:rsidRPr="00723F98">
              <w:rPr>
                <w:rFonts w:asciiTheme="minorHAnsi" w:hAnsiTheme="minorHAnsi" w:cstheme="minorHAnsi"/>
              </w:rPr>
              <w:lastRenderedPageBreak/>
              <w:t>outcomes for foreseeing whether a bosom disease tumor is kind (non-harmful) or dangerous (carcinogenic)</w:t>
            </w:r>
          </w:p>
        </w:tc>
        <w:tc>
          <w:tcPr>
            <w:tcW w:w="1817"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eastAsia="Helvetica" w:hAnsiTheme="minorHAnsi" w:cstheme="minorHAnsi"/>
                <w:shd w:val="clear" w:color="auto" w:fill="FFFFFF"/>
              </w:rPr>
              <w:lastRenderedPageBreak/>
              <w:t xml:space="preserve">Bosom malignancy is extremely well known among females everywhere on the world. Be that as it may, identifying this malignancy in its first stages helps in quite a while. Radiologists can anticipate if the mammography pictures have malignancy or not, however they may miss about 15% of </w:t>
            </w:r>
            <w:r w:rsidRPr="00723F98">
              <w:rPr>
                <w:rFonts w:asciiTheme="minorHAnsi" w:eastAsia="Helvetica" w:hAnsiTheme="minorHAnsi" w:cstheme="minorHAnsi"/>
                <w:shd w:val="clear" w:color="auto" w:fill="FFFFFF"/>
              </w:rPr>
              <w:lastRenderedPageBreak/>
              <w:t>them.</w:t>
            </w:r>
          </w:p>
        </w:tc>
      </w:tr>
      <w:tr w:rsidR="00723F98" w:rsidRPr="00723F98" w:rsidTr="00706D3B">
        <w:trPr>
          <w:jc w:val="center"/>
        </w:trPr>
        <w:tc>
          <w:tcPr>
            <w:tcW w:w="855" w:type="dxa"/>
          </w:tcPr>
          <w:p w:rsidR="00723F98" w:rsidRPr="00723F98" w:rsidRDefault="00723F98" w:rsidP="00706D3B">
            <w:pPr>
              <w:rPr>
                <w:rFonts w:asciiTheme="minorHAnsi" w:hAnsiTheme="minorHAnsi" w:cstheme="minorHAnsi"/>
              </w:rPr>
            </w:pPr>
            <w:r w:rsidRPr="00723F98">
              <w:rPr>
                <w:rFonts w:asciiTheme="minorHAnsi" w:hAnsiTheme="minorHAnsi" w:cstheme="minorHAnsi"/>
              </w:rPr>
              <w:lastRenderedPageBreak/>
              <w:t>11.</w:t>
            </w:r>
          </w:p>
        </w:tc>
        <w:tc>
          <w:tcPr>
            <w:tcW w:w="1975"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color w:val="000000" w:themeColor="text1"/>
              </w:rPr>
              <w:t>Is Combining Classifiers with Stacking Better than Selecting the Best One</w:t>
            </w:r>
          </w:p>
          <w:p w:rsidR="00723F98" w:rsidRPr="00723F98" w:rsidRDefault="00723F98" w:rsidP="00706D3B">
            <w:pPr>
              <w:spacing w:line="240" w:lineRule="auto"/>
              <w:rPr>
                <w:rFonts w:asciiTheme="minorHAnsi" w:eastAsia="NexusSerifWebPro" w:hAnsiTheme="minorHAnsi" w:cstheme="minorHAnsi"/>
              </w:rPr>
            </w:pPr>
          </w:p>
        </w:tc>
        <w:tc>
          <w:tcPr>
            <w:tcW w:w="1110" w:type="dxa"/>
          </w:tcPr>
          <w:p w:rsidR="00723F98" w:rsidRPr="00723F98" w:rsidRDefault="00723F98" w:rsidP="00706D3B">
            <w:pPr>
              <w:spacing w:line="360" w:lineRule="auto"/>
              <w:jc w:val="left"/>
              <w:rPr>
                <w:rFonts w:asciiTheme="minorHAnsi" w:hAnsiTheme="minorHAnsi" w:cstheme="minorHAnsi"/>
                <w:lang w:eastAsia="zh-CN"/>
              </w:rPr>
            </w:pPr>
            <w:r w:rsidRPr="00723F98">
              <w:rPr>
                <w:rFonts w:asciiTheme="minorHAnsi" w:hAnsiTheme="minorHAnsi" w:cstheme="minorHAnsi"/>
                <w:color w:val="000000" w:themeColor="text1"/>
              </w:rPr>
              <w:t>Bernard Zenko ,  Saso Dzeroski</w:t>
            </w:r>
          </w:p>
          <w:p w:rsidR="00723F98" w:rsidRPr="00723F98" w:rsidRDefault="00723F98" w:rsidP="00706D3B">
            <w:pPr>
              <w:pStyle w:val="ListParagraph"/>
              <w:spacing w:line="360" w:lineRule="auto"/>
              <w:ind w:left="0"/>
              <w:rPr>
                <w:rFonts w:cstheme="minorHAnsi"/>
              </w:rPr>
            </w:pPr>
          </w:p>
        </w:tc>
        <w:tc>
          <w:tcPr>
            <w:tcW w:w="1271" w:type="dxa"/>
          </w:tcPr>
          <w:p w:rsidR="00723F98" w:rsidRPr="00723F98" w:rsidRDefault="00723F98" w:rsidP="00706D3B">
            <w:pPr>
              <w:spacing w:line="240" w:lineRule="auto"/>
              <w:rPr>
                <w:rFonts w:asciiTheme="minorHAnsi" w:hAnsiTheme="minorHAnsi" w:cstheme="minorHAnsi"/>
              </w:rPr>
            </w:pPr>
            <w:r w:rsidRPr="00723F98">
              <w:rPr>
                <w:rFonts w:asciiTheme="minorHAnsi" w:hAnsiTheme="minorHAnsi" w:cstheme="minorHAnsi"/>
              </w:rPr>
              <w:t>2004</w:t>
            </w:r>
          </w:p>
          <w:p w:rsidR="00723F98" w:rsidRPr="00723F98" w:rsidRDefault="00723F98" w:rsidP="00706D3B">
            <w:pPr>
              <w:spacing w:line="240" w:lineRule="auto"/>
              <w:rPr>
                <w:rFonts w:asciiTheme="minorHAnsi" w:hAnsiTheme="minorHAnsi" w:cstheme="minorHAnsi"/>
              </w:rPr>
            </w:pPr>
          </w:p>
        </w:tc>
        <w:tc>
          <w:tcPr>
            <w:tcW w:w="2017" w:type="dxa"/>
          </w:tcPr>
          <w:p w:rsidR="00723F98" w:rsidRPr="00723F98" w:rsidRDefault="00723F98" w:rsidP="00706D3B">
            <w:pPr>
              <w:spacing w:line="240" w:lineRule="auto"/>
              <w:jc w:val="left"/>
              <w:rPr>
                <w:rFonts w:asciiTheme="minorHAnsi" w:hAnsiTheme="minorHAnsi" w:cstheme="minorHAnsi"/>
                <w:color w:val="000000" w:themeColor="text1"/>
              </w:rPr>
            </w:pPr>
            <w:r w:rsidRPr="00723F98">
              <w:rPr>
                <w:rFonts w:asciiTheme="minorHAnsi" w:eastAsia="Georgia" w:hAnsiTheme="minorHAnsi" w:cstheme="minorHAnsi"/>
                <w:color w:val="000000" w:themeColor="text1"/>
                <w:shd w:val="clear" w:color="auto" w:fill="FCFCFC"/>
              </w:rPr>
              <w:t>We propose two augmentations of this technique, one utilizing an all-inclusive arrangement of meta-level highlights and the other utilizing multi-reaction model trees to learn at the meta-level. We show that the last expansion performs better compared to existing stacking approaches and better than choosing the best classifier by cross-validation</w:t>
            </w:r>
          </w:p>
        </w:tc>
        <w:tc>
          <w:tcPr>
            <w:tcW w:w="2016"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color w:val="000000" w:themeColor="text1"/>
              </w:rPr>
              <w:t xml:space="preserve">We have observationally assessed a few </w:t>
            </w:r>
            <w:r w:rsidR="009D1085" w:rsidRPr="00723F98">
              <w:rPr>
                <w:rFonts w:asciiTheme="minorHAnsi" w:hAnsiTheme="minorHAnsi" w:cstheme="minorHAnsi"/>
                <w:color w:val="000000" w:themeColor="text1"/>
              </w:rPr>
              <w:t>cutting-edge</w:t>
            </w:r>
            <w:r w:rsidRPr="00723F98">
              <w:rPr>
                <w:rFonts w:asciiTheme="minorHAnsi" w:hAnsiTheme="minorHAnsi" w:cstheme="minorHAnsi"/>
                <w:color w:val="000000" w:themeColor="text1"/>
              </w:rPr>
              <w:t xml:space="preserve"> strategies for developing outfits of heterogeneous classiﬁers with stacking and shown that they perform, (best case scenario, similarly to Choosing the best classiﬁer from the group by cross-validation.</w:t>
            </w:r>
          </w:p>
        </w:tc>
        <w:tc>
          <w:tcPr>
            <w:tcW w:w="1817" w:type="dxa"/>
          </w:tcPr>
          <w:p w:rsidR="00723F98" w:rsidRPr="00723F98" w:rsidRDefault="00723F98" w:rsidP="00706D3B">
            <w:pPr>
              <w:spacing w:line="240" w:lineRule="auto"/>
              <w:rPr>
                <w:rFonts w:asciiTheme="minorHAnsi" w:eastAsia="Helvetica" w:hAnsiTheme="minorHAnsi" w:cstheme="minorHAnsi"/>
                <w:shd w:val="clear" w:color="auto" w:fill="FFFFFF"/>
              </w:rPr>
            </w:pPr>
            <w:r w:rsidRPr="00723F98">
              <w:rPr>
                <w:rFonts w:asciiTheme="minorHAnsi" w:eastAsia="SimSun" w:hAnsiTheme="minorHAnsi" w:cstheme="minorHAnsi"/>
              </w:rPr>
              <w:t>The main issues in stacking are presumably the decision of the highlights and the calculation for learning at the meta-level. Stacking with PDs and MLRs tends to both</w:t>
            </w:r>
          </w:p>
        </w:tc>
      </w:tr>
      <w:tr w:rsidR="00723F98" w:rsidRPr="00723F98" w:rsidTr="00706D3B">
        <w:trPr>
          <w:trHeight w:val="4643"/>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12.</w:t>
            </w:r>
          </w:p>
          <w:p w:rsidR="00723F98" w:rsidRPr="00723F98" w:rsidRDefault="00723F98" w:rsidP="00706D3B">
            <w:pPr>
              <w:jc w:val="left"/>
              <w:rPr>
                <w:rFonts w:asciiTheme="minorHAnsi" w:hAnsiTheme="minorHAnsi" w:cstheme="minorHAnsi"/>
              </w:rPr>
            </w:pPr>
          </w:p>
        </w:tc>
        <w:tc>
          <w:tcPr>
            <w:tcW w:w="1975" w:type="dxa"/>
          </w:tcPr>
          <w:p w:rsidR="00723F98" w:rsidRPr="00723F98" w:rsidRDefault="00723F98" w:rsidP="00706D3B">
            <w:pPr>
              <w:spacing w:line="240" w:lineRule="auto"/>
              <w:jc w:val="left"/>
              <w:rPr>
                <w:rFonts w:asciiTheme="minorHAnsi" w:hAnsiTheme="minorHAnsi" w:cstheme="minorHAnsi"/>
                <w:color w:val="000000" w:themeColor="text1"/>
              </w:rPr>
            </w:pPr>
            <w:r w:rsidRPr="00723F98">
              <w:rPr>
                <w:rFonts w:asciiTheme="minorHAnsi" w:hAnsiTheme="minorHAnsi" w:cstheme="minorHAnsi"/>
                <w:color w:val="000000" w:themeColor="text1"/>
              </w:rPr>
              <w:t>Machine Learning Classification Techniques for Breast Cancer Diagnosis</w:t>
            </w:r>
          </w:p>
          <w:p w:rsidR="00723F98" w:rsidRPr="00723F98" w:rsidRDefault="00723F98" w:rsidP="00706D3B">
            <w:pPr>
              <w:spacing w:line="240" w:lineRule="auto"/>
              <w:jc w:val="left"/>
              <w:rPr>
                <w:rFonts w:asciiTheme="minorHAnsi" w:hAnsiTheme="minorHAnsi" w:cstheme="minorHAnsi"/>
                <w:color w:val="000000" w:themeColor="text1"/>
              </w:rPr>
            </w:pPr>
          </w:p>
        </w:tc>
        <w:tc>
          <w:tcPr>
            <w:tcW w:w="1110" w:type="dxa"/>
          </w:tcPr>
          <w:p w:rsidR="00723F98" w:rsidRPr="00723F98" w:rsidRDefault="00723F98" w:rsidP="00706D3B">
            <w:pPr>
              <w:spacing w:line="240" w:lineRule="auto"/>
              <w:jc w:val="left"/>
              <w:rPr>
                <w:rFonts w:asciiTheme="minorHAnsi" w:hAnsiTheme="minorHAnsi" w:cstheme="minorHAnsi"/>
                <w:color w:val="000000" w:themeColor="text1"/>
                <w:lang w:eastAsia="zh-CN"/>
              </w:rPr>
            </w:pPr>
            <w:r w:rsidRPr="00723F98">
              <w:rPr>
                <w:rFonts w:asciiTheme="minorHAnsi" w:hAnsiTheme="minorHAnsi" w:cstheme="minorHAnsi"/>
                <w:color w:val="000000" w:themeColor="text1"/>
              </w:rPr>
              <w:t>David A. Omondiagbe , Shanmugam Veeramani , Amandeep S. Sidhu</w:t>
            </w:r>
          </w:p>
          <w:p w:rsidR="00723F98" w:rsidRPr="00723F98" w:rsidRDefault="00723F98" w:rsidP="00706D3B">
            <w:pPr>
              <w:pStyle w:val="ListParagraph"/>
              <w:spacing w:line="240" w:lineRule="auto"/>
              <w:ind w:left="0"/>
              <w:jc w:val="left"/>
              <w:rPr>
                <w:rFonts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2018</w:t>
            </w:r>
          </w:p>
        </w:tc>
        <w:tc>
          <w:tcPr>
            <w:tcW w:w="2017" w:type="dxa"/>
          </w:tcPr>
          <w:p w:rsidR="00723F98" w:rsidRPr="00723F98" w:rsidRDefault="00723F98" w:rsidP="00706D3B">
            <w:pPr>
              <w:spacing w:line="240" w:lineRule="auto"/>
              <w:jc w:val="left"/>
              <w:rPr>
                <w:rFonts w:asciiTheme="minorHAnsi" w:eastAsia="Georgia" w:hAnsiTheme="minorHAnsi" w:cstheme="minorHAnsi"/>
                <w:color w:val="333333"/>
                <w:shd w:val="clear" w:color="auto" w:fill="FCFCFC"/>
              </w:rPr>
            </w:pPr>
            <w:r w:rsidRPr="00723F98">
              <w:rPr>
                <w:rFonts w:asciiTheme="minorHAnsi" w:eastAsia="Segoe UI" w:hAnsiTheme="minorHAnsi" w:cstheme="minorHAnsi"/>
                <w:color w:val="333333"/>
              </w:rPr>
              <w:t xml:space="preserve">This paper targets exploring Backing Vector Machine (utilizing spiral premise portion), Fake Neural Organizations, and Credulous Bayes utilizing the Wisconsin Demonstrative Bosom Disease (WDBC) Dataset. </w:t>
            </w:r>
          </w:p>
        </w:tc>
        <w:tc>
          <w:tcPr>
            <w:tcW w:w="2016" w:type="dxa"/>
          </w:tcPr>
          <w:p w:rsidR="00723F98" w:rsidRPr="00723F98" w:rsidRDefault="00723F98" w:rsidP="00706D3B">
            <w:pPr>
              <w:spacing w:line="240" w:lineRule="auto"/>
              <w:jc w:val="left"/>
              <w:rPr>
                <w:rFonts w:asciiTheme="minorHAnsi" w:hAnsiTheme="minorHAnsi" w:cstheme="minorHAnsi"/>
                <w:color w:val="000000" w:themeColor="text1"/>
              </w:rPr>
            </w:pPr>
            <w:r w:rsidRPr="00723F98">
              <w:rPr>
                <w:rFonts w:asciiTheme="minorHAnsi" w:hAnsiTheme="minorHAnsi" w:cstheme="minorHAnsi"/>
                <w:color w:val="000000" w:themeColor="text1"/>
              </w:rPr>
              <w:t xml:space="preserve">This paper dissected the WDBC dataset utilizing dimensionality decrease strategies and three famous MLalgorithms to characterize harmful and kindhearted tumors. The exploratory work demonstrates that characterization execution is subject to the ML </w:t>
            </w:r>
            <w:r w:rsidRPr="00723F98">
              <w:rPr>
                <w:rFonts w:asciiTheme="minorHAnsi" w:hAnsiTheme="minorHAnsi" w:cstheme="minorHAnsi"/>
                <w:color w:val="000000" w:themeColor="text1"/>
              </w:rPr>
              <w:lastRenderedPageBreak/>
              <w:t xml:space="preserve">arrangement strategy picked </w:t>
            </w:r>
          </w:p>
        </w:tc>
        <w:tc>
          <w:tcPr>
            <w:tcW w:w="1817" w:type="dxa"/>
          </w:tcPr>
          <w:p w:rsidR="00723F98" w:rsidRPr="00723F98" w:rsidRDefault="00723F98" w:rsidP="00706D3B">
            <w:pPr>
              <w:spacing w:line="240" w:lineRule="auto"/>
              <w:jc w:val="left"/>
              <w:rPr>
                <w:rFonts w:asciiTheme="minorHAnsi" w:eastAsia="SimSun" w:hAnsiTheme="minorHAnsi" w:cstheme="minorHAnsi"/>
              </w:rPr>
            </w:pPr>
            <w:r w:rsidRPr="00723F98">
              <w:rPr>
                <w:rFonts w:asciiTheme="minorHAnsi" w:eastAsia="SimSun" w:hAnsiTheme="minorHAnsi" w:cstheme="minorHAnsi"/>
              </w:rPr>
              <w:lastRenderedPageBreak/>
              <w:t>Highlight measurements can be decreased utilizing the suitable component choice or highlight extraction technique. There are a few strategies used to decrease the components of highlights in a dataset</w:t>
            </w:r>
          </w:p>
        </w:tc>
      </w:tr>
      <w:tr w:rsidR="00723F98" w:rsidRPr="00723F98" w:rsidTr="00706D3B">
        <w:trPr>
          <w:trHeight w:val="4436"/>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lastRenderedPageBreak/>
              <w:t>13.</w:t>
            </w:r>
          </w:p>
          <w:p w:rsidR="00723F98" w:rsidRPr="00723F98" w:rsidRDefault="00723F98" w:rsidP="00706D3B">
            <w:pPr>
              <w:jc w:val="left"/>
              <w:rPr>
                <w:rFonts w:asciiTheme="minorHAnsi" w:hAnsiTheme="minorHAnsi" w:cstheme="minorHAnsi"/>
              </w:rPr>
            </w:pPr>
          </w:p>
        </w:tc>
        <w:tc>
          <w:tcPr>
            <w:tcW w:w="1975" w:type="dxa"/>
          </w:tcPr>
          <w:p w:rsidR="00723F98" w:rsidRPr="00723F98" w:rsidRDefault="00723F98" w:rsidP="00706D3B">
            <w:pPr>
              <w:spacing w:line="240" w:lineRule="auto"/>
              <w:jc w:val="left"/>
              <w:rPr>
                <w:rFonts w:asciiTheme="minorHAnsi" w:hAnsiTheme="minorHAnsi" w:cstheme="minorHAnsi"/>
                <w:color w:val="000000" w:themeColor="text1"/>
              </w:rPr>
            </w:pPr>
            <w:r w:rsidRPr="00723F98">
              <w:rPr>
                <w:rFonts w:asciiTheme="minorHAnsi" w:hAnsiTheme="minorHAnsi" w:cstheme="minorHAnsi"/>
                <w:color w:val="000000" w:themeColor="text1"/>
              </w:rPr>
              <w:t>Applications of Machine Learning in Cancer Prediction and Prognosis</w:t>
            </w:r>
          </w:p>
          <w:p w:rsidR="00723F98" w:rsidRPr="00723F98" w:rsidRDefault="00723F98" w:rsidP="00706D3B">
            <w:pPr>
              <w:spacing w:line="240" w:lineRule="auto"/>
              <w:jc w:val="left"/>
              <w:rPr>
                <w:rFonts w:asciiTheme="minorHAnsi" w:hAnsiTheme="minorHAnsi" w:cstheme="minorHAnsi"/>
                <w:color w:val="000000" w:themeColor="text1"/>
              </w:rPr>
            </w:pPr>
          </w:p>
        </w:tc>
        <w:tc>
          <w:tcPr>
            <w:tcW w:w="1110" w:type="dxa"/>
          </w:tcPr>
          <w:p w:rsidR="00723F98" w:rsidRPr="00723F98" w:rsidRDefault="00723F98" w:rsidP="00706D3B">
            <w:pPr>
              <w:spacing w:line="360" w:lineRule="auto"/>
              <w:jc w:val="left"/>
              <w:rPr>
                <w:rFonts w:asciiTheme="minorHAnsi" w:hAnsiTheme="minorHAnsi" w:cstheme="minorHAnsi"/>
                <w:color w:val="000000" w:themeColor="text1"/>
                <w:lang w:eastAsia="zh-CN"/>
              </w:rPr>
            </w:pPr>
            <w:r w:rsidRPr="00723F98">
              <w:rPr>
                <w:rFonts w:asciiTheme="minorHAnsi" w:hAnsiTheme="minorHAnsi" w:cstheme="minorHAnsi"/>
                <w:color w:val="000000" w:themeColor="text1"/>
              </w:rPr>
              <w:t>Joseph A. Cruz, David S. Wishart</w:t>
            </w:r>
          </w:p>
          <w:p w:rsidR="00723F98" w:rsidRPr="00723F98" w:rsidRDefault="00723F98" w:rsidP="00706D3B">
            <w:pPr>
              <w:pStyle w:val="ListParagraph"/>
              <w:spacing w:line="360" w:lineRule="auto"/>
              <w:ind w:left="0"/>
              <w:jc w:val="left"/>
              <w:rPr>
                <w:rFonts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2014</w:t>
            </w:r>
          </w:p>
        </w:tc>
        <w:tc>
          <w:tcPr>
            <w:tcW w:w="2017" w:type="dxa"/>
          </w:tcPr>
          <w:p w:rsidR="00723F98" w:rsidRPr="00723F98" w:rsidRDefault="00723F98" w:rsidP="00706D3B">
            <w:pPr>
              <w:spacing w:line="240" w:lineRule="auto"/>
              <w:jc w:val="left"/>
              <w:rPr>
                <w:rFonts w:asciiTheme="minorHAnsi" w:eastAsia="Georgia" w:hAnsiTheme="minorHAnsi" w:cstheme="minorHAnsi"/>
                <w:color w:val="333333"/>
                <w:shd w:val="clear" w:color="auto" w:fill="FCFCFC"/>
              </w:rPr>
            </w:pPr>
            <w:r w:rsidRPr="00723F98">
              <w:rPr>
                <w:rFonts w:asciiTheme="minorHAnsi" w:eastAsia="Georgia" w:hAnsiTheme="minorHAnsi" w:cstheme="minorHAnsi"/>
                <w:color w:val="2E2E2E"/>
              </w:rPr>
              <w:t xml:space="preserve">The principal objective of ML methods is to create a model which can be utilized to perform characterization, expectation, assessment, or some other comparative assignment. The most well-known errand in the learning interaction is the grouping </w:t>
            </w:r>
          </w:p>
        </w:tc>
        <w:tc>
          <w:tcPr>
            <w:tcW w:w="2016" w:type="dxa"/>
          </w:tcPr>
          <w:p w:rsidR="00723F98" w:rsidRPr="00723F98" w:rsidRDefault="00723F98" w:rsidP="00706D3B">
            <w:pPr>
              <w:spacing w:line="240" w:lineRule="auto"/>
              <w:jc w:val="left"/>
              <w:rPr>
                <w:rFonts w:asciiTheme="minorHAnsi" w:hAnsiTheme="minorHAnsi" w:cstheme="minorHAnsi"/>
                <w:color w:val="000000" w:themeColor="text1"/>
              </w:rPr>
            </w:pPr>
            <w:r w:rsidRPr="00723F98">
              <w:rPr>
                <w:rFonts w:asciiTheme="minorHAnsi" w:hAnsiTheme="minorHAnsi" w:cstheme="minorHAnsi"/>
                <w:color w:val="000000" w:themeColor="text1"/>
              </w:rPr>
              <w:t>In this audit, we have endeavored to clarify, look at and evaluate the presentation of various ML that are being applied to disease expectation and guess.</w:t>
            </w:r>
          </w:p>
        </w:tc>
        <w:tc>
          <w:tcPr>
            <w:tcW w:w="1817" w:type="dxa"/>
          </w:tcPr>
          <w:p w:rsidR="00723F98" w:rsidRPr="00723F98" w:rsidRDefault="00723F98" w:rsidP="00706D3B">
            <w:pPr>
              <w:spacing w:line="240" w:lineRule="auto"/>
              <w:jc w:val="left"/>
              <w:rPr>
                <w:rFonts w:asciiTheme="minorHAnsi" w:eastAsia="SimSun" w:hAnsiTheme="minorHAnsi" w:cstheme="minorHAnsi"/>
              </w:rPr>
            </w:pPr>
            <w:r w:rsidRPr="00723F98">
              <w:rPr>
                <w:rFonts w:asciiTheme="minorHAnsi" w:eastAsia="Georgia" w:hAnsiTheme="minorHAnsi" w:cstheme="minorHAnsi"/>
                <w:color w:val="2E2E2E"/>
              </w:rPr>
              <w:t>Notwithstanding, the utilization of highlight determination procedures may bring about explicit vacillations concerning the formation of prescient component records. A few investigations in the writing talk about the marvel of absence of arrangement between the prescient quality records found by various gatherings</w:t>
            </w:r>
          </w:p>
        </w:tc>
      </w:tr>
      <w:tr w:rsidR="00723F98" w:rsidRPr="00723F98" w:rsidTr="00706D3B">
        <w:trPr>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t>14.</w:t>
            </w:r>
          </w:p>
          <w:p w:rsidR="00723F98" w:rsidRPr="00723F98" w:rsidRDefault="00723F98" w:rsidP="00706D3B">
            <w:pPr>
              <w:jc w:val="left"/>
              <w:rPr>
                <w:rFonts w:asciiTheme="minorHAnsi" w:hAnsiTheme="minorHAnsi" w:cstheme="minorHAnsi"/>
              </w:rPr>
            </w:pPr>
          </w:p>
        </w:tc>
        <w:tc>
          <w:tcPr>
            <w:tcW w:w="1975"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color w:val="000000" w:themeColor="text1"/>
              </w:rPr>
              <w:t>ML | Cancer cell classification using Scikit-learn</w:t>
            </w:r>
          </w:p>
          <w:p w:rsidR="00723F98" w:rsidRPr="00723F98" w:rsidRDefault="00723F98" w:rsidP="00706D3B">
            <w:pPr>
              <w:spacing w:line="240" w:lineRule="auto"/>
              <w:jc w:val="left"/>
              <w:rPr>
                <w:rFonts w:asciiTheme="minorHAnsi" w:hAnsiTheme="minorHAnsi" w:cstheme="minorHAnsi"/>
                <w:color w:val="000000" w:themeColor="text1"/>
              </w:rPr>
            </w:pPr>
          </w:p>
        </w:tc>
        <w:tc>
          <w:tcPr>
            <w:tcW w:w="1110" w:type="dxa"/>
          </w:tcPr>
          <w:p w:rsidR="00723F98" w:rsidRPr="00723F98" w:rsidRDefault="00723F98" w:rsidP="00706D3B">
            <w:pPr>
              <w:tabs>
                <w:tab w:val="left" w:pos="450"/>
              </w:tabs>
              <w:spacing w:line="360" w:lineRule="auto"/>
              <w:jc w:val="left"/>
              <w:rPr>
                <w:rFonts w:asciiTheme="minorHAnsi" w:hAnsiTheme="minorHAnsi" w:cstheme="minorHAnsi"/>
                <w:lang w:eastAsia="zh-CN"/>
              </w:rPr>
            </w:pPr>
            <w:r w:rsidRPr="00723F98">
              <w:rPr>
                <w:rFonts w:asciiTheme="minorHAnsi" w:hAnsiTheme="minorHAnsi" w:cstheme="minorHAnsi"/>
                <w:color w:val="000000" w:themeColor="text1"/>
              </w:rPr>
              <w:t>Rahul Roy</w:t>
            </w:r>
          </w:p>
          <w:p w:rsidR="00723F98" w:rsidRPr="00723F98" w:rsidRDefault="00723F98" w:rsidP="00706D3B">
            <w:pPr>
              <w:pStyle w:val="ListParagraph"/>
              <w:spacing w:line="360" w:lineRule="auto"/>
              <w:ind w:left="0"/>
              <w:jc w:val="left"/>
              <w:rPr>
                <w:rFonts w:cstheme="minorHAnsi"/>
              </w:rPr>
            </w:pP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2018</w:t>
            </w:r>
          </w:p>
        </w:tc>
        <w:tc>
          <w:tcPr>
            <w:tcW w:w="2017" w:type="dxa"/>
          </w:tcPr>
          <w:p w:rsidR="00723F98" w:rsidRPr="00723F98" w:rsidRDefault="00723F98" w:rsidP="00706D3B">
            <w:pPr>
              <w:spacing w:line="240" w:lineRule="auto"/>
              <w:jc w:val="left"/>
              <w:rPr>
                <w:rFonts w:asciiTheme="minorHAnsi" w:eastAsia="Georgia" w:hAnsiTheme="minorHAnsi" w:cstheme="minorHAnsi"/>
                <w:color w:val="333333"/>
                <w:shd w:val="clear" w:color="auto" w:fill="FCFCFC"/>
              </w:rPr>
            </w:pPr>
            <w:r w:rsidRPr="00723F98">
              <w:rPr>
                <w:rFonts w:asciiTheme="minorHAnsi" w:eastAsia="Arial" w:hAnsiTheme="minorHAnsi" w:cstheme="minorHAnsi"/>
                <w:shd w:val="clear" w:color="auto" w:fill="FFFFFF"/>
              </w:rPr>
              <w:t xml:space="preserve">characterize disease cells dependent on their highlights, and distinguishing on the off chance that they are </w:t>
            </w:r>
            <w:r w:rsidRPr="00723F98">
              <w:rPr>
                <w:rFonts w:asciiTheme="minorHAnsi" w:eastAsia="Arial" w:hAnsiTheme="minorHAnsi" w:cstheme="minorHAnsi"/>
                <w:shd w:val="clear" w:color="auto" w:fill="FFFFFF"/>
              </w:rPr>
              <w:lastRenderedPageBreak/>
              <w:t>'threatening' or 'kind'. We will utilize Scikit-learn for an AI issue.</w:t>
            </w:r>
          </w:p>
        </w:tc>
        <w:tc>
          <w:tcPr>
            <w:tcW w:w="2016" w:type="dxa"/>
          </w:tcPr>
          <w:p w:rsidR="00723F98" w:rsidRPr="00723F98" w:rsidRDefault="00723F98" w:rsidP="00706D3B">
            <w:pPr>
              <w:spacing w:line="240" w:lineRule="auto"/>
              <w:jc w:val="left"/>
              <w:rPr>
                <w:rFonts w:asciiTheme="minorHAnsi" w:hAnsiTheme="minorHAnsi" w:cstheme="minorHAnsi"/>
                <w:color w:val="000000" w:themeColor="text1"/>
              </w:rPr>
            </w:pPr>
            <w:r w:rsidRPr="00723F98">
              <w:rPr>
                <w:rFonts w:asciiTheme="minorHAnsi" w:hAnsiTheme="minorHAnsi" w:cstheme="minorHAnsi"/>
                <w:color w:val="000000" w:themeColor="text1"/>
              </w:rPr>
              <w:lastRenderedPageBreak/>
              <w:t xml:space="preserve">This is the nearest approach taking all things together the exploration papers managing grouping errands. In the paper, we are </w:t>
            </w:r>
            <w:r w:rsidRPr="00723F98">
              <w:rPr>
                <w:rFonts w:asciiTheme="minorHAnsi" w:hAnsiTheme="minorHAnsi" w:cstheme="minorHAnsi"/>
                <w:color w:val="000000" w:themeColor="text1"/>
              </w:rPr>
              <w:lastRenderedPageBreak/>
              <w:t xml:space="preserve">ordering two kinds of cell and in our work, we are grouping 7 sorts of variety in qualities </w:t>
            </w:r>
          </w:p>
        </w:tc>
        <w:tc>
          <w:tcPr>
            <w:tcW w:w="1817" w:type="dxa"/>
          </w:tcPr>
          <w:p w:rsidR="00723F98" w:rsidRPr="00723F98" w:rsidRDefault="00723F98" w:rsidP="00706D3B">
            <w:pPr>
              <w:spacing w:after="48" w:line="240" w:lineRule="auto"/>
              <w:ind w:left="-360"/>
              <w:rPr>
                <w:rFonts w:asciiTheme="minorHAnsi" w:hAnsiTheme="minorHAnsi" w:cstheme="minorHAnsi"/>
                <w:color w:val="222222"/>
                <w:shd w:val="clear" w:color="auto" w:fill="FFFFFF"/>
              </w:rPr>
            </w:pPr>
            <w:r w:rsidRPr="00723F98">
              <w:rPr>
                <w:rFonts w:asciiTheme="minorHAnsi" w:hAnsiTheme="minorHAnsi" w:cstheme="minorHAnsi"/>
                <w:color w:val="222222"/>
                <w:shd w:val="clear" w:color="auto" w:fill="FFFFFF"/>
              </w:rPr>
              <w:lastRenderedPageBreak/>
              <w:t xml:space="preserve">In. It has a monstrous issue </w:t>
            </w:r>
          </w:p>
          <w:p w:rsidR="00723F98" w:rsidRPr="00723F98" w:rsidRDefault="00723F98" w:rsidP="00706D3B">
            <w:pPr>
              <w:spacing w:line="240" w:lineRule="auto"/>
              <w:jc w:val="left"/>
              <w:rPr>
                <w:rFonts w:asciiTheme="minorHAnsi" w:eastAsia="SimSun" w:hAnsiTheme="minorHAnsi" w:cstheme="minorHAnsi"/>
              </w:rPr>
            </w:pPr>
            <w:r w:rsidRPr="00723F98">
              <w:rPr>
                <w:rFonts w:asciiTheme="minorHAnsi" w:hAnsiTheme="minorHAnsi" w:cstheme="minorHAnsi"/>
                <w:color w:val="222222"/>
                <w:shd w:val="clear" w:color="auto" w:fill="FFFFFF"/>
              </w:rPr>
              <w:t xml:space="preserve">With programmed AI and profound learning </w:t>
            </w:r>
            <w:r w:rsidRPr="00723F98">
              <w:rPr>
                <w:rFonts w:asciiTheme="minorHAnsi" w:hAnsiTheme="minorHAnsi" w:cstheme="minorHAnsi"/>
                <w:color w:val="222222"/>
                <w:shd w:val="clear" w:color="auto" w:fill="FFFFFF"/>
              </w:rPr>
              <w:lastRenderedPageBreak/>
              <w:t>pipelines.</w:t>
            </w:r>
          </w:p>
        </w:tc>
      </w:tr>
      <w:tr w:rsidR="00723F98" w:rsidRPr="00723F98" w:rsidTr="00706D3B">
        <w:trPr>
          <w:jc w:val="center"/>
        </w:trPr>
        <w:tc>
          <w:tcPr>
            <w:tcW w:w="855" w:type="dxa"/>
          </w:tcPr>
          <w:p w:rsidR="00723F98" w:rsidRPr="00723F98" w:rsidRDefault="00723F98" w:rsidP="00706D3B">
            <w:pPr>
              <w:jc w:val="left"/>
              <w:rPr>
                <w:rFonts w:asciiTheme="minorHAnsi" w:hAnsiTheme="minorHAnsi" w:cstheme="minorHAnsi"/>
              </w:rPr>
            </w:pPr>
            <w:r w:rsidRPr="00723F98">
              <w:rPr>
                <w:rFonts w:asciiTheme="minorHAnsi" w:hAnsiTheme="minorHAnsi" w:cstheme="minorHAnsi"/>
              </w:rPr>
              <w:lastRenderedPageBreak/>
              <w:t>15.</w:t>
            </w:r>
          </w:p>
        </w:tc>
        <w:tc>
          <w:tcPr>
            <w:tcW w:w="1975" w:type="dxa"/>
          </w:tcPr>
          <w:p w:rsidR="00723F98" w:rsidRPr="00723F98" w:rsidRDefault="00723F98" w:rsidP="00706D3B">
            <w:pPr>
              <w:spacing w:line="240" w:lineRule="auto"/>
              <w:jc w:val="left"/>
              <w:rPr>
                <w:rFonts w:asciiTheme="minorHAnsi" w:hAnsiTheme="minorHAnsi" w:cstheme="minorHAnsi"/>
                <w:color w:val="000000" w:themeColor="text1"/>
              </w:rPr>
            </w:pPr>
            <w:r w:rsidRPr="00723F98">
              <w:rPr>
                <w:rFonts w:asciiTheme="minorHAnsi" w:hAnsiTheme="minorHAnsi" w:cstheme="minorHAnsi"/>
              </w:rPr>
              <w:t>Clinical Data Extraction and Normalization of Cyrillic Electronic Health Records Via Deep-Learning Natural Language Processing</w:t>
            </w:r>
          </w:p>
        </w:tc>
        <w:tc>
          <w:tcPr>
            <w:tcW w:w="1110" w:type="dxa"/>
          </w:tcPr>
          <w:p w:rsidR="00723F98" w:rsidRPr="00723F98" w:rsidRDefault="00723F98" w:rsidP="00706D3B">
            <w:pPr>
              <w:pStyle w:val="ListParagraph"/>
              <w:spacing w:line="360" w:lineRule="auto"/>
              <w:ind w:left="0"/>
              <w:jc w:val="left"/>
              <w:rPr>
                <w:rFonts w:cstheme="minorHAnsi"/>
              </w:rPr>
            </w:pPr>
            <w:r w:rsidRPr="00723F98">
              <w:rPr>
                <w:rFonts w:cstheme="minorHAnsi"/>
              </w:rPr>
              <w:t>Boyang Zhao, PhD</w:t>
            </w:r>
          </w:p>
        </w:tc>
        <w:tc>
          <w:tcPr>
            <w:tcW w:w="1271" w:type="dxa"/>
          </w:tcPr>
          <w:p w:rsidR="00723F98" w:rsidRPr="00723F98" w:rsidRDefault="00723F98" w:rsidP="00706D3B">
            <w:pPr>
              <w:spacing w:line="240" w:lineRule="auto"/>
              <w:jc w:val="left"/>
              <w:rPr>
                <w:rFonts w:asciiTheme="minorHAnsi" w:hAnsiTheme="minorHAnsi" w:cstheme="minorHAnsi"/>
              </w:rPr>
            </w:pPr>
            <w:r w:rsidRPr="00723F98">
              <w:rPr>
                <w:rFonts w:asciiTheme="minorHAnsi" w:hAnsiTheme="minorHAnsi" w:cstheme="minorHAnsi"/>
              </w:rPr>
              <w:t>2019</w:t>
            </w:r>
          </w:p>
        </w:tc>
        <w:tc>
          <w:tcPr>
            <w:tcW w:w="2017" w:type="dxa"/>
          </w:tcPr>
          <w:p w:rsidR="00723F98" w:rsidRPr="00723F98" w:rsidRDefault="00723F98" w:rsidP="00706D3B">
            <w:pPr>
              <w:spacing w:line="240" w:lineRule="auto"/>
              <w:jc w:val="left"/>
              <w:rPr>
                <w:rFonts w:asciiTheme="minorHAnsi" w:eastAsia="Georgia" w:hAnsiTheme="minorHAnsi" w:cstheme="minorHAnsi"/>
                <w:color w:val="333333"/>
                <w:shd w:val="clear" w:color="auto" w:fill="FCFCFC"/>
              </w:rPr>
            </w:pPr>
            <w:r w:rsidRPr="00723F98">
              <w:rPr>
                <w:rFonts w:asciiTheme="minorHAnsi" w:hAnsiTheme="minorHAnsi" w:cstheme="minorHAnsi"/>
              </w:rPr>
              <w:t>In this paper they have utilized double embeddings for English and Bulgarian dialects, encoding both syntactic and extremity data for the words. The embeddings were consequently adjusted all together that they were inside a similar vector space. The embeddings were utilized as a contribution to convolutional or intermittent neural organizations to infer the biomarker status of estrogen receptor, progesterone receptor, and human epidermal development factor receptor 2.</w:t>
            </w:r>
          </w:p>
        </w:tc>
        <w:tc>
          <w:tcPr>
            <w:tcW w:w="2016" w:type="dxa"/>
          </w:tcPr>
          <w:p w:rsidR="00723F98" w:rsidRPr="00723F98" w:rsidRDefault="00723F98" w:rsidP="00706D3B">
            <w:pPr>
              <w:spacing w:line="240" w:lineRule="auto"/>
              <w:jc w:val="left"/>
              <w:rPr>
                <w:rFonts w:asciiTheme="minorHAnsi" w:hAnsiTheme="minorHAnsi" w:cstheme="minorHAnsi"/>
                <w:color w:val="000000" w:themeColor="text1"/>
              </w:rPr>
            </w:pPr>
            <w:r w:rsidRPr="00723F98">
              <w:rPr>
                <w:rFonts w:asciiTheme="minorHAnsi" w:hAnsiTheme="minorHAnsi" w:cstheme="minorHAnsi"/>
              </w:rPr>
              <w:t>They can resolve vagueness is exceptionally factor clinical content containing both Latin and Cyrillic content. Last models joining both English and Bulgarian punctuation and extremity embeddings accomplished F1 scores of 0.90 or higher for all estrogen receptor, progesterone receptor, and human epidermal development factor receptor 2 biomarkers. The models were hearty against human mistakes initially found in the preparation set. Additionally, such models can be stretched out for dissecting text containing words not seen during preparing.</w:t>
            </w:r>
          </w:p>
        </w:tc>
        <w:tc>
          <w:tcPr>
            <w:tcW w:w="1817" w:type="dxa"/>
          </w:tcPr>
          <w:p w:rsidR="00723F98" w:rsidRPr="00723F98" w:rsidRDefault="00723F98" w:rsidP="00706D3B">
            <w:pPr>
              <w:spacing w:line="240" w:lineRule="auto"/>
              <w:jc w:val="left"/>
              <w:rPr>
                <w:rFonts w:asciiTheme="minorHAnsi" w:eastAsia="SimSun" w:hAnsiTheme="minorHAnsi" w:cstheme="minorHAnsi"/>
              </w:rPr>
            </w:pPr>
            <w:r w:rsidRPr="00723F98">
              <w:rPr>
                <w:rFonts w:asciiTheme="minorHAnsi" w:eastAsia="SimSun" w:hAnsiTheme="minorHAnsi" w:cstheme="minorHAnsi"/>
              </w:rPr>
              <w:t>They can resolve equivocalness is profoundly This paper manage the content information Identified with bosom malignant growth and we are motivated by the methodology of utilizing text information utilizing conv1d yet this paper, it just arrangements with the information of bosom disease and we are taking content information of malignancy transformation and attempting distinctive design to improve precision</w:t>
            </w:r>
          </w:p>
        </w:tc>
      </w:tr>
    </w:tbl>
    <w:p w:rsidR="00723F98" w:rsidRPr="00723F98" w:rsidRDefault="00723F98" w:rsidP="00723F98">
      <w:pPr>
        <w:rPr>
          <w:rFonts w:asciiTheme="minorHAnsi" w:hAnsiTheme="minorHAnsi" w:cstheme="minorHAnsi"/>
        </w:rPr>
      </w:pPr>
    </w:p>
    <w:p w:rsidR="00765289" w:rsidRDefault="00765289" w:rsidP="0073718C">
      <w:pPr>
        <w:spacing w:line="360" w:lineRule="auto"/>
        <w:rPr>
          <w:rFonts w:cstheme="minorHAnsi"/>
          <w:b/>
        </w:rPr>
      </w:pPr>
    </w:p>
    <w:p w:rsidR="0096488A" w:rsidRPr="00744E0F" w:rsidRDefault="00FE4FA2">
      <w:pPr>
        <w:spacing w:line="360" w:lineRule="auto"/>
        <w:jc w:val="center"/>
        <w:rPr>
          <w:rFonts w:asciiTheme="minorHAnsi" w:hAnsiTheme="minorHAnsi" w:cstheme="minorHAnsi"/>
          <w:b/>
          <w:sz w:val="32"/>
          <w:szCs w:val="32"/>
        </w:rPr>
      </w:pPr>
      <w:r w:rsidRPr="00744E0F">
        <w:rPr>
          <w:rFonts w:asciiTheme="minorHAnsi" w:hAnsiTheme="minorHAnsi" w:cstheme="minorHAnsi"/>
          <w:b/>
          <w:sz w:val="32"/>
          <w:szCs w:val="32"/>
        </w:rPr>
        <w:t>CHAPTER-3</w:t>
      </w:r>
    </w:p>
    <w:p w:rsidR="0096488A" w:rsidRPr="00723F98" w:rsidRDefault="00FE4FA2">
      <w:pPr>
        <w:pStyle w:val="ListParagraph"/>
        <w:spacing w:line="360" w:lineRule="auto"/>
        <w:ind w:left="0"/>
        <w:rPr>
          <w:rFonts w:cstheme="minorHAnsi"/>
          <w:b/>
          <w:sz w:val="24"/>
          <w:szCs w:val="24"/>
        </w:rPr>
      </w:pPr>
      <w:r w:rsidRPr="00723F98">
        <w:rPr>
          <w:rFonts w:cstheme="minorHAnsi"/>
          <w:b/>
          <w:sz w:val="24"/>
          <w:szCs w:val="24"/>
          <w:lang w:val="en-US"/>
        </w:rPr>
        <w:lastRenderedPageBreak/>
        <w:t xml:space="preserve">3.1 </w:t>
      </w:r>
      <w:r w:rsidRPr="00723F98">
        <w:rPr>
          <w:rFonts w:cstheme="minorHAnsi"/>
          <w:b/>
          <w:sz w:val="24"/>
          <w:szCs w:val="24"/>
        </w:rPr>
        <w:t>EXPERIMENTAL SETUP:</w:t>
      </w:r>
    </w:p>
    <w:p w:rsidR="0096488A" w:rsidRPr="00723F98" w:rsidRDefault="0096488A">
      <w:pPr>
        <w:pStyle w:val="ListParagraph"/>
        <w:spacing w:line="360" w:lineRule="auto"/>
        <w:ind w:left="0"/>
        <w:rPr>
          <w:rFonts w:cstheme="minorHAnsi"/>
          <w:b/>
        </w:rPr>
      </w:pPr>
    </w:p>
    <w:p w:rsidR="0096488A" w:rsidRPr="00723F98" w:rsidRDefault="00BA178A">
      <w:pPr>
        <w:pStyle w:val="ListParagraph"/>
        <w:spacing w:line="360" w:lineRule="auto"/>
        <w:ind w:left="0"/>
        <w:rPr>
          <w:rFonts w:cstheme="minorHAnsi"/>
        </w:rPr>
      </w:pPr>
      <w:r w:rsidRPr="00723F98">
        <w:rPr>
          <w:rFonts w:cstheme="minorHAnsi"/>
        </w:rPr>
        <w:t>We are going to train our model on Intel(R) Core (TM)  i7-8550U CPU @ 1.80GHz, 8Gb RAM,64 -bit OS, Windows 10  by Google Colab, and Jupyter Notebook(Anaconda 3) (For the offline purpose).</w:t>
      </w:r>
    </w:p>
    <w:p w:rsidR="0096488A" w:rsidRDefault="00FE4FA2">
      <w:pPr>
        <w:spacing w:line="360" w:lineRule="auto"/>
        <w:rPr>
          <w:rFonts w:asciiTheme="minorHAnsi" w:hAnsiTheme="minorHAnsi" w:cstheme="minorHAnsi"/>
          <w:b/>
          <w:sz w:val="24"/>
          <w:szCs w:val="24"/>
        </w:rPr>
      </w:pPr>
      <w:r w:rsidRPr="00723F98">
        <w:rPr>
          <w:rFonts w:asciiTheme="minorHAnsi" w:hAnsiTheme="minorHAnsi" w:cstheme="minorHAnsi"/>
          <w:b/>
          <w:sz w:val="24"/>
          <w:szCs w:val="24"/>
        </w:rPr>
        <w:t>3.1.1 METHEDOLOGY (LIFE CYCLE OF OUR PROJECT):</w:t>
      </w:r>
    </w:p>
    <w:p w:rsidR="00723F98" w:rsidRPr="00723F98" w:rsidRDefault="00723F98">
      <w:pPr>
        <w:spacing w:line="360" w:lineRule="auto"/>
        <w:rPr>
          <w:rFonts w:asciiTheme="minorHAnsi" w:hAnsiTheme="minorHAnsi" w:cstheme="minorHAnsi"/>
          <w:b/>
          <w:sz w:val="24"/>
          <w:szCs w:val="24"/>
        </w:rPr>
      </w:pPr>
    </w:p>
    <w:p w:rsidR="0096488A" w:rsidRDefault="00FE4FA2">
      <w:pPr>
        <w:spacing w:line="360" w:lineRule="auto"/>
      </w:pPr>
      <w:r>
        <w:rPr>
          <w:noProof/>
        </w:rPr>
        <w:drawing>
          <wp:inline distT="0" distB="0" distL="0" distR="0">
            <wp:extent cx="5943600" cy="1783080"/>
            <wp:effectExtent l="0" t="0" r="0" b="0"/>
            <wp:docPr id="2" name="Picture 2" descr="C:\Users\Suryansh Gupta\Downloads\WhatsApp Image 2020-09-29 at 3.33.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uryansh Gupta\Downloads\WhatsApp Image 2020-09-29 at 3.33.29 PM.jpeg"/>
                    <pic:cNvPicPr>
                      <a:picLocks noChangeAspect="1" noChangeArrowheads="1"/>
                    </pic:cNvPicPr>
                  </pic:nvPicPr>
                  <pic:blipFill>
                    <a:blip r:embed="rId9"/>
                    <a:srcRect/>
                    <a:stretch>
                      <a:fillRect/>
                    </a:stretch>
                  </pic:blipFill>
                  <pic:spPr>
                    <a:xfrm>
                      <a:off x="0" y="0"/>
                      <a:ext cx="5943600" cy="1783080"/>
                    </a:xfrm>
                    <a:prstGeom prst="rect">
                      <a:avLst/>
                    </a:prstGeom>
                    <a:noFill/>
                    <a:ln w="9525">
                      <a:noFill/>
                      <a:miter lim="800000"/>
                      <a:headEnd/>
                      <a:tailEnd/>
                    </a:ln>
                  </pic:spPr>
                </pic:pic>
              </a:graphicData>
            </a:graphic>
          </wp:inline>
        </w:drawing>
      </w:r>
    </w:p>
    <w:p w:rsidR="0096488A" w:rsidRDefault="0096488A">
      <w:pPr>
        <w:spacing w:line="360" w:lineRule="auto"/>
      </w:pPr>
    </w:p>
    <w:p w:rsidR="0096488A" w:rsidRPr="00A35875" w:rsidRDefault="0096488A">
      <w:pPr>
        <w:spacing w:line="360" w:lineRule="auto"/>
        <w:rPr>
          <w:rFonts w:ascii="Times New Roman" w:hAnsi="Times New Roman"/>
          <w:sz w:val="24"/>
          <w:szCs w:val="24"/>
        </w:rPr>
      </w:pPr>
    </w:p>
    <w:p w:rsidR="000A0983" w:rsidRPr="00723F98" w:rsidRDefault="000A0983" w:rsidP="000A0983">
      <w:pPr>
        <w:pStyle w:val="NormalWeb"/>
        <w:spacing w:before="0" w:beforeAutospacing="0" w:after="0" w:afterAutospacing="0" w:line="360" w:lineRule="auto"/>
        <w:rPr>
          <w:rFonts w:asciiTheme="minorHAnsi" w:hAnsiTheme="minorHAnsi" w:cstheme="minorHAnsi"/>
          <w:color w:val="0E101A"/>
          <w:sz w:val="22"/>
          <w:szCs w:val="22"/>
          <w:lang w:val="en-IN" w:eastAsia="en-IN"/>
        </w:rPr>
      </w:pPr>
      <w:r w:rsidRPr="00723F98">
        <w:rPr>
          <w:rFonts w:asciiTheme="minorHAnsi" w:hAnsiTheme="minorHAnsi" w:cstheme="minorHAnsi"/>
          <w:color w:val="0E101A"/>
          <w:sz w:val="22"/>
          <w:szCs w:val="22"/>
        </w:rPr>
        <w:t>1) Problem Understating:</w:t>
      </w:r>
    </w:p>
    <w:p w:rsidR="000A0983" w:rsidRPr="00723F98" w:rsidRDefault="000A0983" w:rsidP="000A0983">
      <w:pPr>
        <w:pStyle w:val="NormalWeb"/>
        <w:spacing w:before="0" w:beforeAutospacing="0" w:after="0" w:afterAutospacing="0" w:line="360" w:lineRule="auto"/>
        <w:rPr>
          <w:rFonts w:asciiTheme="minorHAnsi" w:hAnsiTheme="minorHAnsi" w:cstheme="minorHAnsi"/>
          <w:color w:val="0E101A"/>
          <w:sz w:val="22"/>
          <w:szCs w:val="22"/>
        </w:rPr>
      </w:pPr>
      <w:r w:rsidRPr="00723F98">
        <w:rPr>
          <w:rFonts w:asciiTheme="minorHAnsi" w:hAnsiTheme="minorHAnsi" w:cstheme="minorHAnsi"/>
          <w:color w:val="0E101A"/>
          <w:sz w:val="22"/>
          <w:szCs w:val="22"/>
        </w:rPr>
        <w:t>In this step, we are analyzing the problem and coming with a solution that can help the user so we come up with these constraints</w:t>
      </w:r>
    </w:p>
    <w:p w:rsidR="000A0983" w:rsidRPr="00723F98" w:rsidRDefault="000A0983" w:rsidP="000A0983">
      <w:pPr>
        <w:numPr>
          <w:ilvl w:val="0"/>
          <w:numId w:val="13"/>
        </w:numPr>
        <w:spacing w:after="0" w:line="360" w:lineRule="auto"/>
        <w:rPr>
          <w:rFonts w:asciiTheme="minorHAnsi" w:hAnsiTheme="minorHAnsi" w:cstheme="minorHAnsi"/>
          <w:color w:val="0E101A"/>
        </w:rPr>
      </w:pPr>
      <w:r w:rsidRPr="00723F98">
        <w:rPr>
          <w:rFonts w:asciiTheme="minorHAnsi" w:hAnsiTheme="minorHAnsi" w:cstheme="minorHAnsi"/>
          <w:color w:val="0E101A"/>
        </w:rPr>
        <w:t>No low-latency requirement.</w:t>
      </w:r>
    </w:p>
    <w:p w:rsidR="000A0983" w:rsidRPr="00723F98" w:rsidRDefault="000A0983" w:rsidP="000A0983">
      <w:pPr>
        <w:numPr>
          <w:ilvl w:val="0"/>
          <w:numId w:val="13"/>
        </w:numPr>
        <w:spacing w:after="0" w:line="360" w:lineRule="auto"/>
        <w:rPr>
          <w:rFonts w:asciiTheme="minorHAnsi" w:hAnsiTheme="minorHAnsi" w:cstheme="minorHAnsi"/>
          <w:color w:val="0E101A"/>
        </w:rPr>
      </w:pPr>
      <w:r w:rsidRPr="00723F98">
        <w:rPr>
          <w:rFonts w:asciiTheme="minorHAnsi" w:hAnsiTheme="minorHAnsi" w:cstheme="minorHAnsi"/>
          <w:color w:val="0E101A"/>
        </w:rPr>
        <w:t>Interpretability is important.</w:t>
      </w:r>
    </w:p>
    <w:p w:rsidR="000A0983" w:rsidRPr="00723F98" w:rsidRDefault="000A0983" w:rsidP="000A0983">
      <w:pPr>
        <w:numPr>
          <w:ilvl w:val="0"/>
          <w:numId w:val="13"/>
        </w:numPr>
        <w:spacing w:after="0" w:line="360" w:lineRule="auto"/>
        <w:rPr>
          <w:rFonts w:asciiTheme="minorHAnsi" w:hAnsiTheme="minorHAnsi" w:cstheme="minorHAnsi"/>
          <w:color w:val="0E101A"/>
        </w:rPr>
      </w:pPr>
      <w:r w:rsidRPr="00723F98">
        <w:rPr>
          <w:rFonts w:asciiTheme="minorHAnsi" w:hAnsiTheme="minorHAnsi" w:cstheme="minorHAnsi"/>
          <w:color w:val="0E101A"/>
        </w:rPr>
        <w:t>Errors can be very costly.</w:t>
      </w:r>
    </w:p>
    <w:p w:rsidR="000A0983" w:rsidRPr="00723F98" w:rsidRDefault="000A0983" w:rsidP="000A0983">
      <w:pPr>
        <w:numPr>
          <w:ilvl w:val="0"/>
          <w:numId w:val="13"/>
        </w:numPr>
        <w:spacing w:after="0" w:line="360" w:lineRule="auto"/>
        <w:rPr>
          <w:rFonts w:asciiTheme="minorHAnsi" w:hAnsiTheme="minorHAnsi" w:cstheme="minorHAnsi"/>
          <w:color w:val="0E101A"/>
        </w:rPr>
      </w:pPr>
      <w:r w:rsidRPr="00723F98">
        <w:rPr>
          <w:rFonts w:asciiTheme="minorHAnsi" w:hAnsiTheme="minorHAnsi" w:cstheme="minorHAnsi"/>
          <w:color w:val="0E101A"/>
        </w:rPr>
        <w:t>The probability of a data-point belonging to each class is needed.</w:t>
      </w:r>
    </w:p>
    <w:p w:rsidR="000A0983" w:rsidRPr="00723F98" w:rsidRDefault="000A0983" w:rsidP="000A0983">
      <w:pPr>
        <w:pStyle w:val="NormalWeb"/>
        <w:spacing w:before="0" w:beforeAutospacing="0" w:after="0" w:afterAutospacing="0" w:line="360" w:lineRule="auto"/>
        <w:rPr>
          <w:rFonts w:asciiTheme="minorHAnsi" w:hAnsiTheme="minorHAnsi" w:cstheme="minorHAnsi"/>
          <w:color w:val="0E101A"/>
          <w:sz w:val="22"/>
          <w:szCs w:val="22"/>
        </w:rPr>
      </w:pPr>
      <w:r w:rsidRPr="00723F98">
        <w:rPr>
          <w:rFonts w:asciiTheme="minorHAnsi" w:hAnsiTheme="minorHAnsi" w:cstheme="minorHAnsi"/>
          <w:color w:val="0E101A"/>
          <w:sz w:val="22"/>
          <w:szCs w:val="22"/>
        </w:rPr>
        <w:t>2) Data </w:t>
      </w:r>
    </w:p>
    <w:p w:rsidR="000A0983" w:rsidRPr="00723F98" w:rsidRDefault="000A0983" w:rsidP="000A0983">
      <w:pPr>
        <w:pStyle w:val="NormalWeb"/>
        <w:spacing w:before="0" w:beforeAutospacing="0" w:after="0" w:afterAutospacing="0" w:line="360" w:lineRule="auto"/>
        <w:rPr>
          <w:rFonts w:asciiTheme="minorHAnsi" w:hAnsiTheme="minorHAnsi" w:cstheme="minorHAnsi"/>
          <w:color w:val="0E101A"/>
          <w:sz w:val="22"/>
          <w:szCs w:val="22"/>
        </w:rPr>
      </w:pPr>
      <w:r w:rsidRPr="00723F98">
        <w:rPr>
          <w:rFonts w:asciiTheme="minorHAnsi" w:hAnsiTheme="minorHAnsi" w:cstheme="minorHAnsi"/>
          <w:color w:val="0E101A"/>
          <w:sz w:val="22"/>
          <w:szCs w:val="22"/>
        </w:rPr>
        <w:t xml:space="preserve">    2.1) Data Overview:</w:t>
      </w:r>
    </w:p>
    <w:p w:rsidR="000A0983" w:rsidRPr="00723F98" w:rsidRDefault="000A0983" w:rsidP="000A0983">
      <w:pPr>
        <w:numPr>
          <w:ilvl w:val="0"/>
          <w:numId w:val="14"/>
        </w:numPr>
        <w:spacing w:after="0" w:line="360" w:lineRule="auto"/>
        <w:rPr>
          <w:rFonts w:asciiTheme="minorHAnsi" w:hAnsiTheme="minorHAnsi" w:cstheme="minorHAnsi"/>
          <w:color w:val="0E101A"/>
        </w:rPr>
      </w:pPr>
      <w:r w:rsidRPr="00723F98">
        <w:rPr>
          <w:rFonts w:asciiTheme="minorHAnsi" w:hAnsiTheme="minorHAnsi" w:cstheme="minorHAnsi"/>
          <w:color w:val="0E101A"/>
        </w:rPr>
        <w:t>Source: </w:t>
      </w:r>
      <w:hyperlink r:id="rId10" w:tgtFrame="_blank" w:history="1">
        <w:r w:rsidRPr="00723F98">
          <w:rPr>
            <w:rStyle w:val="Hyperlink"/>
            <w:rFonts w:asciiTheme="minorHAnsi" w:hAnsiTheme="minorHAnsi" w:cstheme="minorHAnsi"/>
            <w:color w:val="4A6EE0"/>
          </w:rPr>
          <w:t>https://www.kaggle.com/c/msk-redefining-cancer-treatment/data</w:t>
        </w:r>
      </w:hyperlink>
    </w:p>
    <w:p w:rsidR="000A0983" w:rsidRPr="00723F98" w:rsidRDefault="000A0983" w:rsidP="000A0983">
      <w:pPr>
        <w:numPr>
          <w:ilvl w:val="0"/>
          <w:numId w:val="14"/>
        </w:numPr>
        <w:spacing w:after="0" w:line="360" w:lineRule="auto"/>
        <w:rPr>
          <w:rFonts w:asciiTheme="minorHAnsi" w:hAnsiTheme="minorHAnsi" w:cstheme="minorHAnsi"/>
          <w:color w:val="0E101A"/>
        </w:rPr>
      </w:pPr>
      <w:r w:rsidRPr="00723F98">
        <w:rPr>
          <w:rFonts w:asciiTheme="minorHAnsi" w:hAnsiTheme="minorHAnsi" w:cstheme="minorHAnsi"/>
          <w:color w:val="0E101A"/>
        </w:rPr>
        <w:t>We have two data files: one contains the information about the genetic mutations and the other contains the clinical proofs (text) that doctors/pathologists use to classify the genetic mutations.</w:t>
      </w:r>
    </w:p>
    <w:p w:rsidR="000A0983" w:rsidRPr="00723F98" w:rsidRDefault="000A0983" w:rsidP="000A0983">
      <w:pPr>
        <w:numPr>
          <w:ilvl w:val="0"/>
          <w:numId w:val="14"/>
        </w:numPr>
        <w:spacing w:after="0" w:line="360" w:lineRule="auto"/>
        <w:rPr>
          <w:rFonts w:asciiTheme="minorHAnsi" w:hAnsiTheme="minorHAnsi" w:cstheme="minorHAnsi"/>
          <w:color w:val="0E101A"/>
        </w:rPr>
      </w:pPr>
      <w:r w:rsidRPr="00723F98">
        <w:rPr>
          <w:rFonts w:asciiTheme="minorHAnsi" w:hAnsiTheme="minorHAnsi" w:cstheme="minorHAnsi"/>
          <w:color w:val="0E101A"/>
        </w:rPr>
        <w:t>Both these data files are having a common column called ID</w:t>
      </w:r>
    </w:p>
    <w:p w:rsidR="000A0983" w:rsidRPr="00723F98" w:rsidRDefault="000A0983" w:rsidP="000A0983">
      <w:pPr>
        <w:numPr>
          <w:ilvl w:val="0"/>
          <w:numId w:val="14"/>
        </w:numPr>
        <w:spacing w:after="0" w:line="360" w:lineRule="auto"/>
        <w:rPr>
          <w:rFonts w:asciiTheme="minorHAnsi" w:hAnsiTheme="minorHAnsi" w:cstheme="minorHAnsi"/>
          <w:color w:val="0E101A"/>
        </w:rPr>
      </w:pPr>
      <w:r w:rsidRPr="00723F98">
        <w:rPr>
          <w:rFonts w:asciiTheme="minorHAnsi" w:hAnsiTheme="minorHAnsi" w:cstheme="minorHAnsi"/>
          <w:color w:val="0E101A"/>
        </w:rPr>
        <w:t>Data file's information:</w:t>
      </w:r>
    </w:p>
    <w:p w:rsidR="000A0983" w:rsidRPr="00723F98" w:rsidRDefault="000A0983" w:rsidP="00A35875">
      <w:pPr>
        <w:pStyle w:val="ql-indent-1"/>
        <w:numPr>
          <w:ilvl w:val="2"/>
          <w:numId w:val="16"/>
        </w:numPr>
        <w:spacing w:before="0" w:beforeAutospacing="0" w:after="0" w:afterAutospacing="0" w:line="360" w:lineRule="auto"/>
        <w:rPr>
          <w:rFonts w:asciiTheme="minorHAnsi" w:hAnsiTheme="minorHAnsi" w:cstheme="minorHAnsi"/>
          <w:color w:val="0E101A"/>
          <w:sz w:val="22"/>
          <w:szCs w:val="22"/>
        </w:rPr>
      </w:pPr>
      <w:r w:rsidRPr="00723F98">
        <w:rPr>
          <w:rFonts w:asciiTheme="minorHAnsi" w:hAnsiTheme="minorHAnsi" w:cstheme="minorHAnsi"/>
          <w:color w:val="0E101A"/>
          <w:sz w:val="22"/>
          <w:szCs w:val="22"/>
        </w:rPr>
        <w:lastRenderedPageBreak/>
        <w:t>training_variants (ID, Gene, Variations, Class)</w:t>
      </w:r>
    </w:p>
    <w:p w:rsidR="000A0983" w:rsidRPr="00723F98" w:rsidRDefault="000A0983" w:rsidP="00A35875">
      <w:pPr>
        <w:pStyle w:val="ql-indent-1"/>
        <w:numPr>
          <w:ilvl w:val="2"/>
          <w:numId w:val="16"/>
        </w:numPr>
        <w:spacing w:before="0" w:beforeAutospacing="0" w:after="0" w:afterAutospacing="0" w:line="360" w:lineRule="auto"/>
        <w:rPr>
          <w:rFonts w:asciiTheme="minorHAnsi" w:hAnsiTheme="minorHAnsi" w:cstheme="minorHAnsi"/>
          <w:color w:val="0E101A"/>
          <w:sz w:val="22"/>
          <w:szCs w:val="22"/>
        </w:rPr>
      </w:pPr>
      <w:r w:rsidRPr="00723F98">
        <w:rPr>
          <w:rFonts w:asciiTheme="minorHAnsi" w:hAnsiTheme="minorHAnsi" w:cstheme="minorHAnsi"/>
          <w:color w:val="0E101A"/>
          <w:sz w:val="22"/>
          <w:szCs w:val="22"/>
        </w:rPr>
        <w:t>training_text (ID, Text)</w:t>
      </w:r>
    </w:p>
    <w:p w:rsidR="0096488A" w:rsidRPr="00723F98" w:rsidRDefault="0096488A">
      <w:pPr>
        <w:spacing w:line="360" w:lineRule="auto"/>
        <w:rPr>
          <w:rFonts w:asciiTheme="minorHAnsi" w:hAnsiTheme="minorHAnsi" w:cstheme="minorHAnsi"/>
        </w:rPr>
      </w:pPr>
    </w:p>
    <w:p w:rsidR="0096488A" w:rsidRPr="00723F98" w:rsidRDefault="00FE4FA2">
      <w:pPr>
        <w:spacing w:line="360" w:lineRule="auto"/>
        <w:rPr>
          <w:rFonts w:asciiTheme="minorHAnsi" w:hAnsiTheme="minorHAnsi" w:cstheme="minorHAnsi"/>
        </w:rPr>
      </w:pPr>
      <w:r w:rsidRPr="00723F98">
        <w:rPr>
          <w:rFonts w:asciiTheme="minorHAnsi" w:hAnsiTheme="minorHAnsi" w:cstheme="minorHAnsi"/>
        </w:rPr>
        <w:t>2.2) Example of Data point</w:t>
      </w:r>
    </w:p>
    <w:p w:rsidR="00723F98" w:rsidRDefault="00FE4FA2" w:rsidP="00B1675E">
      <w:pPr>
        <w:spacing w:line="360" w:lineRule="auto"/>
      </w:pPr>
      <w:r>
        <w:rPr>
          <w:noProof/>
        </w:rPr>
        <w:drawing>
          <wp:inline distT="0" distB="0" distL="0" distR="0">
            <wp:extent cx="6370320" cy="6446520"/>
            <wp:effectExtent l="0" t="0" r="0" b="0"/>
            <wp:docPr id="9" name="Picture 9" descr="Screenshot (24408).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4408).png"/>
                    <pic:cNvPicPr>
                      <a:picLocks noGrp="1" noChangeAspect="1"/>
                    </pic:cNvPicPr>
                  </pic:nvPicPr>
                  <pic:blipFill>
                    <a:blip r:embed="rId11"/>
                    <a:stretch>
                      <a:fillRect/>
                    </a:stretch>
                  </pic:blipFill>
                  <pic:spPr>
                    <a:xfrm>
                      <a:off x="0" y="0"/>
                      <a:ext cx="6549541" cy="6627885"/>
                    </a:xfrm>
                    <a:prstGeom prst="rect">
                      <a:avLst/>
                    </a:prstGeom>
                  </pic:spPr>
                </pic:pic>
              </a:graphicData>
            </a:graphic>
          </wp:inline>
        </w:drawing>
      </w:r>
    </w:p>
    <w:p w:rsidR="009E4938" w:rsidRDefault="009E4938">
      <w:pPr>
        <w:spacing w:line="360" w:lineRule="auto"/>
        <w:jc w:val="both"/>
        <w:rPr>
          <w:rFonts w:asciiTheme="minorHAnsi" w:hAnsiTheme="minorHAnsi" w:cstheme="minorHAnsi"/>
          <w:lang w:val="en-IN"/>
        </w:rPr>
      </w:pPr>
    </w:p>
    <w:p w:rsidR="0096488A" w:rsidRPr="00723F98" w:rsidRDefault="00FE4FA2">
      <w:pPr>
        <w:spacing w:line="360" w:lineRule="auto"/>
        <w:jc w:val="both"/>
        <w:rPr>
          <w:rFonts w:asciiTheme="minorHAnsi" w:hAnsiTheme="minorHAnsi" w:cstheme="minorHAnsi"/>
        </w:rPr>
      </w:pPr>
      <w:r w:rsidRPr="00723F98">
        <w:rPr>
          <w:rFonts w:asciiTheme="minorHAnsi" w:hAnsiTheme="minorHAnsi" w:cstheme="minorHAnsi"/>
          <w:lang w:val="en-IN"/>
        </w:rPr>
        <w:lastRenderedPageBreak/>
        <w:t>3) Exploratory Data Analysis</w:t>
      </w:r>
    </w:p>
    <w:p w:rsidR="0096488A" w:rsidRPr="00723F98" w:rsidRDefault="00FE4FA2">
      <w:pPr>
        <w:spacing w:line="360" w:lineRule="auto"/>
        <w:ind w:firstLine="36"/>
        <w:rPr>
          <w:rFonts w:asciiTheme="minorHAnsi" w:hAnsiTheme="minorHAnsi" w:cstheme="minorHAnsi"/>
          <w:lang w:val="en-IN"/>
        </w:rPr>
      </w:pPr>
      <w:r w:rsidRPr="00723F98">
        <w:rPr>
          <w:rFonts w:asciiTheme="minorHAnsi" w:hAnsiTheme="minorHAnsi" w:cstheme="minorHAnsi"/>
          <w:lang w:val="en-IN"/>
        </w:rPr>
        <w:t>In this step</w:t>
      </w:r>
      <w:r w:rsidR="000F7E30" w:rsidRPr="00723F98">
        <w:rPr>
          <w:rFonts w:asciiTheme="minorHAnsi" w:hAnsiTheme="minorHAnsi" w:cstheme="minorHAnsi"/>
          <w:lang w:val="en-IN"/>
        </w:rPr>
        <w:t>,</w:t>
      </w:r>
      <w:r w:rsidRPr="00723F98">
        <w:rPr>
          <w:rFonts w:asciiTheme="minorHAnsi" w:hAnsiTheme="minorHAnsi" w:cstheme="minorHAnsi"/>
          <w:lang w:val="en-IN"/>
        </w:rPr>
        <w:t xml:space="preserve"> we will understand data and find some meaningful insight</w:t>
      </w:r>
    </w:p>
    <w:p w:rsidR="0096488A" w:rsidRPr="00723F98" w:rsidRDefault="00FE4FA2">
      <w:pPr>
        <w:spacing w:line="360" w:lineRule="auto"/>
        <w:ind w:firstLine="36"/>
        <w:rPr>
          <w:rFonts w:asciiTheme="minorHAnsi" w:hAnsiTheme="minorHAnsi" w:cstheme="minorHAnsi"/>
          <w:lang w:val="en-IN"/>
        </w:rPr>
      </w:pPr>
      <w:r w:rsidRPr="00723F98">
        <w:rPr>
          <w:rFonts w:asciiTheme="minorHAnsi" w:hAnsiTheme="minorHAnsi" w:cstheme="minorHAnsi"/>
          <w:lang w:val="en-IN"/>
        </w:rPr>
        <w:t>It requires:</w:t>
      </w:r>
    </w:p>
    <w:p w:rsidR="0096488A" w:rsidRPr="00723F98" w:rsidRDefault="00FE4FA2">
      <w:pPr>
        <w:pStyle w:val="ListParagraph"/>
        <w:numPr>
          <w:ilvl w:val="0"/>
          <w:numId w:val="5"/>
        </w:numPr>
        <w:spacing w:line="360" w:lineRule="auto"/>
        <w:rPr>
          <w:rFonts w:cstheme="minorHAnsi"/>
          <w:lang w:val="en-IN"/>
        </w:rPr>
      </w:pPr>
      <w:r w:rsidRPr="00723F98">
        <w:rPr>
          <w:rFonts w:cstheme="minorHAnsi"/>
          <w:lang w:val="en-IN"/>
        </w:rPr>
        <w:t>Variable Identification</w:t>
      </w:r>
    </w:p>
    <w:p w:rsidR="0096488A" w:rsidRPr="00723F98" w:rsidRDefault="00FE4FA2">
      <w:pPr>
        <w:pStyle w:val="ListParagraph"/>
        <w:numPr>
          <w:ilvl w:val="0"/>
          <w:numId w:val="5"/>
        </w:numPr>
        <w:spacing w:line="360" w:lineRule="auto"/>
        <w:rPr>
          <w:rFonts w:cstheme="minorHAnsi"/>
          <w:lang w:val="en-IN"/>
        </w:rPr>
      </w:pPr>
      <w:r w:rsidRPr="00723F98">
        <w:rPr>
          <w:rFonts w:cstheme="minorHAnsi"/>
          <w:lang w:val="en-IN"/>
        </w:rPr>
        <w:t>Univariate Analysis</w:t>
      </w:r>
    </w:p>
    <w:p w:rsidR="0096488A" w:rsidRPr="00723F98" w:rsidRDefault="00FE4FA2">
      <w:pPr>
        <w:pStyle w:val="ListParagraph"/>
        <w:numPr>
          <w:ilvl w:val="0"/>
          <w:numId w:val="5"/>
        </w:numPr>
        <w:spacing w:line="360" w:lineRule="auto"/>
        <w:rPr>
          <w:rFonts w:cstheme="minorHAnsi"/>
          <w:lang w:val="en-IN"/>
        </w:rPr>
      </w:pPr>
      <w:r w:rsidRPr="00723F98">
        <w:rPr>
          <w:rFonts w:cstheme="minorHAnsi"/>
          <w:lang w:val="en-IN"/>
        </w:rPr>
        <w:t>Bi-variate Analysis</w:t>
      </w:r>
    </w:p>
    <w:p w:rsidR="0096488A" w:rsidRPr="00723F98" w:rsidRDefault="00FE4FA2">
      <w:pPr>
        <w:pStyle w:val="ListParagraph"/>
        <w:numPr>
          <w:ilvl w:val="0"/>
          <w:numId w:val="5"/>
        </w:numPr>
        <w:spacing w:line="360" w:lineRule="auto"/>
        <w:rPr>
          <w:rFonts w:cstheme="minorHAnsi"/>
          <w:lang w:val="en-IN"/>
        </w:rPr>
      </w:pPr>
      <w:r w:rsidRPr="00723F98">
        <w:rPr>
          <w:rFonts w:cstheme="minorHAnsi"/>
          <w:lang w:val="en-IN"/>
        </w:rPr>
        <w:t>Missing values treatment</w:t>
      </w:r>
    </w:p>
    <w:p w:rsidR="0096488A" w:rsidRPr="00723F98" w:rsidRDefault="00FE4FA2">
      <w:pPr>
        <w:pStyle w:val="ListParagraph"/>
        <w:numPr>
          <w:ilvl w:val="0"/>
          <w:numId w:val="5"/>
        </w:numPr>
        <w:spacing w:line="360" w:lineRule="auto"/>
        <w:rPr>
          <w:rFonts w:cstheme="minorHAnsi"/>
          <w:lang w:val="en-IN"/>
        </w:rPr>
      </w:pPr>
      <w:r w:rsidRPr="00723F98">
        <w:rPr>
          <w:rFonts w:cstheme="minorHAnsi"/>
          <w:lang w:val="en-IN"/>
        </w:rPr>
        <w:t>Outlier treatment</w:t>
      </w:r>
    </w:p>
    <w:p w:rsidR="0096488A" w:rsidRPr="00723F98" w:rsidRDefault="00FE4FA2">
      <w:pPr>
        <w:pStyle w:val="ListParagraph"/>
        <w:numPr>
          <w:ilvl w:val="0"/>
          <w:numId w:val="5"/>
        </w:numPr>
        <w:spacing w:line="360" w:lineRule="auto"/>
        <w:rPr>
          <w:rFonts w:cstheme="minorHAnsi"/>
          <w:lang w:val="en-IN"/>
        </w:rPr>
      </w:pPr>
      <w:r w:rsidRPr="00723F98">
        <w:rPr>
          <w:rFonts w:cstheme="minorHAnsi"/>
          <w:lang w:val="en-IN"/>
        </w:rPr>
        <w:t>Variable transformation</w:t>
      </w:r>
    </w:p>
    <w:p w:rsidR="0096488A" w:rsidRPr="00723F98" w:rsidRDefault="00FE4FA2">
      <w:pPr>
        <w:pStyle w:val="ListParagraph"/>
        <w:numPr>
          <w:ilvl w:val="0"/>
          <w:numId w:val="5"/>
        </w:numPr>
        <w:spacing w:line="360" w:lineRule="auto"/>
        <w:rPr>
          <w:rFonts w:cstheme="minorHAnsi"/>
          <w:lang w:val="en-IN"/>
        </w:rPr>
      </w:pPr>
      <w:r w:rsidRPr="00723F98">
        <w:rPr>
          <w:rFonts w:cstheme="minorHAnsi"/>
          <w:lang w:val="en-IN"/>
        </w:rPr>
        <w:t>Variable creation</w:t>
      </w:r>
    </w:p>
    <w:p w:rsidR="0096488A" w:rsidRPr="00723F98" w:rsidRDefault="0096488A">
      <w:pPr>
        <w:spacing w:line="360" w:lineRule="auto"/>
        <w:ind w:firstLine="36"/>
        <w:rPr>
          <w:rFonts w:asciiTheme="minorHAnsi" w:hAnsiTheme="minorHAnsi" w:cstheme="minorHAnsi"/>
          <w:lang w:val="en-IN"/>
        </w:rPr>
      </w:pPr>
    </w:p>
    <w:p w:rsidR="0096488A" w:rsidRPr="00723F98" w:rsidRDefault="0024346C">
      <w:pPr>
        <w:spacing w:line="360" w:lineRule="auto"/>
        <w:rPr>
          <w:rFonts w:asciiTheme="minorHAnsi" w:hAnsiTheme="minorHAnsi" w:cstheme="minorHAnsi"/>
          <w:lang w:val="en-IN"/>
        </w:rPr>
      </w:pPr>
      <w:r w:rsidRPr="00723F98">
        <w:rPr>
          <w:rFonts w:asciiTheme="minorHAnsi" w:hAnsiTheme="minorHAnsi" w:cstheme="minorHAnsi"/>
          <w:lang w:val="en-IN"/>
        </w:rPr>
        <w:t>Univariate</w:t>
      </w:r>
      <w:r w:rsidR="00FE4FA2" w:rsidRPr="00723F98">
        <w:rPr>
          <w:rFonts w:asciiTheme="minorHAnsi" w:hAnsiTheme="minorHAnsi" w:cstheme="minorHAnsi"/>
          <w:lang w:val="en-IN"/>
        </w:rPr>
        <w:t xml:space="preserve"> Analysis GENE data</w:t>
      </w:r>
    </w:p>
    <w:p w:rsidR="00C16B3B" w:rsidRPr="00857B6E" w:rsidRDefault="00FE4FA2" w:rsidP="00857B6E">
      <w:pPr>
        <w:spacing w:line="360" w:lineRule="auto"/>
        <w:rPr>
          <w:lang w:val="en-IN"/>
        </w:rPr>
      </w:pPr>
      <w:r>
        <w:rPr>
          <w:noProof/>
        </w:rPr>
        <w:drawing>
          <wp:inline distT="0" distB="0" distL="114300" distR="114300">
            <wp:extent cx="5817870" cy="4145280"/>
            <wp:effectExtent l="0" t="0" r="0" b="7620"/>
            <wp:docPr id="3" name="Picture 1" descr="Screenshot (2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creenshot (24510)"/>
                    <pic:cNvPicPr>
                      <a:picLocks noChangeAspect="1"/>
                    </pic:cNvPicPr>
                  </pic:nvPicPr>
                  <pic:blipFill>
                    <a:blip r:embed="rId12"/>
                    <a:stretch>
                      <a:fillRect/>
                    </a:stretch>
                  </pic:blipFill>
                  <pic:spPr>
                    <a:xfrm>
                      <a:off x="0" y="0"/>
                      <a:ext cx="5837368" cy="4158843"/>
                    </a:xfrm>
                    <a:prstGeom prst="rect">
                      <a:avLst/>
                    </a:prstGeom>
                    <a:noFill/>
                    <a:ln>
                      <a:noFill/>
                    </a:ln>
                  </pic:spPr>
                </pic:pic>
              </a:graphicData>
            </a:graphic>
          </wp:inline>
        </w:drawing>
      </w:r>
    </w:p>
    <w:p w:rsidR="00C16B3B" w:rsidRDefault="00C16B3B" w:rsidP="000F7E30">
      <w:pPr>
        <w:spacing w:after="0" w:line="360" w:lineRule="auto"/>
        <w:rPr>
          <w:rFonts w:asciiTheme="minorHAnsi" w:hAnsiTheme="minorHAnsi" w:cstheme="minorHAnsi"/>
          <w:color w:val="0E101A"/>
          <w:lang w:val="en-IN" w:eastAsia="en-IN"/>
        </w:rPr>
      </w:pPr>
    </w:p>
    <w:p w:rsidR="00477416" w:rsidRDefault="00477416" w:rsidP="000F7E30">
      <w:pPr>
        <w:spacing w:after="0" w:line="360" w:lineRule="auto"/>
        <w:rPr>
          <w:rFonts w:asciiTheme="minorHAnsi" w:hAnsiTheme="minorHAnsi" w:cstheme="minorHAnsi"/>
          <w:color w:val="0E101A"/>
          <w:lang w:val="en-IN" w:eastAsia="en-IN"/>
        </w:rPr>
      </w:pPr>
    </w:p>
    <w:p w:rsidR="000F7E30" w:rsidRPr="00655A13" w:rsidRDefault="000F7E30" w:rsidP="000F7E30">
      <w:p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4) Models or Algorithm</w:t>
      </w:r>
    </w:p>
    <w:p w:rsidR="000F7E30" w:rsidRPr="00655A13" w:rsidRDefault="000F7E30" w:rsidP="000F7E30">
      <w:p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In this part, we will perform different types of ML algorithm to train our model for solving our Problem Statement based on the performance metric and the data we will check the accuracy of the model.</w:t>
      </w:r>
    </w:p>
    <w:p w:rsidR="000F7E30" w:rsidRPr="00655A13" w:rsidRDefault="000F7E30" w:rsidP="000F7E30">
      <w:p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It consists of the following things:</w:t>
      </w:r>
    </w:p>
    <w:p w:rsidR="000F7E30" w:rsidRPr="00655A13" w:rsidRDefault="000F7E30" w:rsidP="000F7E30">
      <w:pPr>
        <w:numPr>
          <w:ilvl w:val="0"/>
          <w:numId w:val="12"/>
        </w:num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Naive Bayes</w:t>
      </w:r>
    </w:p>
    <w:p w:rsidR="000F7E30" w:rsidRPr="00655A13" w:rsidRDefault="000F7E30" w:rsidP="000F7E30">
      <w:pPr>
        <w:numPr>
          <w:ilvl w:val="0"/>
          <w:numId w:val="12"/>
        </w:num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KNN</w:t>
      </w:r>
    </w:p>
    <w:p w:rsidR="000F7E30" w:rsidRPr="00655A13" w:rsidRDefault="000F7E30" w:rsidP="000F7E30">
      <w:pPr>
        <w:numPr>
          <w:ilvl w:val="0"/>
          <w:numId w:val="12"/>
        </w:num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Logistic Regression</w:t>
      </w:r>
    </w:p>
    <w:p w:rsidR="000F7E30" w:rsidRPr="00655A13" w:rsidRDefault="000F7E30" w:rsidP="000F7E30">
      <w:pPr>
        <w:numPr>
          <w:ilvl w:val="0"/>
          <w:numId w:val="12"/>
        </w:num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SVM</w:t>
      </w:r>
    </w:p>
    <w:p w:rsidR="000F7E30" w:rsidRPr="00655A13" w:rsidRDefault="000F7E30" w:rsidP="000F7E30">
      <w:pPr>
        <w:numPr>
          <w:ilvl w:val="0"/>
          <w:numId w:val="12"/>
        </w:num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Random Forest</w:t>
      </w:r>
    </w:p>
    <w:p w:rsidR="000F7E30" w:rsidRPr="00655A13" w:rsidRDefault="000F7E30" w:rsidP="000F7E30">
      <w:pPr>
        <w:numPr>
          <w:ilvl w:val="0"/>
          <w:numId w:val="12"/>
        </w:num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Stalking Model (Maximum Voting Classifier)</w:t>
      </w:r>
    </w:p>
    <w:p w:rsidR="000F7E30" w:rsidRPr="00655A13" w:rsidRDefault="000F7E30" w:rsidP="000F7E30">
      <w:pPr>
        <w:spacing w:after="0" w:line="360" w:lineRule="auto"/>
        <w:rPr>
          <w:rFonts w:asciiTheme="minorHAnsi" w:hAnsiTheme="minorHAnsi" w:cstheme="minorHAnsi"/>
          <w:color w:val="0E101A"/>
          <w:lang w:val="en-IN" w:eastAsia="en-IN"/>
        </w:rPr>
      </w:pPr>
    </w:p>
    <w:p w:rsidR="000F7E30" w:rsidRPr="00655A13" w:rsidRDefault="000F7E30" w:rsidP="000F7E30">
      <w:pPr>
        <w:spacing w:after="0" w:line="360" w:lineRule="auto"/>
        <w:rPr>
          <w:rFonts w:asciiTheme="minorHAnsi" w:hAnsiTheme="minorHAnsi" w:cstheme="minorHAnsi"/>
          <w:color w:val="0E101A"/>
          <w:lang w:val="en-IN" w:eastAsia="en-IN"/>
        </w:rPr>
      </w:pPr>
    </w:p>
    <w:p w:rsidR="000F7E30" w:rsidRPr="00655A13" w:rsidRDefault="000F7E30" w:rsidP="000F7E30">
      <w:p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5) Data Visualization</w:t>
      </w:r>
    </w:p>
    <w:p w:rsidR="000F7E30" w:rsidRPr="00655A13" w:rsidRDefault="000F7E30" w:rsidP="000F7E30">
      <w:p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In this step, we visualize the predictions of models and results of our performance metrics [7] so it will be easy to see the behaviour of the model so if there is any error, we can repeat the above step for correction Visualization to check by Performance Metrics</w:t>
      </w:r>
    </w:p>
    <w:p w:rsidR="000F7E30" w:rsidRPr="00655A13" w:rsidRDefault="000F7E30" w:rsidP="000F7E30">
      <w:pPr>
        <w:spacing w:after="0" w:line="360" w:lineRule="auto"/>
        <w:rPr>
          <w:rFonts w:asciiTheme="minorHAnsi" w:hAnsiTheme="minorHAnsi" w:cstheme="minorHAnsi"/>
          <w:color w:val="0E101A"/>
          <w:lang w:val="en-IN" w:eastAsia="en-IN"/>
        </w:rPr>
      </w:pPr>
      <w:r w:rsidRPr="00655A13">
        <w:rPr>
          <w:rFonts w:asciiTheme="minorHAnsi" w:hAnsiTheme="minorHAnsi" w:cstheme="minorHAnsi"/>
          <w:color w:val="0E101A"/>
          <w:lang w:val="en-IN" w:eastAsia="en-IN"/>
        </w:rPr>
        <w:t>Confusion Matrix</w:t>
      </w:r>
    </w:p>
    <w:p w:rsidR="0096488A" w:rsidRDefault="00FE4FA2">
      <w:pPr>
        <w:spacing w:line="360" w:lineRule="auto"/>
      </w:pPr>
      <w:r>
        <w:rPr>
          <w:noProof/>
        </w:rPr>
        <w:drawing>
          <wp:inline distT="0" distB="0" distL="0" distR="0">
            <wp:extent cx="5792470" cy="2377440"/>
            <wp:effectExtent l="0" t="0" r="0" b="3810"/>
            <wp:docPr id="32" name="Picture 32" descr="C:\Users\Suryansh Gupta\Pictures\Screenshots\Screenshot (24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Suryansh Gupta\Pictures\Screenshots\Screenshot (24511).png"/>
                    <pic:cNvPicPr>
                      <a:picLocks noChangeAspect="1" noChangeArrowheads="1"/>
                    </pic:cNvPicPr>
                  </pic:nvPicPr>
                  <pic:blipFill>
                    <a:blip r:embed="rId13"/>
                    <a:srcRect/>
                    <a:stretch>
                      <a:fillRect/>
                    </a:stretch>
                  </pic:blipFill>
                  <pic:spPr>
                    <a:xfrm>
                      <a:off x="0" y="0"/>
                      <a:ext cx="5855504" cy="2403197"/>
                    </a:xfrm>
                    <a:prstGeom prst="rect">
                      <a:avLst/>
                    </a:prstGeom>
                    <a:noFill/>
                    <a:ln w="9525">
                      <a:noFill/>
                      <a:miter lim="800000"/>
                      <a:headEnd/>
                      <a:tailEnd/>
                    </a:ln>
                  </pic:spPr>
                </pic:pic>
              </a:graphicData>
            </a:graphic>
          </wp:inline>
        </w:drawing>
      </w:r>
    </w:p>
    <w:p w:rsidR="0096488A" w:rsidRDefault="00FE4FA2">
      <w:pPr>
        <w:spacing w:line="360" w:lineRule="auto"/>
        <w:rPr>
          <w:lang w:val="en-IN"/>
        </w:rPr>
      </w:pPr>
      <w:r>
        <w:rPr>
          <w:noProof/>
        </w:rPr>
        <w:lastRenderedPageBreak/>
        <w:drawing>
          <wp:inline distT="0" distB="0" distL="114300" distR="114300">
            <wp:extent cx="5943600" cy="2964180"/>
            <wp:effectExtent l="0" t="0" r="0" b="7620"/>
            <wp:docPr id="4" name="Picture 2" descr="Screenshot (2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Screenshot (24514)"/>
                    <pic:cNvPicPr>
                      <a:picLocks noChangeAspect="1"/>
                    </pic:cNvPicPr>
                  </pic:nvPicPr>
                  <pic:blipFill>
                    <a:blip r:embed="rId14"/>
                    <a:stretch>
                      <a:fillRect/>
                    </a:stretch>
                  </pic:blipFill>
                  <pic:spPr>
                    <a:xfrm>
                      <a:off x="0" y="0"/>
                      <a:ext cx="5943600" cy="2964180"/>
                    </a:xfrm>
                    <a:prstGeom prst="rect">
                      <a:avLst/>
                    </a:prstGeom>
                    <a:noFill/>
                    <a:ln>
                      <a:noFill/>
                    </a:ln>
                  </pic:spPr>
                </pic:pic>
              </a:graphicData>
            </a:graphic>
          </wp:inline>
        </w:drawing>
      </w:r>
    </w:p>
    <w:p w:rsidR="0096488A" w:rsidRDefault="0096488A">
      <w:pPr>
        <w:spacing w:line="360" w:lineRule="auto"/>
        <w:rPr>
          <w:lang w:val="en-IN"/>
        </w:rPr>
      </w:pPr>
    </w:p>
    <w:p w:rsidR="0096488A" w:rsidRDefault="0096488A">
      <w:pPr>
        <w:spacing w:line="360" w:lineRule="auto"/>
        <w:rPr>
          <w:lang w:val="en-IN"/>
        </w:rPr>
      </w:pPr>
    </w:p>
    <w:p w:rsidR="0096488A" w:rsidRDefault="00FE4FA2">
      <w:pPr>
        <w:spacing w:line="360" w:lineRule="auto"/>
      </w:pPr>
      <w:r>
        <w:rPr>
          <w:noProof/>
        </w:rPr>
        <w:drawing>
          <wp:inline distT="0" distB="0" distL="114300" distR="114300">
            <wp:extent cx="5935980" cy="2948940"/>
            <wp:effectExtent l="0" t="0" r="7620" b="7620"/>
            <wp:docPr id="5" name="Picture 3" descr="Screenshot (2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Screenshot (24513)"/>
                    <pic:cNvPicPr>
                      <a:picLocks noChangeAspect="1"/>
                    </pic:cNvPicPr>
                  </pic:nvPicPr>
                  <pic:blipFill>
                    <a:blip r:embed="rId15"/>
                    <a:stretch>
                      <a:fillRect/>
                    </a:stretch>
                  </pic:blipFill>
                  <pic:spPr>
                    <a:xfrm>
                      <a:off x="0" y="0"/>
                      <a:ext cx="5935980" cy="2948940"/>
                    </a:xfrm>
                    <a:prstGeom prst="rect">
                      <a:avLst/>
                    </a:prstGeom>
                    <a:noFill/>
                    <a:ln>
                      <a:noFill/>
                    </a:ln>
                  </pic:spPr>
                </pic:pic>
              </a:graphicData>
            </a:graphic>
          </wp:inline>
        </w:drawing>
      </w:r>
    </w:p>
    <w:p w:rsidR="0096488A" w:rsidRDefault="0096488A">
      <w:pPr>
        <w:pStyle w:val="ListParagraph"/>
        <w:spacing w:line="360" w:lineRule="auto"/>
        <w:ind w:left="0"/>
        <w:rPr>
          <w:rFonts w:cstheme="minorHAnsi"/>
          <w:b/>
        </w:rPr>
      </w:pPr>
    </w:p>
    <w:p w:rsidR="0096488A" w:rsidRDefault="0096488A">
      <w:pPr>
        <w:pStyle w:val="ListParagraph"/>
        <w:spacing w:line="360" w:lineRule="auto"/>
        <w:ind w:left="0"/>
        <w:rPr>
          <w:rFonts w:cstheme="minorHAnsi"/>
          <w:b/>
        </w:rPr>
      </w:pPr>
    </w:p>
    <w:p w:rsidR="0096488A" w:rsidRDefault="0096488A">
      <w:pPr>
        <w:pStyle w:val="ListParagraph"/>
        <w:spacing w:line="360" w:lineRule="auto"/>
        <w:ind w:left="0"/>
        <w:rPr>
          <w:rFonts w:cstheme="minorHAnsi"/>
          <w:b/>
        </w:rPr>
      </w:pPr>
    </w:p>
    <w:p w:rsidR="0096488A" w:rsidRDefault="0096488A">
      <w:pPr>
        <w:pStyle w:val="ListParagraph"/>
        <w:spacing w:line="360" w:lineRule="auto"/>
        <w:ind w:left="0"/>
        <w:rPr>
          <w:rFonts w:cstheme="minorHAnsi"/>
          <w:b/>
        </w:rPr>
      </w:pPr>
    </w:p>
    <w:p w:rsidR="000F7E30" w:rsidRPr="00744E0F" w:rsidRDefault="00FE4FA2" w:rsidP="000F7E30">
      <w:pPr>
        <w:spacing w:line="360" w:lineRule="auto"/>
        <w:jc w:val="center"/>
        <w:rPr>
          <w:rFonts w:asciiTheme="minorHAnsi" w:hAnsiTheme="minorHAnsi" w:cstheme="minorHAnsi"/>
          <w:b/>
          <w:sz w:val="32"/>
          <w:szCs w:val="32"/>
        </w:rPr>
      </w:pPr>
      <w:r w:rsidRPr="00744E0F">
        <w:rPr>
          <w:rFonts w:asciiTheme="minorHAnsi" w:hAnsiTheme="minorHAnsi" w:cstheme="minorHAnsi"/>
          <w:b/>
          <w:sz w:val="32"/>
          <w:szCs w:val="32"/>
        </w:rPr>
        <w:lastRenderedPageBreak/>
        <w:t>CHAPTER-4</w:t>
      </w:r>
    </w:p>
    <w:p w:rsidR="000F7E30" w:rsidRPr="00655A13" w:rsidRDefault="000F7E30" w:rsidP="00E0120B">
      <w:pPr>
        <w:pStyle w:val="NormalWeb"/>
        <w:spacing w:before="0" w:beforeAutospacing="0" w:after="0" w:afterAutospacing="0" w:line="360" w:lineRule="auto"/>
        <w:rPr>
          <w:rFonts w:asciiTheme="minorHAnsi" w:hAnsiTheme="minorHAnsi" w:cstheme="minorHAnsi"/>
          <w:color w:val="0E101A"/>
        </w:rPr>
      </w:pPr>
      <w:r w:rsidRPr="00655A13">
        <w:rPr>
          <w:rStyle w:val="Strong"/>
          <w:rFonts w:asciiTheme="minorHAnsi" w:hAnsiTheme="minorHAnsi" w:cstheme="minorHAnsi"/>
          <w:color w:val="0E101A"/>
        </w:rPr>
        <w:t>4.1 TECHNOLOGY:</w:t>
      </w:r>
    </w:p>
    <w:p w:rsidR="000F7E30" w:rsidRPr="00655A13" w:rsidRDefault="000F7E30" w:rsidP="00E0120B">
      <w:pPr>
        <w:pStyle w:val="NormalWeb"/>
        <w:spacing w:before="0" w:beforeAutospacing="0" w:after="0" w:afterAutospacing="0" w:line="360" w:lineRule="auto"/>
        <w:rPr>
          <w:rFonts w:asciiTheme="minorHAnsi" w:hAnsiTheme="minorHAnsi" w:cstheme="minorHAnsi"/>
          <w:color w:val="0E101A"/>
          <w:sz w:val="22"/>
          <w:szCs w:val="22"/>
        </w:rPr>
      </w:pPr>
      <w:r w:rsidRPr="00655A13">
        <w:rPr>
          <w:rFonts w:asciiTheme="minorHAnsi" w:hAnsiTheme="minorHAnsi" w:cstheme="minorHAnsi"/>
          <w:color w:val="0E101A"/>
          <w:sz w:val="22"/>
          <w:szCs w:val="22"/>
        </w:rPr>
        <w:t>To make a User Interface we have used Tkinter.</w:t>
      </w:r>
    </w:p>
    <w:p w:rsidR="000F7E30" w:rsidRPr="00655A13" w:rsidRDefault="000F7E30" w:rsidP="00E0120B">
      <w:pPr>
        <w:pStyle w:val="NormalWeb"/>
        <w:spacing w:before="0" w:beforeAutospacing="0" w:after="0" w:afterAutospacing="0" w:line="360" w:lineRule="auto"/>
        <w:rPr>
          <w:rFonts w:asciiTheme="minorHAnsi" w:hAnsiTheme="minorHAnsi" w:cstheme="minorHAnsi"/>
          <w:color w:val="0E101A"/>
          <w:sz w:val="22"/>
          <w:szCs w:val="22"/>
        </w:rPr>
      </w:pPr>
      <w:r w:rsidRPr="00655A13">
        <w:rPr>
          <w:rFonts w:asciiTheme="minorHAnsi" w:hAnsiTheme="minorHAnsi" w:cstheme="minorHAnsi"/>
          <w:color w:val="0E101A"/>
          <w:sz w:val="22"/>
          <w:szCs w:val="22"/>
        </w:rPr>
        <w:t>Based on extensive research and discussions with our guide we concluded that for training and testing we use various models like SVM, Naive Bayes, KNN, Logistic Regression, Random Forest, and Stalking Model (Maximum Voting Classifier) and amongst all which was the most optimum was used.</w:t>
      </w:r>
    </w:p>
    <w:p w:rsidR="00266416" w:rsidRPr="00655A13" w:rsidRDefault="00266416" w:rsidP="00E0120B">
      <w:pPr>
        <w:pStyle w:val="NormalWeb"/>
        <w:spacing w:before="0" w:beforeAutospacing="0" w:after="0" w:afterAutospacing="0" w:line="360" w:lineRule="auto"/>
        <w:rPr>
          <w:rFonts w:asciiTheme="minorHAnsi" w:hAnsiTheme="minorHAnsi" w:cstheme="minorHAnsi"/>
          <w:color w:val="0E101A"/>
          <w:lang w:val="en-IN" w:eastAsia="en-IN"/>
        </w:rPr>
      </w:pPr>
      <w:r w:rsidRPr="00655A13">
        <w:rPr>
          <w:rStyle w:val="Strong"/>
          <w:rFonts w:asciiTheme="minorHAnsi" w:hAnsiTheme="minorHAnsi" w:cstheme="minorHAnsi"/>
          <w:color w:val="0E101A"/>
        </w:rPr>
        <w:t>4.2 DEPLOYMENT PHASE:</w:t>
      </w:r>
    </w:p>
    <w:p w:rsidR="00266416" w:rsidRPr="00655A13" w:rsidRDefault="00266416" w:rsidP="00E0120B">
      <w:pPr>
        <w:pStyle w:val="NormalWeb"/>
        <w:spacing w:before="0" w:beforeAutospacing="0" w:after="0" w:afterAutospacing="0" w:line="360" w:lineRule="auto"/>
        <w:rPr>
          <w:rFonts w:asciiTheme="minorHAnsi" w:hAnsiTheme="minorHAnsi" w:cstheme="minorHAnsi"/>
          <w:color w:val="0E101A"/>
          <w:sz w:val="22"/>
          <w:szCs w:val="22"/>
        </w:rPr>
      </w:pPr>
      <w:r w:rsidRPr="00655A13">
        <w:rPr>
          <w:rFonts w:asciiTheme="minorHAnsi" w:hAnsiTheme="minorHAnsi" w:cstheme="minorHAnsi"/>
          <w:color w:val="0E101A"/>
          <w:sz w:val="22"/>
          <w:szCs w:val="22"/>
        </w:rPr>
        <w:t>Mapping the real-world problem into an ML problem, the first thing was to understand the pattern and the data labels and then majorly the big task was to find which type of machine learning would work best at the initial stage and for our problem, There are nine different classes genetic mutation can be classified into =&gt; Multi-class classification problem</w:t>
      </w:r>
    </w:p>
    <w:p w:rsidR="00266416" w:rsidRPr="00655A13" w:rsidRDefault="00266416" w:rsidP="00E0120B">
      <w:pPr>
        <w:pStyle w:val="NormalWeb"/>
        <w:spacing w:before="0" w:beforeAutospacing="0" w:after="0" w:afterAutospacing="0" w:line="360" w:lineRule="auto"/>
        <w:rPr>
          <w:rFonts w:asciiTheme="minorHAnsi" w:hAnsiTheme="minorHAnsi" w:cstheme="minorHAnsi"/>
          <w:color w:val="0E101A"/>
          <w:sz w:val="22"/>
          <w:szCs w:val="22"/>
        </w:rPr>
      </w:pPr>
    </w:p>
    <w:p w:rsidR="00266416" w:rsidRPr="00655A13" w:rsidRDefault="00266416" w:rsidP="00E0120B">
      <w:pPr>
        <w:pStyle w:val="NormalWeb"/>
        <w:spacing w:before="0" w:beforeAutospacing="0" w:after="0" w:afterAutospacing="0" w:line="360" w:lineRule="auto"/>
        <w:rPr>
          <w:rFonts w:asciiTheme="minorHAnsi" w:hAnsiTheme="minorHAnsi" w:cstheme="minorHAnsi"/>
          <w:color w:val="0E101A"/>
          <w:sz w:val="22"/>
          <w:szCs w:val="22"/>
        </w:rPr>
      </w:pPr>
      <w:r w:rsidRPr="00655A13">
        <w:rPr>
          <w:rFonts w:asciiTheme="minorHAnsi" w:hAnsiTheme="minorHAnsi" w:cstheme="minorHAnsi"/>
          <w:color w:val="0E101A"/>
          <w:sz w:val="22"/>
          <w:szCs w:val="22"/>
        </w:rPr>
        <w:t>Then the backbone for the performance that is performance matrix was taken into account so that based on that we would find the suitable model also could make changes accordingly, so according to our criteria that is the probability of data points should be known and also the interpretability to the doctor who is seeing the result we concluded that Multi-class log-loss, Confusion matrix</w:t>
      </w:r>
    </w:p>
    <w:p w:rsidR="00266416" w:rsidRPr="00655A13" w:rsidRDefault="00266416" w:rsidP="00E0120B">
      <w:pPr>
        <w:pStyle w:val="NormalWeb"/>
        <w:spacing w:before="0" w:beforeAutospacing="0" w:after="0" w:afterAutospacing="0" w:line="360" w:lineRule="auto"/>
        <w:rPr>
          <w:rFonts w:asciiTheme="minorHAnsi" w:hAnsiTheme="minorHAnsi" w:cstheme="minorHAnsi"/>
          <w:color w:val="0E101A"/>
          <w:sz w:val="22"/>
          <w:szCs w:val="22"/>
        </w:rPr>
      </w:pPr>
    </w:p>
    <w:p w:rsidR="00266416" w:rsidRPr="00655A13" w:rsidRDefault="00266416" w:rsidP="00E0120B">
      <w:pPr>
        <w:pStyle w:val="NormalWeb"/>
        <w:spacing w:before="0" w:beforeAutospacing="0" w:after="0" w:afterAutospacing="0" w:line="360" w:lineRule="auto"/>
        <w:rPr>
          <w:rFonts w:asciiTheme="minorHAnsi" w:hAnsiTheme="minorHAnsi" w:cstheme="minorHAnsi"/>
          <w:color w:val="0E101A"/>
          <w:sz w:val="22"/>
          <w:szCs w:val="22"/>
        </w:rPr>
      </w:pPr>
      <w:r w:rsidRPr="00655A13">
        <w:rPr>
          <w:rFonts w:asciiTheme="minorHAnsi" w:hAnsiTheme="minorHAnsi" w:cstheme="minorHAnsi"/>
          <w:color w:val="0E101A"/>
          <w:sz w:val="22"/>
          <w:szCs w:val="22"/>
        </w:rPr>
        <w:t>Now, comes the main data phase in which we have to train, cross-validate, and test the data set. So based on the research papers and also with the help of our guide we have split the dataset randomly into three parts train, cross-validation, and test with 64%,16%, 20% of data respectively</w:t>
      </w:r>
    </w:p>
    <w:p w:rsidR="00266416" w:rsidRPr="00655A13" w:rsidRDefault="00266416" w:rsidP="00E0120B">
      <w:pPr>
        <w:pStyle w:val="NormalWeb"/>
        <w:spacing w:before="0" w:beforeAutospacing="0" w:after="0" w:afterAutospacing="0" w:line="360" w:lineRule="auto"/>
        <w:rPr>
          <w:rFonts w:asciiTheme="minorHAnsi" w:hAnsiTheme="minorHAnsi" w:cstheme="minorHAnsi"/>
          <w:color w:val="0E101A"/>
          <w:sz w:val="22"/>
          <w:szCs w:val="22"/>
        </w:rPr>
      </w:pPr>
    </w:p>
    <w:p w:rsidR="00266416" w:rsidRPr="00655A13" w:rsidRDefault="00266416" w:rsidP="00E0120B">
      <w:pPr>
        <w:pStyle w:val="NormalWeb"/>
        <w:spacing w:before="0" w:beforeAutospacing="0" w:after="0" w:afterAutospacing="0" w:line="360" w:lineRule="auto"/>
        <w:rPr>
          <w:rFonts w:asciiTheme="minorHAnsi" w:hAnsiTheme="minorHAnsi" w:cstheme="minorHAnsi"/>
          <w:color w:val="0E101A"/>
          <w:sz w:val="22"/>
          <w:szCs w:val="22"/>
        </w:rPr>
      </w:pPr>
      <w:r w:rsidRPr="00655A13">
        <w:rPr>
          <w:rFonts w:asciiTheme="minorHAnsi" w:hAnsiTheme="minorHAnsi" w:cstheme="minorHAnsi"/>
          <w:color w:val="0E101A"/>
          <w:sz w:val="22"/>
          <w:szCs w:val="22"/>
        </w:rPr>
        <w:t>After splitting the data, our first step was to check the labeled distribution in the train, cv, and test data, so that this helps the model to avoid overfitting and underfitting. After that by the help of python libraries like pandas, Matplotlib, NumPy, Sklearn, SciPy and many other which were suitable to explore the data in depth has been used to make any conclusions for the further steps. The exploratory data analysis, preprocessing textual data and other related things are explained in the previous chapter. </w:t>
      </w:r>
    </w:p>
    <w:p w:rsidR="00266416" w:rsidRPr="00655A13" w:rsidRDefault="00266416" w:rsidP="00E0120B">
      <w:pPr>
        <w:pStyle w:val="NormalWeb"/>
        <w:spacing w:before="0" w:beforeAutospacing="0" w:after="0" w:afterAutospacing="0" w:line="360" w:lineRule="auto"/>
        <w:rPr>
          <w:rFonts w:asciiTheme="minorHAnsi" w:hAnsiTheme="minorHAnsi" w:cstheme="minorHAnsi"/>
          <w:color w:val="0E101A"/>
          <w:sz w:val="22"/>
          <w:szCs w:val="22"/>
        </w:rPr>
      </w:pPr>
    </w:p>
    <w:p w:rsidR="0096488A" w:rsidRPr="00E0120B" w:rsidRDefault="00266416" w:rsidP="00E0120B">
      <w:pPr>
        <w:pStyle w:val="NormalWeb"/>
        <w:spacing w:before="0" w:beforeAutospacing="0" w:after="0" w:afterAutospacing="0" w:line="360" w:lineRule="auto"/>
        <w:rPr>
          <w:rFonts w:asciiTheme="minorHAnsi" w:hAnsiTheme="minorHAnsi" w:cstheme="minorHAnsi"/>
          <w:color w:val="0E101A"/>
          <w:sz w:val="22"/>
          <w:szCs w:val="22"/>
        </w:rPr>
      </w:pPr>
      <w:r w:rsidRPr="00655A13">
        <w:rPr>
          <w:rFonts w:asciiTheme="minorHAnsi" w:hAnsiTheme="minorHAnsi" w:cstheme="minorHAnsi"/>
          <w:color w:val="0E101A"/>
          <w:sz w:val="22"/>
          <w:szCs w:val="22"/>
        </w:rPr>
        <w:t>After seeing the distribution of data, it was clear that training data, test data, and cross-validation data have the same distribution of labeled data which helped us to avoid a scenario like overfitting and underfitting and also by this we were sure that we do not have to apply techniques such as data oversampling and data oversampling and other related techniques to equalize the label distribution.</w:t>
      </w:r>
    </w:p>
    <w:p w:rsidR="0096488A" w:rsidRDefault="0096488A">
      <w:pPr>
        <w:pStyle w:val="HTMLPreformatted"/>
        <w:shd w:val="clear" w:color="auto" w:fill="FFFFFF"/>
        <w:wordWrap w:val="0"/>
        <w:spacing w:before="240" w:after="240"/>
        <w:ind w:left="480" w:right="480"/>
        <w:rPr>
          <w:rFonts w:asciiTheme="minorHAnsi" w:hAnsiTheme="minorHAnsi" w:cstheme="minorHAnsi"/>
          <w:color w:val="000000"/>
          <w:sz w:val="22"/>
          <w:szCs w:val="22"/>
        </w:rPr>
      </w:pPr>
    </w:p>
    <w:p w:rsidR="0096488A" w:rsidRDefault="00FE4FA2">
      <w:pPr>
        <w:pStyle w:val="HTMLPreformatted"/>
        <w:shd w:val="clear" w:color="auto" w:fill="FFFFFF"/>
        <w:wordWrap w:val="0"/>
        <w:spacing w:before="240" w:after="240"/>
        <w:ind w:left="480" w:right="480"/>
        <w:rPr>
          <w:rFonts w:asciiTheme="minorHAnsi" w:hAnsiTheme="minorHAnsi" w:cstheme="minorHAnsi"/>
          <w:color w:val="000000"/>
          <w:sz w:val="22"/>
          <w:szCs w:val="22"/>
        </w:rPr>
      </w:pPr>
      <w:r>
        <w:rPr>
          <w:rFonts w:asciiTheme="minorHAnsi" w:hAnsiTheme="minorHAnsi" w:cstheme="minorHAnsi"/>
          <w:noProof/>
          <w:color w:val="000000"/>
        </w:rPr>
        <w:drawing>
          <wp:inline distT="0" distB="0" distL="0" distR="0">
            <wp:extent cx="5802630" cy="3255645"/>
            <wp:effectExtent l="19050" t="0" r="7142"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noChangeArrowheads="1"/>
                    </pic:cNvPicPr>
                  </pic:nvPicPr>
                  <pic:blipFill>
                    <a:blip r:embed="rId16"/>
                    <a:srcRect/>
                    <a:stretch>
                      <a:fillRect/>
                    </a:stretch>
                  </pic:blipFill>
                  <pic:spPr>
                    <a:xfrm>
                      <a:off x="0" y="0"/>
                      <a:ext cx="5820808" cy="3265749"/>
                    </a:xfrm>
                    <a:prstGeom prst="rect">
                      <a:avLst/>
                    </a:prstGeom>
                    <a:noFill/>
                    <a:ln w="9525">
                      <a:noFill/>
                      <a:miter lim="800000"/>
                      <a:headEnd/>
                      <a:tailEnd/>
                    </a:ln>
                  </pic:spPr>
                </pic:pic>
              </a:graphicData>
            </a:graphic>
          </wp:inline>
        </w:drawing>
      </w:r>
    </w:p>
    <w:p w:rsidR="00E0120B" w:rsidRDefault="00E0120B">
      <w:pPr>
        <w:pStyle w:val="HTMLPreformatted"/>
        <w:shd w:val="clear" w:color="auto" w:fill="FFFFFF"/>
        <w:wordWrap w:val="0"/>
        <w:spacing w:before="240" w:after="240"/>
        <w:ind w:left="480" w:right="480"/>
        <w:rPr>
          <w:rFonts w:asciiTheme="minorHAnsi" w:hAnsiTheme="minorHAnsi" w:cstheme="minorHAnsi"/>
          <w:color w:val="000000"/>
          <w:sz w:val="22"/>
          <w:szCs w:val="22"/>
        </w:rPr>
      </w:pPr>
    </w:p>
    <w:p w:rsidR="0096488A" w:rsidRDefault="0096488A">
      <w:pPr>
        <w:pStyle w:val="HTMLPreformatted"/>
        <w:shd w:val="clear" w:color="auto" w:fill="FFFFFF"/>
        <w:wordWrap w:val="0"/>
        <w:spacing w:before="240" w:after="240"/>
        <w:ind w:left="480" w:right="480"/>
        <w:rPr>
          <w:rFonts w:asciiTheme="minorHAnsi" w:hAnsiTheme="minorHAnsi" w:cstheme="minorHAnsi"/>
          <w:color w:val="000000"/>
          <w:sz w:val="22"/>
          <w:szCs w:val="22"/>
        </w:rPr>
      </w:pPr>
    </w:p>
    <w:p w:rsidR="0096488A" w:rsidRDefault="00FE4FA2">
      <w:pPr>
        <w:pStyle w:val="HTMLPreformatted"/>
        <w:shd w:val="clear" w:color="auto" w:fill="FFFFFF"/>
        <w:wordWrap w:val="0"/>
        <w:spacing w:before="240" w:after="240"/>
        <w:ind w:left="480" w:right="480"/>
        <w:rPr>
          <w:rFonts w:asciiTheme="minorHAnsi" w:hAnsiTheme="minorHAnsi" w:cstheme="minorHAnsi"/>
          <w:color w:val="000000"/>
          <w:sz w:val="22"/>
          <w:szCs w:val="22"/>
        </w:rPr>
      </w:pPr>
      <w:r>
        <w:rPr>
          <w:rFonts w:asciiTheme="minorHAnsi" w:hAnsiTheme="minorHAnsi" w:cstheme="minorHAnsi"/>
          <w:noProof/>
          <w:color w:val="000000"/>
        </w:rPr>
        <w:drawing>
          <wp:inline distT="0" distB="0" distL="0" distR="0">
            <wp:extent cx="5880100" cy="3130550"/>
            <wp:effectExtent l="19050" t="0" r="589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srcRect/>
                    <a:stretch>
                      <a:fillRect/>
                    </a:stretch>
                  </pic:blipFill>
                  <pic:spPr>
                    <a:xfrm>
                      <a:off x="0" y="0"/>
                      <a:ext cx="5887683" cy="3134920"/>
                    </a:xfrm>
                    <a:prstGeom prst="rect">
                      <a:avLst/>
                    </a:prstGeom>
                    <a:noFill/>
                    <a:ln w="9525">
                      <a:noFill/>
                      <a:miter lim="800000"/>
                      <a:headEnd/>
                      <a:tailEnd/>
                    </a:ln>
                  </pic:spPr>
                </pic:pic>
              </a:graphicData>
            </a:graphic>
          </wp:inline>
        </w:drawing>
      </w:r>
    </w:p>
    <w:p w:rsidR="0096488A" w:rsidRDefault="0096488A">
      <w:pPr>
        <w:pStyle w:val="HTMLPreformatted"/>
        <w:shd w:val="clear" w:color="auto" w:fill="FFFFFF"/>
        <w:wordWrap w:val="0"/>
        <w:spacing w:before="240" w:after="240"/>
        <w:ind w:left="480" w:right="480"/>
        <w:rPr>
          <w:rFonts w:asciiTheme="minorHAnsi" w:hAnsiTheme="minorHAnsi" w:cstheme="minorHAnsi"/>
          <w:color w:val="000000"/>
          <w:sz w:val="22"/>
          <w:szCs w:val="22"/>
        </w:rPr>
      </w:pPr>
    </w:p>
    <w:p w:rsidR="0096488A" w:rsidRDefault="00FE4FA2">
      <w:pPr>
        <w:pStyle w:val="HTMLPreformatted"/>
        <w:shd w:val="clear" w:color="auto" w:fill="FFFFFF"/>
        <w:wordWrap w:val="0"/>
        <w:spacing w:before="240" w:after="240"/>
        <w:ind w:left="480" w:right="480"/>
        <w:jc w:val="center"/>
        <w:rPr>
          <w:rFonts w:asciiTheme="minorHAnsi" w:hAnsiTheme="minorHAnsi" w:cstheme="minorHAnsi"/>
          <w:color w:val="000000"/>
          <w:sz w:val="22"/>
          <w:szCs w:val="22"/>
        </w:rPr>
      </w:pPr>
      <w:r>
        <w:rPr>
          <w:rFonts w:asciiTheme="minorHAnsi" w:hAnsiTheme="minorHAnsi" w:cstheme="minorHAnsi"/>
          <w:noProof/>
          <w:color w:val="000000"/>
        </w:rPr>
        <w:lastRenderedPageBreak/>
        <w:drawing>
          <wp:inline distT="0" distB="0" distL="0" distR="0">
            <wp:extent cx="5893435" cy="334264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8"/>
                    <a:srcRect/>
                    <a:stretch>
                      <a:fillRect/>
                    </a:stretch>
                  </pic:blipFill>
                  <pic:spPr>
                    <a:xfrm>
                      <a:off x="0" y="0"/>
                      <a:ext cx="5902168" cy="3347400"/>
                    </a:xfrm>
                    <a:prstGeom prst="rect">
                      <a:avLst/>
                    </a:prstGeom>
                    <a:noFill/>
                    <a:ln w="9525">
                      <a:noFill/>
                      <a:miter lim="800000"/>
                      <a:headEnd/>
                      <a:tailEnd/>
                    </a:ln>
                  </pic:spPr>
                </pic:pic>
              </a:graphicData>
            </a:graphic>
          </wp:inline>
        </w:drawing>
      </w:r>
    </w:p>
    <w:p w:rsidR="0096488A" w:rsidRDefault="0096488A">
      <w:pPr>
        <w:pStyle w:val="HTMLPreformatted"/>
        <w:shd w:val="clear" w:color="auto" w:fill="FFFFFF"/>
        <w:wordWrap w:val="0"/>
        <w:spacing w:before="240" w:after="240"/>
        <w:ind w:left="480" w:right="480"/>
        <w:rPr>
          <w:rFonts w:asciiTheme="minorHAnsi" w:hAnsiTheme="minorHAnsi" w:cstheme="minorHAnsi"/>
          <w:color w:val="000000"/>
          <w:sz w:val="22"/>
          <w:szCs w:val="22"/>
        </w:rPr>
      </w:pPr>
    </w:p>
    <w:p w:rsidR="0096488A" w:rsidRDefault="0096488A">
      <w:pPr>
        <w:pStyle w:val="Heading2"/>
        <w:shd w:val="clear" w:color="auto" w:fill="FFFFFF"/>
        <w:spacing w:before="153"/>
        <w:jc w:val="center"/>
        <w:rPr>
          <w:rFonts w:ascii="Helvetica" w:hAnsi="Helvetica"/>
          <w:color w:val="000000"/>
          <w:sz w:val="22"/>
          <w:szCs w:val="22"/>
        </w:rPr>
      </w:pPr>
    </w:p>
    <w:p w:rsidR="0096488A" w:rsidRDefault="0096488A">
      <w:pPr>
        <w:rPr>
          <w:rFonts w:asciiTheme="minorHAnsi" w:hAnsiTheme="minorHAnsi" w:cstheme="minorHAnsi"/>
          <w:color w:val="000000"/>
          <w:shd w:val="clear" w:color="auto" w:fill="FFFFFF"/>
        </w:rPr>
      </w:pPr>
    </w:p>
    <w:p w:rsidR="0096488A" w:rsidRDefault="0096488A">
      <w:pPr>
        <w:rPr>
          <w:rFonts w:asciiTheme="minorHAnsi" w:hAnsiTheme="minorHAnsi" w:cstheme="minorHAnsi"/>
          <w:color w:val="000000"/>
          <w:shd w:val="clear" w:color="auto" w:fill="FFFFFF"/>
        </w:rPr>
      </w:pPr>
    </w:p>
    <w:p w:rsidR="00266416" w:rsidRPr="00655A13" w:rsidRDefault="00266416" w:rsidP="00266416">
      <w:pPr>
        <w:rPr>
          <w:rFonts w:asciiTheme="minorHAnsi" w:hAnsiTheme="minorHAnsi" w:cstheme="minorHAnsi"/>
          <w:color w:val="000000"/>
          <w:shd w:val="clear" w:color="auto" w:fill="FFFFFF"/>
        </w:rPr>
      </w:pPr>
      <w:r w:rsidRPr="00655A13">
        <w:rPr>
          <w:rFonts w:asciiTheme="minorHAnsi" w:hAnsiTheme="minorHAnsi" w:cstheme="minorHAnsi"/>
          <w:color w:val="000000"/>
          <w:shd w:val="clear" w:color="auto" w:fill="FFFFFF"/>
        </w:rPr>
        <w:t>We have chosen the appropriate featurization based on the ML model we use. For this problem of multi-class classification with categorical features, one-hot encoding is better for Logistic regression while response coding is better for Random Forests.</w:t>
      </w:r>
    </w:p>
    <w:p w:rsidR="00266416" w:rsidRPr="00655A13" w:rsidRDefault="00266416" w:rsidP="00266416">
      <w:pPr>
        <w:rPr>
          <w:rFonts w:asciiTheme="minorHAnsi" w:hAnsiTheme="minorHAnsi" w:cstheme="minorHAnsi"/>
          <w:color w:val="000000"/>
          <w:shd w:val="clear" w:color="auto" w:fill="FFFFFF"/>
        </w:rPr>
      </w:pPr>
      <w:r w:rsidRPr="00655A13">
        <w:rPr>
          <w:rFonts w:asciiTheme="minorHAnsi" w:hAnsiTheme="minorHAnsi" w:cstheme="minorHAnsi"/>
          <w:color w:val="000000"/>
          <w:shd w:val="clear" w:color="auto" w:fill="FFFFFF"/>
        </w:rPr>
        <w:t>Then we created a Random model in which we read the data and just gave the prediction and a log-loss value based on guessing, that we had to write that value as a boundary case and we had to find the model which has the log-loss value less than that threshold value and the model which has the lowest value in comparison to the random model we would choose that as the final model. By this approach, we started our algorithm building journey</w:t>
      </w:r>
    </w:p>
    <w:p w:rsidR="0096488A" w:rsidRPr="00655A13" w:rsidRDefault="00266416" w:rsidP="00266416">
      <w:pPr>
        <w:rPr>
          <w:rFonts w:asciiTheme="minorHAnsi" w:hAnsiTheme="minorHAnsi" w:cstheme="minorHAnsi"/>
          <w:lang w:val="en-CA"/>
        </w:rPr>
      </w:pPr>
      <w:r w:rsidRPr="00655A13">
        <w:rPr>
          <w:rFonts w:asciiTheme="minorHAnsi" w:hAnsiTheme="minorHAnsi" w:cstheme="minorHAnsi"/>
          <w:color w:val="000000"/>
          <w:shd w:val="clear" w:color="auto" w:fill="FFFFFF"/>
        </w:rPr>
        <w:t>After applying the following models by the above approach based on past research papers in the medical domain and all other sources like blogs and discussion portals online, we concluded that the following models would suit best, and also for a better understanding, we have depicted the result of each model in a tabular format.</w:t>
      </w:r>
    </w:p>
    <w:p w:rsidR="0096488A" w:rsidRDefault="0096488A">
      <w:pPr>
        <w:pStyle w:val="ListParagraph"/>
        <w:spacing w:line="360" w:lineRule="auto"/>
        <w:ind w:left="0"/>
        <w:rPr>
          <w:rFonts w:cstheme="minorHAnsi"/>
        </w:rPr>
      </w:pPr>
    </w:p>
    <w:p w:rsidR="0096488A" w:rsidRDefault="0096488A">
      <w:pPr>
        <w:spacing w:line="360" w:lineRule="auto"/>
        <w:rPr>
          <w:lang w:val="en-IN"/>
        </w:rPr>
      </w:pPr>
    </w:p>
    <w:p w:rsidR="0096488A" w:rsidRDefault="00FE4FA2">
      <w:pPr>
        <w:pStyle w:val="ListParagraph"/>
        <w:spacing w:line="360" w:lineRule="auto"/>
        <w:ind w:left="0"/>
        <w:jc w:val="center"/>
        <w:rPr>
          <w:rFonts w:cstheme="minorHAnsi"/>
        </w:rPr>
      </w:pPr>
      <w:r>
        <w:rPr>
          <w:rFonts w:cstheme="minorHAnsi"/>
          <w:noProof/>
          <w:lang w:val="en-US"/>
        </w:rPr>
        <w:lastRenderedPageBreak/>
        <w:drawing>
          <wp:inline distT="0" distB="0" distL="0" distR="0">
            <wp:extent cx="4689475" cy="429006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9"/>
                    <a:srcRect/>
                    <a:stretch>
                      <a:fillRect/>
                    </a:stretch>
                  </pic:blipFill>
                  <pic:spPr>
                    <a:xfrm>
                      <a:off x="0" y="0"/>
                      <a:ext cx="4691159" cy="4291262"/>
                    </a:xfrm>
                    <a:prstGeom prst="rect">
                      <a:avLst/>
                    </a:prstGeom>
                    <a:noFill/>
                    <a:ln w="9525">
                      <a:noFill/>
                      <a:miter lim="800000"/>
                      <a:headEnd/>
                      <a:tailEnd/>
                    </a:ln>
                  </pic:spPr>
                </pic:pic>
              </a:graphicData>
            </a:graphic>
          </wp:inline>
        </w:drawing>
      </w:r>
    </w:p>
    <w:p w:rsidR="0096488A" w:rsidRDefault="0096488A">
      <w:pPr>
        <w:pStyle w:val="ListParagraph"/>
        <w:spacing w:line="360" w:lineRule="auto"/>
        <w:ind w:left="0"/>
        <w:rPr>
          <w:rFonts w:cstheme="minorHAnsi"/>
        </w:rPr>
      </w:pPr>
    </w:p>
    <w:p w:rsidR="00266416" w:rsidRPr="00655A13" w:rsidRDefault="00266416">
      <w:pPr>
        <w:pStyle w:val="ListParagraph"/>
        <w:spacing w:line="360" w:lineRule="auto"/>
        <w:rPr>
          <w:rFonts w:cstheme="minorHAnsi"/>
        </w:rPr>
      </w:pPr>
      <w:r w:rsidRPr="00655A13">
        <w:rPr>
          <w:rFonts w:cstheme="minorHAnsi"/>
        </w:rPr>
        <w:t xml:space="preserve">By this it stages it was clear to use Logistic Regression with weight balance was the best amongst all because, as it has very less misclassification percentage, it is interpretable, also minor class gets good preferences.  </w:t>
      </w:r>
    </w:p>
    <w:p w:rsidR="0096488A" w:rsidRPr="00655A13" w:rsidRDefault="0096488A">
      <w:pPr>
        <w:pStyle w:val="ListParagraph"/>
        <w:spacing w:line="360" w:lineRule="auto"/>
        <w:rPr>
          <w:rFonts w:cstheme="minorHAnsi"/>
          <w:lang w:val="en-US"/>
        </w:rPr>
      </w:pPr>
    </w:p>
    <w:p w:rsidR="0096488A" w:rsidRPr="00266416" w:rsidRDefault="00FE4FA2">
      <w:pPr>
        <w:pStyle w:val="ListParagraph"/>
        <w:spacing w:line="360" w:lineRule="auto"/>
        <w:rPr>
          <w:rFonts w:ascii="Times New Roman" w:hAnsi="Times New Roman" w:cs="Times New Roman"/>
          <w:sz w:val="24"/>
          <w:szCs w:val="24"/>
          <w:lang w:val="en-US"/>
        </w:rPr>
      </w:pPr>
      <w:r w:rsidRPr="00266416">
        <w:rPr>
          <w:rFonts w:ascii="Times New Roman" w:hAnsi="Times New Roman" w:cs="Times New Roman"/>
          <w:sz w:val="24"/>
          <w:szCs w:val="24"/>
          <w:lang w:val="en-US"/>
        </w:rPr>
        <w:t xml:space="preserve">The following is the hyper parameter turning </w:t>
      </w:r>
    </w:p>
    <w:p w:rsidR="00765289" w:rsidRPr="00655A13" w:rsidRDefault="00FE4FA2" w:rsidP="00655A13">
      <w:pPr>
        <w:pStyle w:val="ListParagraph"/>
        <w:spacing w:line="360" w:lineRule="auto"/>
        <w:rPr>
          <w:rFonts w:cstheme="minorHAnsi"/>
        </w:rPr>
      </w:pPr>
      <w:r>
        <w:rPr>
          <w:rFonts w:cstheme="minorHAnsi"/>
          <w:noProof/>
          <w:lang w:val="en-US"/>
        </w:rPr>
        <w:drawing>
          <wp:inline distT="0" distB="0" distL="0" distR="0">
            <wp:extent cx="4130040" cy="2023745"/>
            <wp:effectExtent l="19050" t="0" r="346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0"/>
                    <a:srcRect/>
                    <a:stretch>
                      <a:fillRect/>
                    </a:stretch>
                  </pic:blipFill>
                  <pic:spPr>
                    <a:xfrm>
                      <a:off x="0" y="0"/>
                      <a:ext cx="4129183" cy="2023729"/>
                    </a:xfrm>
                    <a:prstGeom prst="rect">
                      <a:avLst/>
                    </a:prstGeom>
                    <a:noFill/>
                    <a:ln w="9525">
                      <a:noFill/>
                      <a:miter lim="800000"/>
                      <a:headEnd/>
                      <a:tailEnd/>
                    </a:ln>
                  </pic:spPr>
                </pic:pic>
              </a:graphicData>
            </a:graphic>
          </wp:inline>
        </w:drawing>
      </w:r>
    </w:p>
    <w:p w:rsidR="0096488A" w:rsidRPr="00744E0F" w:rsidRDefault="00FE4FA2">
      <w:pPr>
        <w:spacing w:line="360" w:lineRule="auto"/>
        <w:jc w:val="center"/>
        <w:rPr>
          <w:rFonts w:asciiTheme="minorHAnsi" w:hAnsiTheme="minorHAnsi" w:cstheme="minorHAnsi"/>
          <w:b/>
          <w:sz w:val="32"/>
          <w:szCs w:val="32"/>
        </w:rPr>
      </w:pPr>
      <w:r w:rsidRPr="00744E0F">
        <w:rPr>
          <w:rFonts w:asciiTheme="minorHAnsi" w:hAnsiTheme="minorHAnsi" w:cstheme="minorHAnsi"/>
          <w:b/>
          <w:sz w:val="32"/>
          <w:szCs w:val="32"/>
        </w:rPr>
        <w:lastRenderedPageBreak/>
        <w:t>CHAPTER-5</w:t>
      </w:r>
    </w:p>
    <w:p w:rsidR="0096488A" w:rsidRPr="00655A13" w:rsidRDefault="00FE4FA2">
      <w:pPr>
        <w:pStyle w:val="ListParagraph"/>
        <w:spacing w:line="360" w:lineRule="auto"/>
        <w:ind w:left="0"/>
        <w:rPr>
          <w:rFonts w:cstheme="minorHAnsi"/>
          <w:b/>
          <w:sz w:val="24"/>
          <w:szCs w:val="24"/>
        </w:rPr>
      </w:pPr>
      <w:r w:rsidRPr="00655A13">
        <w:rPr>
          <w:rFonts w:cstheme="minorHAnsi"/>
          <w:b/>
          <w:sz w:val="24"/>
          <w:szCs w:val="24"/>
          <w:lang w:val="en-US"/>
        </w:rPr>
        <w:t xml:space="preserve">5.1 </w:t>
      </w:r>
      <w:r w:rsidRPr="00655A13">
        <w:rPr>
          <w:rFonts w:cstheme="minorHAnsi"/>
          <w:b/>
          <w:sz w:val="24"/>
          <w:szCs w:val="24"/>
        </w:rPr>
        <w:t>RESULTS:</w:t>
      </w:r>
    </w:p>
    <w:p w:rsidR="0096488A" w:rsidRPr="00655A13" w:rsidRDefault="00FE4FA2">
      <w:pPr>
        <w:pStyle w:val="ListParagraph"/>
        <w:spacing w:line="360" w:lineRule="auto"/>
        <w:ind w:left="0"/>
        <w:rPr>
          <w:rFonts w:cstheme="minorHAnsi"/>
        </w:rPr>
      </w:pPr>
      <w:r w:rsidRPr="00655A13">
        <w:rPr>
          <w:rFonts w:cstheme="minorHAnsi"/>
        </w:rPr>
        <w:t>The user- interface was made using tkinter as it was compatible and very smooth with our models, here are the input and output of our final model</w:t>
      </w:r>
    </w:p>
    <w:p w:rsidR="0096488A" w:rsidRPr="00655A13" w:rsidRDefault="00FE4FA2">
      <w:pPr>
        <w:pStyle w:val="ListParagraph"/>
        <w:spacing w:line="360" w:lineRule="auto"/>
        <w:ind w:left="0"/>
        <w:rPr>
          <w:rFonts w:cstheme="minorHAnsi"/>
          <w:b/>
          <w:noProof/>
          <w:sz w:val="24"/>
          <w:szCs w:val="24"/>
          <w:lang w:val="en-US"/>
        </w:rPr>
      </w:pPr>
      <w:r w:rsidRPr="00655A13">
        <w:rPr>
          <w:rFonts w:cstheme="minorHAnsi"/>
          <w:b/>
          <w:sz w:val="24"/>
          <w:szCs w:val="24"/>
        </w:rPr>
        <w:t>INPUT:</w:t>
      </w:r>
    </w:p>
    <w:p w:rsidR="0096488A" w:rsidRDefault="007E6CA8" w:rsidP="007E6CA8">
      <w:pPr>
        <w:pStyle w:val="ListParagraph"/>
        <w:spacing w:line="360" w:lineRule="auto"/>
        <w:ind w:left="0"/>
        <w:jc w:val="center"/>
        <w:rPr>
          <w:rFonts w:cstheme="minorHAnsi"/>
          <w:b/>
        </w:rPr>
      </w:pPr>
      <w:r>
        <w:rPr>
          <w:rFonts w:cstheme="minorHAnsi"/>
          <w:b/>
          <w:noProof/>
          <w:lang w:val="en-US"/>
        </w:rPr>
        <w:drawing>
          <wp:inline distT="0" distB="0" distL="0" distR="0">
            <wp:extent cx="5158740" cy="2994417"/>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1"/>
                    <a:srcRect/>
                    <a:stretch>
                      <a:fillRect/>
                    </a:stretch>
                  </pic:blipFill>
                  <pic:spPr>
                    <a:xfrm>
                      <a:off x="0" y="0"/>
                      <a:ext cx="5215437" cy="3027327"/>
                    </a:xfrm>
                    <a:prstGeom prst="rect">
                      <a:avLst/>
                    </a:prstGeom>
                    <a:noFill/>
                    <a:ln w="9525">
                      <a:noFill/>
                      <a:miter lim="800000"/>
                      <a:headEnd/>
                      <a:tailEnd/>
                    </a:ln>
                  </pic:spPr>
                </pic:pic>
              </a:graphicData>
            </a:graphic>
          </wp:inline>
        </w:drawing>
      </w:r>
    </w:p>
    <w:p w:rsidR="00FA513A" w:rsidRDefault="00FA513A" w:rsidP="007E6CA8">
      <w:pPr>
        <w:pStyle w:val="ListParagraph"/>
        <w:spacing w:line="360" w:lineRule="auto"/>
        <w:ind w:left="0"/>
        <w:jc w:val="center"/>
        <w:rPr>
          <w:rFonts w:cstheme="minorHAnsi"/>
          <w:b/>
        </w:rPr>
      </w:pPr>
    </w:p>
    <w:p w:rsidR="0096488A" w:rsidRPr="00FA513A" w:rsidRDefault="00FE4FA2">
      <w:pPr>
        <w:pStyle w:val="ListParagraph"/>
        <w:spacing w:line="360" w:lineRule="auto"/>
        <w:ind w:left="0"/>
        <w:rPr>
          <w:rFonts w:ascii="Times New Roman" w:hAnsi="Times New Roman" w:cs="Times New Roman"/>
          <w:b/>
          <w:sz w:val="24"/>
          <w:szCs w:val="24"/>
        </w:rPr>
      </w:pPr>
      <w:r w:rsidRPr="00FA513A">
        <w:rPr>
          <w:rFonts w:ascii="Times New Roman" w:hAnsi="Times New Roman" w:cs="Times New Roman"/>
          <w:b/>
          <w:sz w:val="24"/>
          <w:szCs w:val="24"/>
        </w:rPr>
        <w:t>OUTPUT:</w:t>
      </w:r>
    </w:p>
    <w:p w:rsidR="0096488A" w:rsidRDefault="00765289" w:rsidP="00765289">
      <w:pPr>
        <w:spacing w:line="360" w:lineRule="auto"/>
        <w:rPr>
          <w:rFonts w:cstheme="minorHAnsi"/>
          <w:b/>
        </w:rPr>
      </w:pPr>
      <w:r>
        <w:rPr>
          <w:rFonts w:cstheme="minorHAnsi"/>
          <w:b/>
          <w:noProof/>
        </w:rPr>
        <w:drawing>
          <wp:inline distT="0" distB="0" distL="0" distR="0">
            <wp:extent cx="4915695" cy="2636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srcRect/>
                    <a:stretch>
                      <a:fillRect/>
                    </a:stretch>
                  </pic:blipFill>
                  <pic:spPr>
                    <a:xfrm>
                      <a:off x="0" y="0"/>
                      <a:ext cx="5060405" cy="2714135"/>
                    </a:xfrm>
                    <a:prstGeom prst="rect">
                      <a:avLst/>
                    </a:prstGeom>
                    <a:noFill/>
                    <a:ln w="9525">
                      <a:noFill/>
                      <a:miter lim="800000"/>
                      <a:headEnd/>
                      <a:tailEnd/>
                    </a:ln>
                  </pic:spPr>
                </pic:pic>
              </a:graphicData>
            </a:graphic>
          </wp:inline>
        </w:drawing>
      </w:r>
    </w:p>
    <w:p w:rsidR="0096488A" w:rsidRPr="00655A13" w:rsidRDefault="00FE4FA2">
      <w:pPr>
        <w:pStyle w:val="ListParagraph"/>
        <w:spacing w:line="360" w:lineRule="auto"/>
        <w:ind w:left="0"/>
        <w:rPr>
          <w:rFonts w:cstheme="minorHAnsi"/>
          <w:b/>
          <w:sz w:val="24"/>
          <w:szCs w:val="24"/>
        </w:rPr>
      </w:pPr>
      <w:r w:rsidRPr="00655A13">
        <w:rPr>
          <w:rFonts w:cstheme="minorHAnsi"/>
          <w:b/>
          <w:sz w:val="24"/>
          <w:szCs w:val="24"/>
        </w:rPr>
        <w:lastRenderedPageBreak/>
        <w:t>CONCLUSION:</w:t>
      </w:r>
    </w:p>
    <w:p w:rsidR="0096488A" w:rsidRPr="00655A13" w:rsidRDefault="00FA513A">
      <w:pPr>
        <w:spacing w:line="360" w:lineRule="auto"/>
        <w:rPr>
          <w:rFonts w:asciiTheme="minorHAnsi" w:hAnsiTheme="minorHAnsi" w:cstheme="minorHAnsi"/>
          <w:b/>
        </w:rPr>
      </w:pPr>
      <w:r w:rsidRPr="00655A13">
        <w:rPr>
          <w:rFonts w:asciiTheme="minorHAnsi" w:eastAsiaTheme="minorHAnsi" w:hAnsiTheme="minorHAnsi" w:cstheme="minorHAnsi"/>
          <w:lang w:val="en-CA"/>
        </w:rPr>
        <w:t xml:space="preserve">In today’s scenario the workflow goes like this, a molecular pathologist selects a list of genetic variations of interest that he/she wants to analyze. The molecular pathologist searches for proofs in the medical writings that somehow are relevant to the genetic variations of interest. Finally, this molecular pathologist invests a lot of time analyzing the evidence related to each of the variations to classify them. </w:t>
      </w:r>
      <w:r w:rsidR="00655A13" w:rsidRPr="00655A13">
        <w:rPr>
          <w:rFonts w:asciiTheme="minorHAnsi" w:eastAsiaTheme="minorHAnsi" w:hAnsiTheme="minorHAnsi" w:cstheme="minorHAnsi"/>
          <w:lang w:val="en-CA"/>
        </w:rPr>
        <w:t>So,</w:t>
      </w:r>
      <w:r w:rsidRPr="00655A13">
        <w:rPr>
          <w:rFonts w:asciiTheme="minorHAnsi" w:eastAsiaTheme="minorHAnsi" w:hAnsiTheme="minorHAnsi" w:cstheme="minorHAnsi"/>
          <w:lang w:val="en-CA"/>
        </w:rPr>
        <w:t xml:space="preserve"> by applying our ML project in this context, would speed up the analysis that research has been collected to determine which of the classes belongs to the doctors and would save a lot more lives as compared to recent times.</w:t>
      </w: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3A1650" w:rsidRDefault="003A1650">
      <w:pPr>
        <w:spacing w:line="360" w:lineRule="auto"/>
        <w:rPr>
          <w:rFonts w:asciiTheme="minorHAnsi" w:hAnsiTheme="minorHAnsi" w:cstheme="minorHAnsi"/>
          <w:b/>
          <w:sz w:val="24"/>
          <w:szCs w:val="24"/>
        </w:rPr>
      </w:pPr>
    </w:p>
    <w:p w:rsidR="0096488A" w:rsidRPr="00744E0F" w:rsidRDefault="00FE4FA2">
      <w:pPr>
        <w:spacing w:line="360" w:lineRule="auto"/>
        <w:rPr>
          <w:rFonts w:asciiTheme="minorHAnsi" w:eastAsiaTheme="minorHAnsi" w:hAnsiTheme="minorHAnsi" w:cstheme="minorHAnsi"/>
          <w:sz w:val="28"/>
          <w:szCs w:val="28"/>
        </w:rPr>
      </w:pPr>
      <w:r w:rsidRPr="00744E0F">
        <w:rPr>
          <w:rFonts w:asciiTheme="minorHAnsi" w:hAnsiTheme="minorHAnsi" w:cstheme="minorHAnsi"/>
          <w:b/>
          <w:sz w:val="28"/>
          <w:szCs w:val="28"/>
        </w:rPr>
        <w:lastRenderedPageBreak/>
        <w:t>REFRENCE</w:t>
      </w:r>
      <w:r w:rsidR="00744E0F" w:rsidRPr="00744E0F">
        <w:rPr>
          <w:rFonts w:asciiTheme="minorHAnsi" w:hAnsiTheme="minorHAnsi" w:cstheme="minorHAnsi"/>
          <w:b/>
          <w:sz w:val="28"/>
          <w:szCs w:val="28"/>
        </w:rPr>
        <w:t>S</w:t>
      </w:r>
      <w:r w:rsidRPr="00744E0F">
        <w:rPr>
          <w:rFonts w:asciiTheme="minorHAnsi" w:hAnsiTheme="minorHAnsi" w:cstheme="minorHAnsi"/>
          <w:b/>
          <w:sz w:val="28"/>
          <w:szCs w:val="28"/>
        </w:rPr>
        <w:t>:</w:t>
      </w:r>
    </w:p>
    <w:p w:rsidR="0096488A" w:rsidRPr="00655A13" w:rsidRDefault="00FE4FA2">
      <w:pPr>
        <w:pStyle w:val="ListParagraph"/>
        <w:numPr>
          <w:ilvl w:val="0"/>
          <w:numId w:val="7"/>
        </w:numPr>
        <w:tabs>
          <w:tab w:val="left" w:pos="312"/>
        </w:tabs>
        <w:spacing w:line="360" w:lineRule="auto"/>
        <w:rPr>
          <w:rFonts w:cstheme="minorHAnsi"/>
        </w:rPr>
      </w:pPr>
      <w:r w:rsidRPr="00655A13">
        <w:rPr>
          <w:rFonts w:cstheme="minorHAnsi"/>
        </w:rPr>
        <w:t>Predicting breast cancer recurrence using data mining techniques., IEEE,Fan Q , Zhu CJ, Yin L. ,2010 International Conference on Bioinformatics and Biomedical Technology. New York 2010:310-311.</w:t>
      </w:r>
    </w:p>
    <w:p w:rsidR="0096488A" w:rsidRPr="00655A13" w:rsidRDefault="00FE4FA2">
      <w:pPr>
        <w:pStyle w:val="ListParagraph"/>
        <w:numPr>
          <w:ilvl w:val="0"/>
          <w:numId w:val="7"/>
        </w:numPr>
        <w:tabs>
          <w:tab w:val="left" w:pos="312"/>
        </w:tabs>
        <w:spacing w:line="360" w:lineRule="auto"/>
        <w:rPr>
          <w:rFonts w:cstheme="minorHAnsi"/>
        </w:rPr>
      </w:pPr>
      <w:r w:rsidRPr="00655A13">
        <w:rPr>
          <w:rFonts w:cstheme="minorHAnsi"/>
        </w:rPr>
        <w:t>“UCI Machine Learning Repository: Breast Cancer Wisconsin (Original) Data Set.” [Online]. Available: https://archive.ics.uci.edu/ml/datasets/Breast+Cancer+Wisconsin+%28Original%29. [Accessed: 29-Dec-2015].</w:t>
      </w:r>
    </w:p>
    <w:p w:rsidR="0096488A" w:rsidRPr="00655A13" w:rsidRDefault="00FE4FA2">
      <w:pPr>
        <w:pStyle w:val="ListParagraph"/>
        <w:numPr>
          <w:ilvl w:val="0"/>
          <w:numId w:val="7"/>
        </w:numPr>
        <w:tabs>
          <w:tab w:val="left" w:pos="312"/>
        </w:tabs>
        <w:spacing w:line="360" w:lineRule="auto"/>
        <w:rPr>
          <w:rFonts w:cstheme="minorHAnsi"/>
        </w:rPr>
      </w:pPr>
      <w:r w:rsidRPr="00655A13">
        <w:rPr>
          <w:rFonts w:cstheme="minorHAnsi"/>
        </w:rPr>
        <w:t>Kallenberg, M.; Petersen, K.; Nielsen, M.; Ng, A.Y.; Diao, P.; Igel, C.; Vachon, C.M.; Holland, K.; Winkel, R.R.; Karssemeijer, N.; et al. Unsupervised deep learning applied to breast density segmentation and mammographic risk scoring. IEEE Trans. Med. Imaging 2016, 35, 1322–1331</w:t>
      </w:r>
    </w:p>
    <w:p w:rsidR="0096488A" w:rsidRPr="00655A13" w:rsidRDefault="00FE4FA2">
      <w:pPr>
        <w:pStyle w:val="ListParagraph"/>
        <w:numPr>
          <w:ilvl w:val="0"/>
          <w:numId w:val="7"/>
        </w:numPr>
        <w:spacing w:line="360" w:lineRule="auto"/>
        <w:rPr>
          <w:rFonts w:cstheme="minorHAnsi"/>
        </w:rPr>
      </w:pPr>
      <w:r w:rsidRPr="00655A13">
        <w:rPr>
          <w:rFonts w:cstheme="minorHAnsi"/>
        </w:rPr>
        <w:t xml:space="preserve">Using Machine Learning Algorithms for Breast Cancer Risk Prediction and Diagnosis, </w:t>
      </w:r>
      <w:hyperlink r:id="rId23" w:tooltip="Go to Computational and Structural Biotechnology Journal on ScienceDirect" w:history="1">
        <w:r w:rsidRPr="00655A13">
          <w:rPr>
            <w:rStyle w:val="Hyperlink"/>
            <w:rFonts w:cstheme="minorHAnsi"/>
            <w:color w:val="auto"/>
            <w:u w:val="none"/>
          </w:rPr>
          <w:t>Computational and Structural Biotechnology Journal</w:t>
        </w:r>
      </w:hyperlink>
      <w:r w:rsidRPr="00655A13">
        <w:rPr>
          <w:rFonts w:cstheme="minorHAnsi"/>
        </w:rPr>
        <w:t>,, Hiba Asria ,Hajar Mousannifb ,Hassan Al Moatassime  ,Thomas Noeld, The 6th International Symposium on Frontiers in Ambient and Mobile Systems (FAMS 2016),2016, Morocco</w:t>
      </w:r>
    </w:p>
    <w:p w:rsidR="0096488A" w:rsidRPr="00655A13" w:rsidRDefault="00FE4FA2">
      <w:pPr>
        <w:pStyle w:val="nova-e-listitem"/>
        <w:numPr>
          <w:ilvl w:val="0"/>
          <w:numId w:val="7"/>
        </w:numPr>
        <w:shd w:val="clear" w:color="auto" w:fill="FFFFFF"/>
        <w:spacing w:line="360" w:lineRule="auto"/>
        <w:rPr>
          <w:rFonts w:asciiTheme="minorHAnsi" w:hAnsiTheme="minorHAnsi" w:cstheme="minorHAnsi"/>
          <w:sz w:val="22"/>
          <w:szCs w:val="22"/>
        </w:rPr>
      </w:pPr>
      <w:r w:rsidRPr="00655A13">
        <w:rPr>
          <w:rFonts w:asciiTheme="minorHAnsi" w:hAnsiTheme="minorHAnsi" w:cstheme="minorHAnsi"/>
          <w:sz w:val="22"/>
          <w:szCs w:val="22"/>
        </w:rPr>
        <w:t>Statistical Analysis of Cancer Data, International Conference on Mathematical Modelling and Scientific Computing( ICMMSC - 2018) @ IIT INDORE, Dr. M. Marimuthu , V. Keerthika , Assistant Professors C.P. Sri Chidambaram S. Sreenath , R. Mohan Kumar , MSC Data Science Department of computing Coimbatore Institute of Technology , 2018, INDIAN INSTITUTE OF TECHNOLOGY, INDORE</w:t>
      </w:r>
    </w:p>
    <w:p w:rsidR="0096488A" w:rsidRPr="00655A13" w:rsidRDefault="00FE4FA2">
      <w:pPr>
        <w:pStyle w:val="nova-e-listitem"/>
        <w:numPr>
          <w:ilvl w:val="0"/>
          <w:numId w:val="7"/>
        </w:numPr>
        <w:shd w:val="clear" w:color="auto" w:fill="FFFFFF"/>
        <w:spacing w:after="120" w:afterAutospacing="0" w:line="360" w:lineRule="auto"/>
        <w:rPr>
          <w:rFonts w:asciiTheme="minorHAnsi" w:hAnsiTheme="minorHAnsi" w:cstheme="minorHAnsi"/>
          <w:sz w:val="22"/>
          <w:szCs w:val="22"/>
        </w:rPr>
      </w:pPr>
      <w:r w:rsidRPr="00655A13">
        <w:rPr>
          <w:rFonts w:asciiTheme="minorHAnsi" w:hAnsiTheme="minorHAnsi" w:cstheme="minorHAnsi"/>
          <w:spacing w:val="2"/>
          <w:sz w:val="22"/>
          <w:szCs w:val="22"/>
        </w:rPr>
        <w:t>Multivariate Analysis of Breast Cancer Prediction Parameters</w:t>
      </w:r>
      <w:r w:rsidRPr="00655A13">
        <w:rPr>
          <w:rFonts w:asciiTheme="minorHAnsi" w:hAnsiTheme="minorHAnsi" w:cstheme="minorHAnsi"/>
          <w:sz w:val="22"/>
          <w:szCs w:val="22"/>
        </w:rPr>
        <w:t xml:space="preserve">  Proceedings of the 1st Annual World Conference of the Society for Industrial and Systems Engineering, </w:t>
      </w:r>
      <w:r w:rsidRPr="00655A13">
        <w:rPr>
          <w:rFonts w:asciiTheme="minorHAnsi" w:hAnsiTheme="minorHAnsi" w:cstheme="minorHAnsi"/>
          <w:spacing w:val="1"/>
          <w:sz w:val="22"/>
          <w:szCs w:val="22"/>
        </w:rPr>
        <w:t>Benjamin Schleich</w:t>
      </w:r>
      <w:r w:rsidRPr="00655A13">
        <w:rPr>
          <w:rFonts w:asciiTheme="minorHAnsi" w:hAnsiTheme="minorHAnsi" w:cstheme="minorHAnsi"/>
          <w:sz w:val="22"/>
          <w:szCs w:val="22"/>
        </w:rPr>
        <w:t xml:space="preserve">, Hema Sudarsanam, </w:t>
      </w:r>
      <w:r w:rsidRPr="00655A13">
        <w:rPr>
          <w:rFonts w:asciiTheme="minorHAnsi" w:hAnsiTheme="minorHAnsi" w:cstheme="minorHAnsi"/>
          <w:spacing w:val="-1"/>
          <w:sz w:val="22"/>
          <w:szCs w:val="22"/>
        </w:rPr>
        <w:t xml:space="preserve">and Chanchal Saha </w:t>
      </w:r>
      <w:r w:rsidRPr="00655A13">
        <w:rPr>
          <w:rFonts w:asciiTheme="minorHAnsi" w:hAnsiTheme="minorHAnsi" w:cstheme="minorHAnsi"/>
          <w:sz w:val="22"/>
          <w:szCs w:val="22"/>
        </w:rPr>
        <w:t>,</w:t>
      </w:r>
      <w:r w:rsidRPr="00655A13">
        <w:rPr>
          <w:rFonts w:asciiTheme="minorHAnsi" w:hAnsiTheme="minorHAnsi" w:cstheme="minorHAnsi"/>
          <w:spacing w:val="-1"/>
          <w:sz w:val="22"/>
          <w:szCs w:val="22"/>
        </w:rPr>
        <w:t xml:space="preserve"> Department of Systems Science and Industrial EngineeringState University of New York at Binghamton, 2012,</w:t>
      </w:r>
      <w:r w:rsidRPr="00655A13">
        <w:rPr>
          <w:rFonts w:asciiTheme="minorHAnsi" w:hAnsiTheme="minorHAnsi" w:cstheme="minorHAnsi"/>
          <w:sz w:val="22"/>
          <w:szCs w:val="22"/>
        </w:rPr>
        <w:t xml:space="preserve"> Washington, D.C.</w:t>
      </w:r>
    </w:p>
    <w:p w:rsidR="0096488A" w:rsidRPr="00655A13" w:rsidRDefault="00FE4FA2">
      <w:pPr>
        <w:pStyle w:val="ListParagraph"/>
        <w:numPr>
          <w:ilvl w:val="0"/>
          <w:numId w:val="7"/>
        </w:numPr>
        <w:shd w:val="clear" w:color="auto" w:fill="FFFFFF"/>
        <w:spacing w:before="240" w:after="120" w:line="360" w:lineRule="auto"/>
        <w:outlineLvl w:val="0"/>
        <w:rPr>
          <w:rFonts w:cstheme="minorHAnsi"/>
          <w:kern w:val="36"/>
          <w:lang w:eastAsia="en-CA"/>
        </w:rPr>
      </w:pPr>
      <w:r w:rsidRPr="00655A13">
        <w:rPr>
          <w:rFonts w:cstheme="minorHAnsi"/>
          <w:kern w:val="36"/>
          <w:lang w:eastAsia="en-CA"/>
        </w:rPr>
        <w:t>A Comparative Analysis of Breast Cancer Detection and Diagnosis Using Data Visualization and Machine Learning Applications,Healthcare(basel),</w:t>
      </w:r>
      <w:hyperlink r:id="rId24" w:history="1">
        <w:r w:rsidRPr="00655A13">
          <w:rPr>
            <w:rStyle w:val="Hyperlink"/>
            <w:rFonts w:cstheme="minorHAnsi"/>
            <w:color w:val="auto"/>
            <w:u w:val="none"/>
            <w:shd w:val="clear" w:color="auto" w:fill="FFFFFF"/>
          </w:rPr>
          <w:t>Muhammet Fatih Ak</w:t>
        </w:r>
      </w:hyperlink>
      <w:r w:rsidRPr="00655A13">
        <w:rPr>
          <w:rFonts w:cstheme="minorHAnsi"/>
        </w:rPr>
        <w:t>, PMC,2020</w:t>
      </w:r>
    </w:p>
    <w:p w:rsidR="0096488A" w:rsidRPr="00655A13" w:rsidRDefault="00FE4FA2">
      <w:pPr>
        <w:pStyle w:val="ListParagraph"/>
        <w:numPr>
          <w:ilvl w:val="0"/>
          <w:numId w:val="7"/>
        </w:numPr>
        <w:shd w:val="clear" w:color="auto" w:fill="FFFFFF"/>
        <w:spacing w:line="360" w:lineRule="auto"/>
        <w:rPr>
          <w:rFonts w:eastAsia="Times New Roman" w:cstheme="minorHAnsi"/>
          <w:lang w:eastAsia="en-CA"/>
        </w:rPr>
      </w:pPr>
      <w:r w:rsidRPr="00655A13">
        <w:rPr>
          <w:rFonts w:cstheme="minorHAnsi"/>
        </w:rPr>
        <w:t xml:space="preserve">Comparison of Data Mining Algorithms for Predicting the Cancer Disease Using Python, IEEE , </w:t>
      </w:r>
      <w:hyperlink r:id="rId25" w:history="1">
        <w:r w:rsidRPr="00655A13">
          <w:rPr>
            <w:rFonts w:eastAsia="Times New Roman" w:cstheme="minorHAnsi"/>
            <w:lang w:eastAsia="en-CA"/>
          </w:rPr>
          <w:t>Mehtab Mehdi</w:t>
        </w:r>
      </w:hyperlink>
      <w:r w:rsidRPr="00655A13">
        <w:rPr>
          <w:rFonts w:eastAsia="Times New Roman" w:cstheme="minorHAnsi"/>
          <w:lang w:eastAsia="en-CA"/>
        </w:rPr>
        <w:t>,</w:t>
      </w:r>
      <w:hyperlink r:id="rId26" w:history="1">
        <w:r w:rsidRPr="00655A13">
          <w:rPr>
            <w:rFonts w:cstheme="minorHAnsi"/>
            <w:lang w:eastAsia="en-CA"/>
          </w:rPr>
          <w:t>Kanika Pahwa</w:t>
        </w:r>
      </w:hyperlink>
      <w:r w:rsidRPr="00655A13">
        <w:rPr>
          <w:rFonts w:cstheme="minorHAnsi"/>
          <w:lang w:eastAsia="en-CA"/>
        </w:rPr>
        <w:t>,</w:t>
      </w:r>
      <w:hyperlink r:id="rId27" w:history="1">
        <w:r w:rsidRPr="00655A13">
          <w:rPr>
            <w:rFonts w:cstheme="minorHAnsi"/>
            <w:lang w:eastAsia="en-CA"/>
          </w:rPr>
          <w:t>Bharti Sharma</w:t>
        </w:r>
      </w:hyperlink>
      <w:r w:rsidRPr="00655A13">
        <w:rPr>
          <w:rFonts w:cstheme="minorHAnsi"/>
          <w:lang w:eastAsia="en-CA"/>
        </w:rPr>
        <w:t>,2020,</w:t>
      </w:r>
      <w:r w:rsidRPr="00655A13">
        <w:rPr>
          <w:rFonts w:cstheme="minorHAnsi"/>
          <w:shd w:val="clear" w:color="auto" w:fill="FFFFFF"/>
        </w:rPr>
        <w:t>Moradabad, India,</w:t>
      </w:r>
    </w:p>
    <w:p w:rsidR="0096488A" w:rsidRPr="00655A13" w:rsidRDefault="00FE4FA2">
      <w:pPr>
        <w:pStyle w:val="ListParagraph"/>
        <w:numPr>
          <w:ilvl w:val="0"/>
          <w:numId w:val="7"/>
        </w:numPr>
        <w:spacing w:after="0" w:line="360" w:lineRule="auto"/>
        <w:rPr>
          <w:rFonts w:cstheme="minorHAnsi"/>
          <w:shd w:val="clear" w:color="auto" w:fill="FFFFFF"/>
          <w:lang w:eastAsia="en-CA"/>
        </w:rPr>
      </w:pPr>
      <w:r w:rsidRPr="00655A13">
        <w:rPr>
          <w:rFonts w:cstheme="minorHAnsi"/>
          <w:shd w:val="clear" w:color="auto" w:fill="FFFFFF"/>
          <w:lang w:eastAsia="en-CA"/>
        </w:rPr>
        <w:t>"Supervised machine learning: A review of classification techniques", IOS Press, SB Kotsiantis and I Zaharakis, in Emerging Artificial Intelligence Applications in Computer Engineering, 2007.</w:t>
      </w:r>
    </w:p>
    <w:p w:rsidR="0096488A" w:rsidRPr="00655A13" w:rsidRDefault="00FE4FA2">
      <w:pPr>
        <w:pStyle w:val="ListParagraph"/>
        <w:numPr>
          <w:ilvl w:val="0"/>
          <w:numId w:val="7"/>
        </w:numPr>
        <w:spacing w:after="0" w:line="360" w:lineRule="auto"/>
        <w:rPr>
          <w:rFonts w:eastAsia="Times New Roman" w:cstheme="minorHAnsi"/>
          <w:lang w:eastAsia="en-CA"/>
        </w:rPr>
      </w:pPr>
      <w:r w:rsidRPr="00655A13">
        <w:rPr>
          <w:rFonts w:cstheme="minorHAnsi"/>
          <w:shd w:val="clear" w:color="auto" w:fill="FCFCFC"/>
        </w:rPr>
        <w:lastRenderedPageBreak/>
        <w:t xml:space="preserve">Microarray-based cancer prediction using single genes, Wang, X., Simon, R. </w:t>
      </w:r>
      <w:r w:rsidRPr="00655A13">
        <w:rPr>
          <w:rFonts w:cstheme="minorHAnsi"/>
          <w:i/>
          <w:iCs/>
          <w:shd w:val="clear" w:color="auto" w:fill="FCFCFC"/>
        </w:rPr>
        <w:t>BMC Bioinformatics</w:t>
      </w:r>
      <w:r w:rsidRPr="00655A13">
        <w:rPr>
          <w:rFonts w:cstheme="minorHAnsi"/>
          <w:shd w:val="clear" w:color="auto" w:fill="FCFCFC"/>
        </w:rPr>
        <w:t> 12, 391 (2011)</w:t>
      </w:r>
    </w:p>
    <w:p w:rsidR="0096488A" w:rsidRPr="00655A13" w:rsidRDefault="00FE4FA2">
      <w:pPr>
        <w:pStyle w:val="Heading1"/>
        <w:numPr>
          <w:ilvl w:val="0"/>
          <w:numId w:val="7"/>
        </w:numPr>
        <w:spacing w:before="0" w:line="360" w:lineRule="auto"/>
        <w:rPr>
          <w:rFonts w:asciiTheme="minorHAnsi" w:hAnsiTheme="minorHAnsi" w:cstheme="minorHAnsi"/>
          <w:color w:val="auto"/>
          <w:sz w:val="22"/>
          <w:szCs w:val="22"/>
        </w:rPr>
      </w:pPr>
      <w:r w:rsidRPr="00655A13">
        <w:rPr>
          <w:rFonts w:asciiTheme="minorHAnsi" w:hAnsiTheme="minorHAnsi" w:cstheme="minorHAnsi"/>
          <w:color w:val="auto"/>
          <w:sz w:val="22"/>
          <w:szCs w:val="22"/>
        </w:rPr>
        <w:t>Breast Cancer Diagnosis using Python, EasyChair Preprint, Salma Yousaf, Shakeel Khan, June 2020, Department of Computer Science, Riphah International University Lahore, Pakistan</w:t>
      </w:r>
    </w:p>
    <w:p w:rsidR="0096488A" w:rsidRPr="00655A13" w:rsidRDefault="00FE4FA2">
      <w:pPr>
        <w:pStyle w:val="Heading1"/>
        <w:numPr>
          <w:ilvl w:val="0"/>
          <w:numId w:val="7"/>
        </w:numPr>
        <w:spacing w:before="0" w:line="360" w:lineRule="auto"/>
        <w:rPr>
          <w:rFonts w:asciiTheme="minorHAnsi" w:hAnsiTheme="minorHAnsi" w:cstheme="minorHAnsi"/>
          <w:color w:val="auto"/>
          <w:sz w:val="22"/>
          <w:szCs w:val="22"/>
        </w:rPr>
      </w:pPr>
      <w:r w:rsidRPr="00655A13">
        <w:rPr>
          <w:rFonts w:asciiTheme="minorHAnsi" w:hAnsiTheme="minorHAnsi" w:cstheme="minorHAnsi"/>
          <w:color w:val="auto"/>
          <w:sz w:val="22"/>
          <w:szCs w:val="22"/>
        </w:rPr>
        <w:t>Using three machine learning techniques for predicting breast cancer recurrence , Ahmad, L. G., Eshlaghy, A. T., Poorebrahimi, A., Ebrahimi, M., &amp; Razavi, A. R. (2013).. J Health Med Inform, 4(124), 3.</w:t>
      </w:r>
    </w:p>
    <w:p w:rsidR="0096488A" w:rsidRPr="00655A13" w:rsidRDefault="00FE4FA2">
      <w:pPr>
        <w:pStyle w:val="Heading1"/>
        <w:numPr>
          <w:ilvl w:val="0"/>
          <w:numId w:val="7"/>
        </w:numPr>
        <w:spacing w:before="0" w:line="360" w:lineRule="auto"/>
        <w:rPr>
          <w:rFonts w:asciiTheme="minorHAnsi" w:hAnsiTheme="minorHAnsi" w:cstheme="minorHAnsi"/>
          <w:color w:val="auto"/>
          <w:sz w:val="22"/>
          <w:szCs w:val="22"/>
        </w:rPr>
      </w:pPr>
      <w:r w:rsidRPr="00655A13">
        <w:rPr>
          <w:rFonts w:asciiTheme="minorHAnsi" w:hAnsiTheme="minorHAnsi" w:cstheme="minorHAnsi"/>
          <w:color w:val="auto"/>
          <w:sz w:val="22"/>
          <w:szCs w:val="22"/>
        </w:rPr>
        <w:t>Asri, H., Mousannif, H., Al Moatassime, H., &amp; Noel, T. (2016). Using machine learning algorithms for breast cancer risk prediction and diagnosis. Procedia Computer Science, 83, 1064-1069</w:t>
      </w:r>
    </w:p>
    <w:p w:rsidR="0096488A" w:rsidRPr="00655A13" w:rsidRDefault="0096488A">
      <w:pPr>
        <w:rPr>
          <w:rFonts w:asciiTheme="minorHAnsi" w:hAnsiTheme="minorHAnsi" w:cstheme="minorHAnsi"/>
        </w:rPr>
      </w:pPr>
    </w:p>
    <w:p w:rsidR="0096488A" w:rsidRDefault="0096488A">
      <w:pPr>
        <w:spacing w:line="360" w:lineRule="auto"/>
      </w:pPr>
    </w:p>
    <w:p w:rsidR="0096488A" w:rsidRDefault="0096488A">
      <w:pPr>
        <w:pStyle w:val="Heading1"/>
        <w:shd w:val="clear" w:color="auto" w:fill="FFFFFF"/>
        <w:spacing w:before="0" w:line="360" w:lineRule="auto"/>
        <w:ind w:left="720"/>
        <w:rPr>
          <w:rFonts w:asciiTheme="minorHAnsi" w:hAnsiTheme="minorHAnsi" w:cstheme="minorHAnsi"/>
          <w:color w:val="auto"/>
          <w:sz w:val="22"/>
          <w:szCs w:val="22"/>
        </w:rPr>
      </w:pPr>
    </w:p>
    <w:p w:rsidR="00510783" w:rsidRDefault="00510783" w:rsidP="00510783"/>
    <w:p w:rsidR="00510783" w:rsidRDefault="00510783" w:rsidP="00510783"/>
    <w:p w:rsidR="00510783" w:rsidRDefault="00510783" w:rsidP="00510783"/>
    <w:p w:rsidR="00510783" w:rsidRDefault="00510783" w:rsidP="00510783"/>
    <w:p w:rsidR="00510783" w:rsidRDefault="00510783" w:rsidP="00510783"/>
    <w:p w:rsidR="00510783" w:rsidRDefault="00510783" w:rsidP="00510783"/>
    <w:p w:rsidR="00510783" w:rsidRDefault="00510783" w:rsidP="00510783"/>
    <w:p w:rsidR="00510783" w:rsidRDefault="00510783" w:rsidP="00510783"/>
    <w:p w:rsidR="00510783" w:rsidRDefault="00510783" w:rsidP="00510783"/>
    <w:p w:rsidR="003A1650" w:rsidRDefault="003A1650" w:rsidP="00510783">
      <w:pPr>
        <w:rPr>
          <w:b/>
          <w:bCs/>
          <w:sz w:val="28"/>
          <w:szCs w:val="28"/>
        </w:rPr>
      </w:pPr>
    </w:p>
    <w:p w:rsidR="003A1650" w:rsidRDefault="003A1650" w:rsidP="00510783">
      <w:pPr>
        <w:rPr>
          <w:b/>
          <w:bCs/>
          <w:sz w:val="28"/>
          <w:szCs w:val="28"/>
        </w:rPr>
      </w:pPr>
    </w:p>
    <w:p w:rsidR="003A1650" w:rsidRDefault="003A1650" w:rsidP="00510783">
      <w:pPr>
        <w:rPr>
          <w:b/>
          <w:bCs/>
          <w:sz w:val="28"/>
          <w:szCs w:val="28"/>
        </w:rPr>
      </w:pPr>
    </w:p>
    <w:p w:rsidR="003A1650" w:rsidRDefault="003A1650" w:rsidP="00510783">
      <w:pPr>
        <w:rPr>
          <w:b/>
          <w:bCs/>
          <w:sz w:val="28"/>
          <w:szCs w:val="28"/>
        </w:rPr>
      </w:pPr>
    </w:p>
    <w:p w:rsidR="003A1650" w:rsidRDefault="003A1650" w:rsidP="00510783">
      <w:pPr>
        <w:rPr>
          <w:b/>
          <w:bCs/>
          <w:sz w:val="28"/>
          <w:szCs w:val="28"/>
        </w:rPr>
      </w:pPr>
    </w:p>
    <w:p w:rsidR="00510783" w:rsidRPr="00744E0F" w:rsidRDefault="00510783" w:rsidP="00510783">
      <w:pPr>
        <w:rPr>
          <w:b/>
          <w:bCs/>
          <w:sz w:val="28"/>
          <w:szCs w:val="28"/>
        </w:rPr>
      </w:pPr>
      <w:r w:rsidRPr="00744E0F">
        <w:rPr>
          <w:b/>
          <w:bCs/>
          <w:sz w:val="28"/>
          <w:szCs w:val="28"/>
        </w:rPr>
        <w:lastRenderedPageBreak/>
        <w:t>Plagiarism report:</w:t>
      </w:r>
    </w:p>
    <w:p w:rsidR="00510783" w:rsidRDefault="00510783" w:rsidP="00510783">
      <w:pPr>
        <w:rPr>
          <w:b/>
          <w:bCs/>
          <w:sz w:val="28"/>
          <w:szCs w:val="28"/>
        </w:rPr>
      </w:pPr>
    </w:p>
    <w:p w:rsidR="00510783" w:rsidRPr="00510783" w:rsidRDefault="00510783" w:rsidP="00510783">
      <w:pPr>
        <w:rPr>
          <w:b/>
          <w:bCs/>
          <w:sz w:val="28"/>
          <w:szCs w:val="28"/>
        </w:rPr>
      </w:pPr>
      <w:r w:rsidRPr="00510783">
        <w:rPr>
          <w:b/>
          <w:bCs/>
          <w:noProof/>
          <w:sz w:val="28"/>
          <w:szCs w:val="28"/>
        </w:rPr>
        <w:drawing>
          <wp:inline distT="0" distB="0" distL="0" distR="0">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347085"/>
                    </a:xfrm>
                    <a:prstGeom prst="rect">
                      <a:avLst/>
                    </a:prstGeom>
                  </pic:spPr>
                </pic:pic>
              </a:graphicData>
            </a:graphic>
          </wp:inline>
        </w:drawing>
      </w:r>
    </w:p>
    <w:p w:rsidR="0096488A" w:rsidRDefault="0096488A">
      <w:pPr>
        <w:spacing w:line="360" w:lineRule="auto"/>
        <w:rPr>
          <w:b/>
          <w:bCs/>
        </w:rPr>
      </w:pPr>
    </w:p>
    <w:sectPr w:rsidR="0096488A" w:rsidSect="003C1CBF">
      <w:footerReference w:type="default" r:id="rId29"/>
      <w:pgSz w:w="12240" w:h="15840"/>
      <w:pgMar w:top="1440" w:right="1440" w:bottom="1440" w:left="1440" w:header="708" w:footer="283"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171D" w:rsidRDefault="000E171D">
      <w:pPr>
        <w:spacing w:line="240" w:lineRule="auto"/>
      </w:pPr>
      <w:r>
        <w:separator/>
      </w:r>
    </w:p>
  </w:endnote>
  <w:endnote w:type="continuationSeparator" w:id="1">
    <w:p w:rsidR="000E171D" w:rsidRDefault="000E171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MS Mincho"/>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sig w:usb0="00000000" w:usb1="00000000" w:usb2="00000000" w:usb3="00000000" w:csb0="00000000" w:csb1="00000000"/>
  </w:font>
  <w:font w:name="等线">
    <w:altName w:val="MS Mincho"/>
    <w:panose1 w:val="00000000000000000000"/>
    <w:charset w:val="8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sig w:usb0="00000000" w:usb1="00000000" w:usb2="00000000" w:usb3="00000000" w:csb0="00000000" w:csb1="00000000"/>
  </w:font>
  <w:font w:name="Prelo-Light">
    <w:altName w:val="Segoe Print"/>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NexusSerifWebPro">
    <w:altName w:val="Segoe Print"/>
    <w:charset w:val="00"/>
    <w:family w:val="auto"/>
    <w:pitch w:val="default"/>
    <w:sig w:usb0="00000000" w:usb1="00000000" w:usb2="00000000" w:usb3="00000000" w:csb0="00000000" w:csb1="00000000"/>
  </w:font>
  <w:font w:name="NexusSansWebPro">
    <w:altName w:val="Segoe Print"/>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CBF" w:rsidRDefault="003C1CBF" w:rsidP="003C1CBF">
    <w:pPr>
      <w:pStyle w:val="Footer"/>
    </w:pPr>
    <w:r>
      <w:t xml:space="preserve">Group No.91 </w:t>
    </w:r>
    <w:sdt>
      <w:sdtPr>
        <w:id w:val="1457526988"/>
        <w:docPartObj>
          <w:docPartGallery w:val="Page Numbers (Bottom of Page)"/>
          <w:docPartUnique/>
        </w:docPartObj>
      </w:sdtPr>
      <w:sdtEndPr>
        <w:rPr>
          <w:noProof/>
        </w:rPr>
      </w:sdtEndPr>
      <w:sdtContent>
        <w:r>
          <w:tab/>
        </w:r>
        <w:r>
          <w:tab/>
        </w:r>
        <w:r w:rsidR="007D6FB9">
          <w:fldChar w:fldCharType="begin"/>
        </w:r>
        <w:r>
          <w:instrText xml:space="preserve"> PAGE   \* MERGEFORMAT </w:instrText>
        </w:r>
        <w:r w:rsidR="007D6FB9">
          <w:fldChar w:fldCharType="separate"/>
        </w:r>
        <w:r w:rsidR="007D5A55">
          <w:rPr>
            <w:noProof/>
          </w:rPr>
          <w:t>0</w:t>
        </w:r>
        <w:r w:rsidR="007D6FB9">
          <w:rPr>
            <w:noProof/>
          </w:rPr>
          <w:fldChar w:fldCharType="end"/>
        </w:r>
      </w:sdtContent>
    </w:sdt>
  </w:p>
  <w:p w:rsidR="003C1CBF" w:rsidRDefault="003C1CBF" w:rsidP="003C1C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171D" w:rsidRDefault="000E171D">
      <w:pPr>
        <w:spacing w:after="0" w:line="240" w:lineRule="auto"/>
      </w:pPr>
      <w:r>
        <w:separator/>
      </w:r>
    </w:p>
  </w:footnote>
  <w:footnote w:type="continuationSeparator" w:id="1">
    <w:p w:rsidR="000E171D" w:rsidRDefault="000E17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E24"/>
    <w:multiLevelType w:val="multilevel"/>
    <w:tmpl w:val="3E827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1253AE"/>
    <w:multiLevelType w:val="multilevel"/>
    <w:tmpl w:val="081253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4441B4C"/>
    <w:multiLevelType w:val="multilevel"/>
    <w:tmpl w:val="DAF2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5A5C4A"/>
    <w:multiLevelType w:val="multilevel"/>
    <w:tmpl w:val="235A5C4A"/>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36870FE1"/>
    <w:multiLevelType w:val="multilevel"/>
    <w:tmpl w:val="36870FE1"/>
    <w:lvl w:ilvl="0">
      <w:start w:val="1"/>
      <w:numFmt w:val="decimal"/>
      <w:lvlText w:val="%1."/>
      <w:lvlJc w:val="left"/>
      <w:pPr>
        <w:ind w:left="756" w:hanging="360"/>
      </w:pPr>
      <w:rPr>
        <w:rFonts w:hint="default"/>
      </w:rPr>
    </w:lvl>
    <w:lvl w:ilvl="1">
      <w:start w:val="1"/>
      <w:numFmt w:val="bullet"/>
      <w:lvlText w:val="o"/>
      <w:lvlJc w:val="left"/>
      <w:pPr>
        <w:ind w:left="1476" w:hanging="360"/>
      </w:pPr>
      <w:rPr>
        <w:rFonts w:ascii="Courier New" w:hAnsi="Courier New" w:cs="Courier New" w:hint="default"/>
      </w:rPr>
    </w:lvl>
    <w:lvl w:ilvl="2">
      <w:start w:val="1"/>
      <w:numFmt w:val="bullet"/>
      <w:lvlText w:val=""/>
      <w:lvlJc w:val="left"/>
      <w:pPr>
        <w:ind w:left="2196" w:hanging="360"/>
      </w:pPr>
      <w:rPr>
        <w:rFonts w:ascii="Wingdings" w:hAnsi="Wingdings" w:hint="default"/>
      </w:rPr>
    </w:lvl>
    <w:lvl w:ilvl="3">
      <w:start w:val="1"/>
      <w:numFmt w:val="bullet"/>
      <w:lvlText w:val=""/>
      <w:lvlJc w:val="left"/>
      <w:pPr>
        <w:ind w:left="2916" w:hanging="360"/>
      </w:pPr>
      <w:rPr>
        <w:rFonts w:ascii="Symbol" w:hAnsi="Symbol" w:hint="default"/>
      </w:rPr>
    </w:lvl>
    <w:lvl w:ilvl="4">
      <w:start w:val="1"/>
      <w:numFmt w:val="bullet"/>
      <w:lvlText w:val="o"/>
      <w:lvlJc w:val="left"/>
      <w:pPr>
        <w:ind w:left="3636" w:hanging="360"/>
      </w:pPr>
      <w:rPr>
        <w:rFonts w:ascii="Courier New" w:hAnsi="Courier New" w:cs="Courier New" w:hint="default"/>
      </w:rPr>
    </w:lvl>
    <w:lvl w:ilvl="5">
      <w:start w:val="1"/>
      <w:numFmt w:val="bullet"/>
      <w:lvlText w:val=""/>
      <w:lvlJc w:val="left"/>
      <w:pPr>
        <w:ind w:left="4356" w:hanging="360"/>
      </w:pPr>
      <w:rPr>
        <w:rFonts w:ascii="Wingdings" w:hAnsi="Wingdings" w:hint="default"/>
      </w:rPr>
    </w:lvl>
    <w:lvl w:ilvl="6">
      <w:start w:val="1"/>
      <w:numFmt w:val="bullet"/>
      <w:lvlText w:val=""/>
      <w:lvlJc w:val="left"/>
      <w:pPr>
        <w:ind w:left="5076" w:hanging="360"/>
      </w:pPr>
      <w:rPr>
        <w:rFonts w:ascii="Symbol" w:hAnsi="Symbol" w:hint="default"/>
      </w:rPr>
    </w:lvl>
    <w:lvl w:ilvl="7">
      <w:start w:val="1"/>
      <w:numFmt w:val="bullet"/>
      <w:lvlText w:val="o"/>
      <w:lvlJc w:val="left"/>
      <w:pPr>
        <w:ind w:left="5796" w:hanging="360"/>
      </w:pPr>
      <w:rPr>
        <w:rFonts w:ascii="Courier New" w:hAnsi="Courier New" w:cs="Courier New" w:hint="default"/>
      </w:rPr>
    </w:lvl>
    <w:lvl w:ilvl="8">
      <w:start w:val="1"/>
      <w:numFmt w:val="bullet"/>
      <w:lvlText w:val=""/>
      <w:lvlJc w:val="left"/>
      <w:pPr>
        <w:ind w:left="6516" w:hanging="360"/>
      </w:pPr>
      <w:rPr>
        <w:rFonts w:ascii="Wingdings" w:hAnsi="Wingdings" w:hint="default"/>
      </w:rPr>
    </w:lvl>
  </w:abstractNum>
  <w:abstractNum w:abstractNumId="5">
    <w:nsid w:val="378E07B6"/>
    <w:multiLevelType w:val="multilevel"/>
    <w:tmpl w:val="E556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2B6136"/>
    <w:multiLevelType w:val="multilevel"/>
    <w:tmpl w:val="392B61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9B06369"/>
    <w:multiLevelType w:val="multilevel"/>
    <w:tmpl w:val="39B06369"/>
    <w:lvl w:ilvl="0">
      <w:numFmt w:val="bullet"/>
      <w:lvlText w:val=""/>
      <w:lvlJc w:val="left"/>
      <w:pPr>
        <w:ind w:left="720" w:hanging="360"/>
      </w:pPr>
      <w:rPr>
        <w:rFonts w:ascii="Symbol" w:eastAsiaTheme="minorHAnsi" w:hAnsi="Symbol" w:cstheme="minorBidi"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47013EAC"/>
    <w:multiLevelType w:val="multilevel"/>
    <w:tmpl w:val="1AEE8E96"/>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
    <w:nsid w:val="52CD3826"/>
    <w:multiLevelType w:val="multilevel"/>
    <w:tmpl w:val="52CD3826"/>
    <w:lvl w:ilvl="0">
      <w:start w:val="1"/>
      <w:numFmt w:val="decimal"/>
      <w:lvlText w:val="%1."/>
      <w:lvlJc w:val="left"/>
      <w:pPr>
        <w:ind w:left="756" w:hanging="360"/>
      </w:pPr>
      <w:rPr>
        <w:rFonts w:hint="default"/>
      </w:rPr>
    </w:lvl>
    <w:lvl w:ilvl="1">
      <w:start w:val="1"/>
      <w:numFmt w:val="bullet"/>
      <w:lvlText w:val="o"/>
      <w:lvlJc w:val="left"/>
      <w:pPr>
        <w:ind w:left="1476" w:hanging="360"/>
      </w:pPr>
      <w:rPr>
        <w:rFonts w:ascii="Courier New" w:hAnsi="Courier New" w:cs="Courier New" w:hint="default"/>
      </w:rPr>
    </w:lvl>
    <w:lvl w:ilvl="2">
      <w:start w:val="1"/>
      <w:numFmt w:val="bullet"/>
      <w:lvlText w:val=""/>
      <w:lvlJc w:val="left"/>
      <w:pPr>
        <w:ind w:left="2196" w:hanging="360"/>
      </w:pPr>
      <w:rPr>
        <w:rFonts w:ascii="Wingdings" w:hAnsi="Wingdings" w:hint="default"/>
      </w:rPr>
    </w:lvl>
    <w:lvl w:ilvl="3">
      <w:start w:val="1"/>
      <w:numFmt w:val="bullet"/>
      <w:lvlText w:val=""/>
      <w:lvlJc w:val="left"/>
      <w:pPr>
        <w:ind w:left="2916" w:hanging="360"/>
      </w:pPr>
      <w:rPr>
        <w:rFonts w:ascii="Symbol" w:hAnsi="Symbol" w:hint="default"/>
      </w:rPr>
    </w:lvl>
    <w:lvl w:ilvl="4">
      <w:start w:val="1"/>
      <w:numFmt w:val="bullet"/>
      <w:lvlText w:val="o"/>
      <w:lvlJc w:val="left"/>
      <w:pPr>
        <w:ind w:left="3636" w:hanging="360"/>
      </w:pPr>
      <w:rPr>
        <w:rFonts w:ascii="Courier New" w:hAnsi="Courier New" w:cs="Courier New" w:hint="default"/>
      </w:rPr>
    </w:lvl>
    <w:lvl w:ilvl="5">
      <w:start w:val="1"/>
      <w:numFmt w:val="bullet"/>
      <w:lvlText w:val=""/>
      <w:lvlJc w:val="left"/>
      <w:pPr>
        <w:ind w:left="4356" w:hanging="360"/>
      </w:pPr>
      <w:rPr>
        <w:rFonts w:ascii="Wingdings" w:hAnsi="Wingdings" w:hint="default"/>
      </w:rPr>
    </w:lvl>
    <w:lvl w:ilvl="6">
      <w:start w:val="1"/>
      <w:numFmt w:val="bullet"/>
      <w:lvlText w:val=""/>
      <w:lvlJc w:val="left"/>
      <w:pPr>
        <w:ind w:left="5076" w:hanging="360"/>
      </w:pPr>
      <w:rPr>
        <w:rFonts w:ascii="Symbol" w:hAnsi="Symbol" w:hint="default"/>
      </w:rPr>
    </w:lvl>
    <w:lvl w:ilvl="7">
      <w:start w:val="1"/>
      <w:numFmt w:val="bullet"/>
      <w:lvlText w:val="o"/>
      <w:lvlJc w:val="left"/>
      <w:pPr>
        <w:ind w:left="5796" w:hanging="360"/>
      </w:pPr>
      <w:rPr>
        <w:rFonts w:ascii="Courier New" w:hAnsi="Courier New" w:cs="Courier New" w:hint="default"/>
      </w:rPr>
    </w:lvl>
    <w:lvl w:ilvl="8">
      <w:start w:val="1"/>
      <w:numFmt w:val="bullet"/>
      <w:lvlText w:val=""/>
      <w:lvlJc w:val="left"/>
      <w:pPr>
        <w:ind w:left="6516" w:hanging="360"/>
      </w:pPr>
      <w:rPr>
        <w:rFonts w:ascii="Wingdings" w:hAnsi="Wingdings" w:hint="default"/>
      </w:rPr>
    </w:lvl>
  </w:abstractNum>
  <w:abstractNum w:abstractNumId="10">
    <w:nsid w:val="5A537A27"/>
    <w:multiLevelType w:val="multilevel"/>
    <w:tmpl w:val="1AEE8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D380727"/>
    <w:multiLevelType w:val="multilevel"/>
    <w:tmpl w:val="20DE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957822"/>
    <w:multiLevelType w:val="multilevel"/>
    <w:tmpl w:val="E6AA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B43546"/>
    <w:multiLevelType w:val="multilevel"/>
    <w:tmpl w:val="6BB43546"/>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75313869"/>
    <w:multiLevelType w:val="multilevel"/>
    <w:tmpl w:val="8A54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6E6149"/>
    <w:multiLevelType w:val="multilevel"/>
    <w:tmpl w:val="DF44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3"/>
  </w:num>
  <w:num w:numId="4">
    <w:abstractNumId w:val="7"/>
  </w:num>
  <w:num w:numId="5">
    <w:abstractNumId w:val="9"/>
  </w:num>
  <w:num w:numId="6">
    <w:abstractNumId w:val="4"/>
  </w:num>
  <w:num w:numId="7">
    <w:abstractNumId w:val="6"/>
  </w:num>
  <w:num w:numId="8">
    <w:abstractNumId w:val="14"/>
  </w:num>
  <w:num w:numId="9">
    <w:abstractNumId w:val="11"/>
  </w:num>
  <w:num w:numId="10">
    <w:abstractNumId w:val="2"/>
  </w:num>
  <w:num w:numId="11">
    <w:abstractNumId w:val="15"/>
  </w:num>
  <w:num w:numId="12">
    <w:abstractNumId w:val="0"/>
  </w:num>
  <w:num w:numId="13">
    <w:abstractNumId w:val="12"/>
  </w:num>
  <w:num w:numId="14">
    <w:abstractNumId w:val="5"/>
  </w:num>
  <w:num w:numId="15">
    <w:abstractNumId w:val="10"/>
    <w:lvlOverride w:ilvl="0">
      <w:lvl w:ilvl="0">
        <w:start w:val="1"/>
        <w:numFmt w:val="upperRoman"/>
        <w:lvlText w:val="%1."/>
        <w:lvlJc w:val="righ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hdrShapeDefaults>
    <o:shapedefaults v:ext="edit" spidmax="5122" fillcolor="white">
      <v:fill color="white"/>
    </o:shapedefaults>
  </w:hdrShapeDefaults>
  <w:footnotePr>
    <w:footnote w:id="0"/>
    <w:footnote w:id="1"/>
  </w:footnotePr>
  <w:endnotePr>
    <w:endnote w:id="0"/>
    <w:endnote w:id="1"/>
  </w:endnotePr>
  <w:compat>
    <w:doNotExpandShiftReturn/>
    <w:useFELayout/>
  </w:compat>
  <w:rsids>
    <w:rsidRoot w:val="00353FFF"/>
    <w:rsid w:val="000157BF"/>
    <w:rsid w:val="0004456D"/>
    <w:rsid w:val="00066439"/>
    <w:rsid w:val="0009012B"/>
    <w:rsid w:val="00095A26"/>
    <w:rsid w:val="000A0983"/>
    <w:rsid w:val="000A65A1"/>
    <w:rsid w:val="000B1EEF"/>
    <w:rsid w:val="000B297A"/>
    <w:rsid w:val="000D22BF"/>
    <w:rsid w:val="000D532C"/>
    <w:rsid w:val="000E171D"/>
    <w:rsid w:val="000F264B"/>
    <w:rsid w:val="000F4097"/>
    <w:rsid w:val="000F7E30"/>
    <w:rsid w:val="0011769D"/>
    <w:rsid w:val="00121AD7"/>
    <w:rsid w:val="001236D9"/>
    <w:rsid w:val="00130A97"/>
    <w:rsid w:val="00134C46"/>
    <w:rsid w:val="00150FD5"/>
    <w:rsid w:val="001556D6"/>
    <w:rsid w:val="00177856"/>
    <w:rsid w:val="0018479F"/>
    <w:rsid w:val="001911B8"/>
    <w:rsid w:val="0019227E"/>
    <w:rsid w:val="001B06F5"/>
    <w:rsid w:val="001F2530"/>
    <w:rsid w:val="00200E9C"/>
    <w:rsid w:val="002225E7"/>
    <w:rsid w:val="00233FAA"/>
    <w:rsid w:val="0024346C"/>
    <w:rsid w:val="00266416"/>
    <w:rsid w:val="002D4FAD"/>
    <w:rsid w:val="002F4CC5"/>
    <w:rsid w:val="003076D4"/>
    <w:rsid w:val="003445FC"/>
    <w:rsid w:val="00353FFF"/>
    <w:rsid w:val="003603FC"/>
    <w:rsid w:val="00360BF7"/>
    <w:rsid w:val="003A0F10"/>
    <w:rsid w:val="003A1650"/>
    <w:rsid w:val="003C1CBF"/>
    <w:rsid w:val="003E08C5"/>
    <w:rsid w:val="003E2347"/>
    <w:rsid w:val="003F38B5"/>
    <w:rsid w:val="003F5F63"/>
    <w:rsid w:val="00407CF1"/>
    <w:rsid w:val="0043344D"/>
    <w:rsid w:val="00452FF8"/>
    <w:rsid w:val="004723D3"/>
    <w:rsid w:val="00473120"/>
    <w:rsid w:val="00477416"/>
    <w:rsid w:val="004A7DE8"/>
    <w:rsid w:val="004C5D2E"/>
    <w:rsid w:val="004C7FD5"/>
    <w:rsid w:val="004D36A2"/>
    <w:rsid w:val="00510783"/>
    <w:rsid w:val="005600CA"/>
    <w:rsid w:val="00583A4A"/>
    <w:rsid w:val="005A5E67"/>
    <w:rsid w:val="005B748E"/>
    <w:rsid w:val="005B7E85"/>
    <w:rsid w:val="005E131F"/>
    <w:rsid w:val="005E6061"/>
    <w:rsid w:val="006039FD"/>
    <w:rsid w:val="00632CFB"/>
    <w:rsid w:val="00633781"/>
    <w:rsid w:val="006353A5"/>
    <w:rsid w:val="00655A13"/>
    <w:rsid w:val="006664CE"/>
    <w:rsid w:val="006A1C69"/>
    <w:rsid w:val="006C6BF6"/>
    <w:rsid w:val="006D3A7D"/>
    <w:rsid w:val="006D79E4"/>
    <w:rsid w:val="006E1ED9"/>
    <w:rsid w:val="006F462E"/>
    <w:rsid w:val="00705775"/>
    <w:rsid w:val="00723454"/>
    <w:rsid w:val="00723F98"/>
    <w:rsid w:val="0073718C"/>
    <w:rsid w:val="00744E0F"/>
    <w:rsid w:val="00750D33"/>
    <w:rsid w:val="00753BD2"/>
    <w:rsid w:val="00765289"/>
    <w:rsid w:val="007721D3"/>
    <w:rsid w:val="0078624E"/>
    <w:rsid w:val="00795404"/>
    <w:rsid w:val="007B3C03"/>
    <w:rsid w:val="007B634C"/>
    <w:rsid w:val="007B7BFD"/>
    <w:rsid w:val="007C19A0"/>
    <w:rsid w:val="007D5136"/>
    <w:rsid w:val="007D5A55"/>
    <w:rsid w:val="007D6FB9"/>
    <w:rsid w:val="007E5EF7"/>
    <w:rsid w:val="007E6CA8"/>
    <w:rsid w:val="008130CA"/>
    <w:rsid w:val="0081456E"/>
    <w:rsid w:val="00816C64"/>
    <w:rsid w:val="00830B18"/>
    <w:rsid w:val="00840657"/>
    <w:rsid w:val="00857B6E"/>
    <w:rsid w:val="008677DB"/>
    <w:rsid w:val="00877BE3"/>
    <w:rsid w:val="00896559"/>
    <w:rsid w:val="008B6F56"/>
    <w:rsid w:val="008C598D"/>
    <w:rsid w:val="00913228"/>
    <w:rsid w:val="00920836"/>
    <w:rsid w:val="009255C4"/>
    <w:rsid w:val="0093621F"/>
    <w:rsid w:val="0096488A"/>
    <w:rsid w:val="00992A0F"/>
    <w:rsid w:val="009C1FC9"/>
    <w:rsid w:val="009D1085"/>
    <w:rsid w:val="009D212E"/>
    <w:rsid w:val="009D7FE4"/>
    <w:rsid w:val="009E4938"/>
    <w:rsid w:val="009F3B99"/>
    <w:rsid w:val="00A015E4"/>
    <w:rsid w:val="00A11067"/>
    <w:rsid w:val="00A353E3"/>
    <w:rsid w:val="00A35875"/>
    <w:rsid w:val="00A373B5"/>
    <w:rsid w:val="00A652B5"/>
    <w:rsid w:val="00A97FEF"/>
    <w:rsid w:val="00AC6EE6"/>
    <w:rsid w:val="00AD3FF0"/>
    <w:rsid w:val="00AE1465"/>
    <w:rsid w:val="00B13834"/>
    <w:rsid w:val="00B15AFA"/>
    <w:rsid w:val="00B1675E"/>
    <w:rsid w:val="00B21591"/>
    <w:rsid w:val="00B331F8"/>
    <w:rsid w:val="00B62CB4"/>
    <w:rsid w:val="00B63C6E"/>
    <w:rsid w:val="00B81FFD"/>
    <w:rsid w:val="00B93E14"/>
    <w:rsid w:val="00BA178A"/>
    <w:rsid w:val="00BA23C9"/>
    <w:rsid w:val="00BB43C3"/>
    <w:rsid w:val="00BC423A"/>
    <w:rsid w:val="00BF07FA"/>
    <w:rsid w:val="00BF71C5"/>
    <w:rsid w:val="00C16B3B"/>
    <w:rsid w:val="00C26C10"/>
    <w:rsid w:val="00C70E0E"/>
    <w:rsid w:val="00C82EFD"/>
    <w:rsid w:val="00CA19B3"/>
    <w:rsid w:val="00CE1A30"/>
    <w:rsid w:val="00CF5B1F"/>
    <w:rsid w:val="00D026A0"/>
    <w:rsid w:val="00D02999"/>
    <w:rsid w:val="00D266BA"/>
    <w:rsid w:val="00D57890"/>
    <w:rsid w:val="00D60184"/>
    <w:rsid w:val="00D656F2"/>
    <w:rsid w:val="00D970BA"/>
    <w:rsid w:val="00DA2955"/>
    <w:rsid w:val="00E0120B"/>
    <w:rsid w:val="00E55AAF"/>
    <w:rsid w:val="00E61DEA"/>
    <w:rsid w:val="00E639DC"/>
    <w:rsid w:val="00E87C5A"/>
    <w:rsid w:val="00E93208"/>
    <w:rsid w:val="00E955EE"/>
    <w:rsid w:val="00EB2F94"/>
    <w:rsid w:val="00EB6950"/>
    <w:rsid w:val="00ED6862"/>
    <w:rsid w:val="00F11A4C"/>
    <w:rsid w:val="00F12405"/>
    <w:rsid w:val="00F240D9"/>
    <w:rsid w:val="00FA23DB"/>
    <w:rsid w:val="00FA513A"/>
    <w:rsid w:val="00FB1A51"/>
    <w:rsid w:val="00FB3005"/>
    <w:rsid w:val="00FC310E"/>
    <w:rsid w:val="00FE4FA2"/>
    <w:rsid w:val="1B3E25F6"/>
    <w:rsid w:val="4B712761"/>
    <w:rsid w:val="592F1B12"/>
    <w:rsid w:val="632A4720"/>
    <w:rsid w:val="63EE145C"/>
    <w:rsid w:val="65DF6696"/>
    <w:rsid w:val="7FA80B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Code" w:semiHidden="0" w:unhideWhenUsed="0"/>
    <w:lsdException w:name="HTML Preformatted" w:semiHidden="0"/>
    <w:lsdException w:name="Normal Table" w:qFormat="1"/>
    <w:lsdException w:name="Table Grid" w:semiHidden="0" w:uiPriority="0"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FB9"/>
    <w:pPr>
      <w:spacing w:after="200" w:line="276" w:lineRule="auto"/>
    </w:pPr>
    <w:rPr>
      <w:rFonts w:ascii="Calibri" w:eastAsia="Times New Roman" w:hAnsi="Calibri"/>
      <w:sz w:val="22"/>
      <w:szCs w:val="22"/>
      <w:lang w:val="en-US" w:eastAsia="en-US"/>
    </w:rPr>
  </w:style>
  <w:style w:type="paragraph" w:styleId="Heading1">
    <w:name w:val="heading 1"/>
    <w:basedOn w:val="Normal"/>
    <w:next w:val="Normal"/>
    <w:link w:val="Heading1Char"/>
    <w:uiPriority w:val="9"/>
    <w:qFormat/>
    <w:rsid w:val="007D6F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6FB9"/>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n-CA"/>
    </w:rPr>
  </w:style>
  <w:style w:type="paragraph" w:styleId="Heading3">
    <w:name w:val="heading 3"/>
    <w:basedOn w:val="Normal"/>
    <w:next w:val="Normal"/>
    <w:link w:val="Heading3Char"/>
    <w:uiPriority w:val="9"/>
    <w:semiHidden/>
    <w:unhideWhenUsed/>
    <w:qFormat/>
    <w:rsid w:val="00E61D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6FB9"/>
    <w:pPr>
      <w:spacing w:after="0" w:line="240" w:lineRule="auto"/>
    </w:pPr>
    <w:rPr>
      <w:rFonts w:ascii="Tahoma" w:hAnsi="Tahoma" w:cs="Tahoma"/>
      <w:sz w:val="16"/>
      <w:szCs w:val="16"/>
    </w:rPr>
  </w:style>
  <w:style w:type="paragraph" w:styleId="BodyText">
    <w:name w:val="Body Text"/>
    <w:basedOn w:val="Normal"/>
    <w:link w:val="BodyTextChar"/>
    <w:uiPriority w:val="1"/>
    <w:unhideWhenUsed/>
    <w:qFormat/>
    <w:rsid w:val="007D6FB9"/>
    <w:pPr>
      <w:widowControl w:val="0"/>
      <w:autoSpaceDE w:val="0"/>
      <w:autoSpaceDN w:val="0"/>
      <w:spacing w:after="0" w:line="240" w:lineRule="auto"/>
    </w:pPr>
    <w:rPr>
      <w:rFonts w:ascii="Carlito" w:eastAsia="Carlito" w:hAnsi="Carlito" w:cs="Carlito"/>
    </w:rPr>
  </w:style>
  <w:style w:type="character" w:styleId="HTMLCode">
    <w:name w:val="HTML Code"/>
    <w:basedOn w:val="DefaultParagraphFont"/>
    <w:uiPriority w:val="99"/>
    <w:rsid w:val="007D6FB9"/>
    <w:rPr>
      <w:rFonts w:ascii="Courier New" w:hAnsi="Courier New" w:cs="Courier New"/>
      <w:sz w:val="20"/>
      <w:szCs w:val="20"/>
    </w:rPr>
  </w:style>
  <w:style w:type="paragraph" w:styleId="HTMLPreformatted">
    <w:name w:val="HTML Preformatted"/>
    <w:basedOn w:val="Normal"/>
    <w:link w:val="HTMLPreformattedChar"/>
    <w:uiPriority w:val="99"/>
    <w:unhideWhenUsed/>
    <w:rsid w:val="007D6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styleId="Hyperlink">
    <w:name w:val="Hyperlink"/>
    <w:basedOn w:val="DefaultParagraphFont"/>
    <w:uiPriority w:val="99"/>
    <w:unhideWhenUsed/>
    <w:rsid w:val="007D6FB9"/>
    <w:rPr>
      <w:color w:val="0563C1" w:themeColor="hyperlink"/>
      <w:u w:val="single"/>
    </w:rPr>
  </w:style>
  <w:style w:type="paragraph" w:styleId="NormalWeb">
    <w:name w:val="Normal (Web)"/>
    <w:basedOn w:val="Normal"/>
    <w:uiPriority w:val="99"/>
    <w:unhideWhenUsed/>
    <w:rsid w:val="007D6FB9"/>
    <w:pPr>
      <w:spacing w:before="100" w:beforeAutospacing="1" w:after="100" w:afterAutospacing="1" w:line="240" w:lineRule="auto"/>
    </w:pPr>
    <w:rPr>
      <w:rFonts w:ascii="Times New Roman" w:hAnsi="Times New Roman"/>
      <w:sz w:val="24"/>
      <w:szCs w:val="24"/>
      <w:lang w:val="en-CA" w:eastAsia="en-CA"/>
    </w:rPr>
  </w:style>
  <w:style w:type="table" w:styleId="TableGrid">
    <w:name w:val="Table Grid"/>
    <w:basedOn w:val="TableNormal"/>
    <w:rsid w:val="007D6FB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rsid w:val="007D6FB9"/>
    <w:pPr>
      <w:spacing w:after="100"/>
    </w:pPr>
    <w:rPr>
      <w:rFonts w:asciiTheme="minorHAnsi" w:eastAsiaTheme="minorEastAsia" w:hAnsiTheme="minorHAnsi" w:cstheme="minorBidi"/>
      <w:lang w:eastAsia="ja-JP"/>
    </w:rPr>
  </w:style>
  <w:style w:type="paragraph" w:styleId="TOC2">
    <w:name w:val="toc 2"/>
    <w:basedOn w:val="Normal"/>
    <w:next w:val="Normal"/>
    <w:uiPriority w:val="39"/>
    <w:unhideWhenUsed/>
    <w:qFormat/>
    <w:rsid w:val="007D6FB9"/>
    <w:pPr>
      <w:spacing w:after="100"/>
      <w:ind w:left="360"/>
    </w:pPr>
    <w:rPr>
      <w:rFonts w:asciiTheme="minorHAnsi" w:eastAsiaTheme="minorEastAsia" w:hAnsiTheme="minorHAnsi" w:cstheme="minorBidi"/>
      <w:lang w:eastAsia="ja-JP"/>
    </w:rPr>
  </w:style>
  <w:style w:type="paragraph" w:styleId="TOC3">
    <w:name w:val="toc 3"/>
    <w:basedOn w:val="Normal"/>
    <w:next w:val="Normal"/>
    <w:uiPriority w:val="39"/>
    <w:unhideWhenUsed/>
    <w:qFormat/>
    <w:rsid w:val="007D6FB9"/>
    <w:pPr>
      <w:spacing w:after="100"/>
      <w:ind w:left="360"/>
    </w:pPr>
    <w:rPr>
      <w:rFonts w:asciiTheme="minorHAnsi" w:eastAsiaTheme="minorEastAsia" w:hAnsiTheme="minorHAnsi" w:cstheme="minorBidi"/>
      <w:lang w:eastAsia="ja-JP"/>
    </w:rPr>
  </w:style>
  <w:style w:type="character" w:customStyle="1" w:styleId="DefaultChar">
    <w:name w:val="Default Char"/>
    <w:link w:val="Default"/>
    <w:locked/>
    <w:rsid w:val="007D6FB9"/>
    <w:rPr>
      <w:rFonts w:ascii="Times New Roman" w:eastAsia="Times New Roman" w:hAnsi="Times New Roman" w:cs="Times New Roman"/>
      <w:color w:val="000000"/>
      <w:sz w:val="24"/>
      <w:szCs w:val="24"/>
    </w:rPr>
  </w:style>
  <w:style w:type="paragraph" w:customStyle="1" w:styleId="Default">
    <w:name w:val="Default"/>
    <w:link w:val="DefaultChar"/>
    <w:rsid w:val="007D6FB9"/>
    <w:pPr>
      <w:autoSpaceDE w:val="0"/>
      <w:autoSpaceDN w:val="0"/>
      <w:adjustRightInd w:val="0"/>
    </w:pPr>
    <w:rPr>
      <w:rFonts w:eastAsia="Times New Roman"/>
      <w:color w:val="000000"/>
      <w:sz w:val="24"/>
      <w:szCs w:val="24"/>
      <w:lang w:val="en-CA" w:eastAsia="en-US"/>
    </w:rPr>
  </w:style>
  <w:style w:type="character" w:customStyle="1" w:styleId="Heading1Char">
    <w:name w:val="Heading 1 Char"/>
    <w:basedOn w:val="DefaultParagraphFont"/>
    <w:link w:val="Heading1"/>
    <w:uiPriority w:val="9"/>
    <w:rsid w:val="007D6FB9"/>
    <w:rPr>
      <w:rFonts w:asciiTheme="majorHAnsi" w:eastAsiaTheme="majorEastAsia" w:hAnsiTheme="majorHAnsi" w:cstheme="majorBidi"/>
      <w:color w:val="2F5496" w:themeColor="accent1" w:themeShade="BF"/>
      <w:sz w:val="32"/>
      <w:szCs w:val="32"/>
      <w:lang w:val="en-US"/>
    </w:rPr>
  </w:style>
  <w:style w:type="paragraph" w:customStyle="1" w:styleId="TOCHeading1">
    <w:name w:val="TOC Heading1"/>
    <w:basedOn w:val="Heading1"/>
    <w:next w:val="Normal"/>
    <w:uiPriority w:val="39"/>
    <w:unhideWhenUsed/>
    <w:qFormat/>
    <w:rsid w:val="007D6FB9"/>
    <w:pPr>
      <w:spacing w:before="480"/>
      <w:outlineLvl w:val="9"/>
    </w:pPr>
    <w:rPr>
      <w:b/>
      <w:bCs/>
      <w:sz w:val="28"/>
      <w:szCs w:val="28"/>
      <w:lang w:eastAsia="ja-JP"/>
    </w:rPr>
  </w:style>
  <w:style w:type="paragraph" w:styleId="ListParagraph">
    <w:name w:val="List Paragraph"/>
    <w:basedOn w:val="Normal"/>
    <w:uiPriority w:val="34"/>
    <w:qFormat/>
    <w:rsid w:val="007D6FB9"/>
    <w:pPr>
      <w:spacing w:after="160" w:line="259" w:lineRule="auto"/>
      <w:ind w:left="720"/>
      <w:contextualSpacing/>
    </w:pPr>
    <w:rPr>
      <w:rFonts w:asciiTheme="minorHAnsi" w:eastAsiaTheme="minorHAnsi" w:hAnsiTheme="minorHAnsi" w:cstheme="minorBidi"/>
      <w:lang w:val="en-CA"/>
    </w:rPr>
  </w:style>
  <w:style w:type="character" w:customStyle="1" w:styleId="UnresolvedMention1">
    <w:name w:val="Unresolved Mention1"/>
    <w:basedOn w:val="DefaultParagraphFont"/>
    <w:uiPriority w:val="99"/>
    <w:semiHidden/>
    <w:unhideWhenUsed/>
    <w:rsid w:val="007D6FB9"/>
    <w:rPr>
      <w:color w:val="605E5C"/>
      <w:shd w:val="clear" w:color="auto" w:fill="E1DFDD"/>
    </w:rPr>
  </w:style>
  <w:style w:type="paragraph" w:customStyle="1" w:styleId="LO-normal1">
    <w:name w:val="LO-normal1"/>
    <w:qFormat/>
    <w:rsid w:val="007D6FB9"/>
    <w:pPr>
      <w:suppressAutoHyphens/>
      <w:spacing w:line="276" w:lineRule="auto"/>
    </w:pPr>
    <w:rPr>
      <w:rFonts w:ascii="Arial" w:eastAsia="Arial" w:hAnsi="Arial" w:cs="Arial"/>
      <w:sz w:val="22"/>
      <w:szCs w:val="22"/>
      <w:lang w:val="en-CA" w:eastAsia="zh-CN" w:bidi="hi-IN"/>
    </w:rPr>
  </w:style>
  <w:style w:type="paragraph" w:customStyle="1" w:styleId="TOCHeading2">
    <w:name w:val="TOC Heading2"/>
    <w:basedOn w:val="Heading1"/>
    <w:next w:val="Normal"/>
    <w:uiPriority w:val="39"/>
    <w:unhideWhenUsed/>
    <w:qFormat/>
    <w:rsid w:val="007D6FB9"/>
    <w:pPr>
      <w:spacing w:line="259" w:lineRule="auto"/>
      <w:outlineLvl w:val="9"/>
    </w:pPr>
  </w:style>
  <w:style w:type="character" w:customStyle="1" w:styleId="Heading2Char">
    <w:name w:val="Heading 2 Char"/>
    <w:basedOn w:val="DefaultParagraphFont"/>
    <w:link w:val="Heading2"/>
    <w:uiPriority w:val="9"/>
    <w:rsid w:val="007D6FB9"/>
    <w:rPr>
      <w:rFonts w:asciiTheme="majorHAnsi" w:eastAsiaTheme="majorEastAsia" w:hAnsiTheme="majorHAnsi" w:cstheme="majorBidi"/>
      <w:color w:val="2F5496" w:themeColor="accent1" w:themeShade="BF"/>
      <w:sz w:val="26"/>
      <w:szCs w:val="26"/>
      <w:lang w:eastAsia="en-US"/>
    </w:rPr>
  </w:style>
  <w:style w:type="character" w:customStyle="1" w:styleId="lsb">
    <w:name w:val="lsb"/>
    <w:basedOn w:val="DefaultParagraphFont"/>
    <w:rsid w:val="007D6FB9"/>
  </w:style>
  <w:style w:type="paragraph" w:customStyle="1" w:styleId="nova-e-listitem">
    <w:name w:val="nova-e-list__item"/>
    <w:basedOn w:val="Normal"/>
    <w:rsid w:val="007D6FB9"/>
    <w:pPr>
      <w:spacing w:before="100" w:beforeAutospacing="1" w:after="100" w:afterAutospacing="1" w:line="240" w:lineRule="auto"/>
    </w:pPr>
    <w:rPr>
      <w:rFonts w:ascii="Times New Roman" w:hAnsi="Times New Roman"/>
      <w:sz w:val="24"/>
      <w:szCs w:val="24"/>
      <w:lang w:val="en-CA" w:eastAsia="en-CA"/>
    </w:rPr>
  </w:style>
  <w:style w:type="character" w:customStyle="1" w:styleId="title-text">
    <w:name w:val="title-text"/>
    <w:basedOn w:val="DefaultParagraphFont"/>
    <w:qFormat/>
    <w:rsid w:val="007D6FB9"/>
  </w:style>
  <w:style w:type="character" w:customStyle="1" w:styleId="text">
    <w:name w:val="text"/>
    <w:basedOn w:val="DefaultParagraphFont"/>
    <w:rsid w:val="007D6FB9"/>
  </w:style>
  <w:style w:type="character" w:customStyle="1" w:styleId="author-ref">
    <w:name w:val="author-ref"/>
    <w:basedOn w:val="DefaultParagraphFont"/>
    <w:rsid w:val="007D6FB9"/>
  </w:style>
  <w:style w:type="paragraph" w:customStyle="1" w:styleId="c-bibliographic-informationcitation">
    <w:name w:val="c-bibliographic-information__citation"/>
    <w:basedOn w:val="Normal"/>
    <w:rsid w:val="007D6FB9"/>
    <w:pPr>
      <w:spacing w:before="100" w:beforeAutospacing="1" w:after="100" w:afterAutospacing="1" w:line="240" w:lineRule="auto"/>
    </w:pPr>
    <w:rPr>
      <w:rFonts w:ascii="Times New Roman" w:hAnsi="Times New Roman"/>
      <w:sz w:val="24"/>
      <w:szCs w:val="24"/>
      <w:lang w:val="en-CA" w:eastAsia="en-CA"/>
    </w:rPr>
  </w:style>
  <w:style w:type="character" w:customStyle="1" w:styleId="BodyTextChar">
    <w:name w:val="Body Text Char"/>
    <w:basedOn w:val="DefaultParagraphFont"/>
    <w:link w:val="BodyText"/>
    <w:uiPriority w:val="1"/>
    <w:rsid w:val="007D6FB9"/>
    <w:rPr>
      <w:rFonts w:ascii="Carlito" w:eastAsia="Carlito" w:hAnsi="Carlito" w:cs="Carlito"/>
      <w:sz w:val="22"/>
      <w:szCs w:val="22"/>
      <w:lang w:val="en-US" w:eastAsia="en-US"/>
    </w:rPr>
  </w:style>
  <w:style w:type="character" w:customStyle="1" w:styleId="BalloonTextChar">
    <w:name w:val="Balloon Text Char"/>
    <w:basedOn w:val="DefaultParagraphFont"/>
    <w:link w:val="BalloonText"/>
    <w:uiPriority w:val="99"/>
    <w:semiHidden/>
    <w:qFormat/>
    <w:rsid w:val="007D6FB9"/>
    <w:rPr>
      <w:rFonts w:ascii="Tahoma" w:eastAsia="Times New Roman" w:hAnsi="Tahoma" w:cs="Tahoma"/>
      <w:sz w:val="16"/>
      <w:szCs w:val="16"/>
      <w:lang w:val="en-US" w:eastAsia="en-US"/>
    </w:rPr>
  </w:style>
  <w:style w:type="character" w:customStyle="1" w:styleId="HTMLPreformattedChar">
    <w:name w:val="HTML Preformatted Char"/>
    <w:basedOn w:val="DefaultParagraphFont"/>
    <w:link w:val="HTMLPreformatted"/>
    <w:uiPriority w:val="99"/>
    <w:rsid w:val="007D6FB9"/>
    <w:rPr>
      <w:rFonts w:ascii="Courier New" w:eastAsia="Times New Roman" w:hAnsi="Courier New" w:cs="Courier New"/>
      <w:lang w:val="en-US" w:eastAsia="en-US"/>
    </w:rPr>
  </w:style>
  <w:style w:type="paragraph" w:styleId="Header">
    <w:name w:val="header"/>
    <w:basedOn w:val="Normal"/>
    <w:link w:val="HeaderChar"/>
    <w:uiPriority w:val="99"/>
    <w:unhideWhenUsed/>
    <w:rsid w:val="00750D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D33"/>
    <w:rPr>
      <w:rFonts w:ascii="Calibri" w:eastAsia="Times New Roman" w:hAnsi="Calibri"/>
      <w:sz w:val="22"/>
      <w:szCs w:val="22"/>
      <w:lang w:val="en-US" w:eastAsia="en-US"/>
    </w:rPr>
  </w:style>
  <w:style w:type="paragraph" w:styleId="Footer">
    <w:name w:val="footer"/>
    <w:basedOn w:val="Normal"/>
    <w:link w:val="FooterChar"/>
    <w:uiPriority w:val="99"/>
    <w:unhideWhenUsed/>
    <w:rsid w:val="00750D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D33"/>
    <w:rPr>
      <w:rFonts w:ascii="Calibri" w:eastAsia="Times New Roman" w:hAnsi="Calibri"/>
      <w:sz w:val="22"/>
      <w:szCs w:val="22"/>
      <w:lang w:val="en-US" w:eastAsia="en-US"/>
    </w:rPr>
  </w:style>
  <w:style w:type="character" w:customStyle="1" w:styleId="Heading3Char">
    <w:name w:val="Heading 3 Char"/>
    <w:basedOn w:val="DefaultParagraphFont"/>
    <w:link w:val="Heading3"/>
    <w:uiPriority w:val="9"/>
    <w:semiHidden/>
    <w:rsid w:val="00E61DEA"/>
    <w:rPr>
      <w:rFonts w:asciiTheme="majorHAnsi" w:eastAsiaTheme="majorEastAsia" w:hAnsiTheme="majorHAnsi" w:cstheme="majorBidi"/>
      <w:color w:val="1F3763" w:themeColor="accent1" w:themeShade="7F"/>
      <w:sz w:val="24"/>
      <w:szCs w:val="24"/>
      <w:lang w:val="en-US" w:eastAsia="en-US"/>
    </w:rPr>
  </w:style>
  <w:style w:type="character" w:styleId="Strong">
    <w:name w:val="Strong"/>
    <w:basedOn w:val="DefaultParagraphFont"/>
    <w:uiPriority w:val="22"/>
    <w:qFormat/>
    <w:rsid w:val="00705775"/>
    <w:rPr>
      <w:b/>
      <w:bCs/>
    </w:rPr>
  </w:style>
  <w:style w:type="paragraph" w:customStyle="1" w:styleId="ql-indent-1">
    <w:name w:val="ql-indent-1"/>
    <w:basedOn w:val="Normal"/>
    <w:rsid w:val="000A0983"/>
    <w:pPr>
      <w:spacing w:before="100" w:beforeAutospacing="1" w:after="100" w:afterAutospacing="1" w:line="240" w:lineRule="auto"/>
    </w:pPr>
    <w:rPr>
      <w:rFonts w:ascii="Times New Roman" w:hAnsi="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202720580">
      <w:bodyDiv w:val="1"/>
      <w:marLeft w:val="0"/>
      <w:marRight w:val="0"/>
      <w:marTop w:val="0"/>
      <w:marBottom w:val="0"/>
      <w:divBdr>
        <w:top w:val="none" w:sz="0" w:space="0" w:color="auto"/>
        <w:left w:val="none" w:sz="0" w:space="0" w:color="auto"/>
        <w:bottom w:val="none" w:sz="0" w:space="0" w:color="auto"/>
        <w:right w:val="none" w:sz="0" w:space="0" w:color="auto"/>
      </w:divBdr>
    </w:div>
    <w:div w:id="204686458">
      <w:bodyDiv w:val="1"/>
      <w:marLeft w:val="0"/>
      <w:marRight w:val="0"/>
      <w:marTop w:val="0"/>
      <w:marBottom w:val="0"/>
      <w:divBdr>
        <w:top w:val="none" w:sz="0" w:space="0" w:color="auto"/>
        <w:left w:val="none" w:sz="0" w:space="0" w:color="auto"/>
        <w:bottom w:val="none" w:sz="0" w:space="0" w:color="auto"/>
        <w:right w:val="none" w:sz="0" w:space="0" w:color="auto"/>
      </w:divBdr>
    </w:div>
    <w:div w:id="271321680">
      <w:bodyDiv w:val="1"/>
      <w:marLeft w:val="0"/>
      <w:marRight w:val="0"/>
      <w:marTop w:val="0"/>
      <w:marBottom w:val="0"/>
      <w:divBdr>
        <w:top w:val="none" w:sz="0" w:space="0" w:color="auto"/>
        <w:left w:val="none" w:sz="0" w:space="0" w:color="auto"/>
        <w:bottom w:val="none" w:sz="0" w:space="0" w:color="auto"/>
        <w:right w:val="none" w:sz="0" w:space="0" w:color="auto"/>
      </w:divBdr>
    </w:div>
    <w:div w:id="1292981756">
      <w:bodyDiv w:val="1"/>
      <w:marLeft w:val="0"/>
      <w:marRight w:val="0"/>
      <w:marTop w:val="0"/>
      <w:marBottom w:val="0"/>
      <w:divBdr>
        <w:top w:val="none" w:sz="0" w:space="0" w:color="auto"/>
        <w:left w:val="none" w:sz="0" w:space="0" w:color="auto"/>
        <w:bottom w:val="none" w:sz="0" w:space="0" w:color="auto"/>
        <w:right w:val="none" w:sz="0" w:space="0" w:color="auto"/>
      </w:divBdr>
    </w:div>
    <w:div w:id="1383366049">
      <w:bodyDiv w:val="1"/>
      <w:marLeft w:val="0"/>
      <w:marRight w:val="0"/>
      <w:marTop w:val="0"/>
      <w:marBottom w:val="0"/>
      <w:divBdr>
        <w:top w:val="none" w:sz="0" w:space="0" w:color="auto"/>
        <w:left w:val="none" w:sz="0" w:space="0" w:color="auto"/>
        <w:bottom w:val="none" w:sz="0" w:space="0" w:color="auto"/>
        <w:right w:val="none" w:sz="0" w:space="0" w:color="auto"/>
      </w:divBdr>
    </w:div>
    <w:div w:id="1754469996">
      <w:bodyDiv w:val="1"/>
      <w:marLeft w:val="0"/>
      <w:marRight w:val="0"/>
      <w:marTop w:val="0"/>
      <w:marBottom w:val="0"/>
      <w:divBdr>
        <w:top w:val="none" w:sz="0" w:space="0" w:color="auto"/>
        <w:left w:val="none" w:sz="0" w:space="0" w:color="auto"/>
        <w:bottom w:val="none" w:sz="0" w:space="0" w:color="auto"/>
        <w:right w:val="none" w:sz="0" w:space="0" w:color="auto"/>
      </w:divBdr>
    </w:div>
    <w:div w:id="1775393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eeexplore.ieee.org/author/37086301543"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eeexplore.ieee.org/author/37088422342"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ncbi.nlm.nih.gov/pubmed/?term=Ak%20MF%5BAuthor%5D&amp;cauthor=true&amp;cauthor_uid=3235739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sciencedirect.com/science/journal/20010370" TargetMode="External"/><Relationship Id="rId28" Type="http://schemas.openxmlformats.org/officeDocument/2006/relationships/image" Target="media/image14.png"/><Relationship Id="rId10" Type="http://schemas.openxmlformats.org/officeDocument/2006/relationships/hyperlink" Target="https://www.kaggle.com/c/msk-redefining-cancer-treatment/data"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ieeexplore.ieee.org/author/3708842302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5394EE21-6F86-48CF-A50D-659BA34B07E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25</Pages>
  <Words>4285</Words>
  <Characters>24429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Rushabh</dc:creator>
  <cp:lastModifiedBy>Suryansh Gupta</cp:lastModifiedBy>
  <cp:revision>59</cp:revision>
  <cp:lastPrinted>2021-03-31T15:33:00Z</cp:lastPrinted>
  <dcterms:created xsi:type="dcterms:W3CDTF">2021-03-31T06:46:00Z</dcterms:created>
  <dcterms:modified xsi:type="dcterms:W3CDTF">2021-04-19T07:40:00Z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