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680" w:rsidRDefault="00231680" w:rsidP="008E0A56">
      <w:pPr>
        <w:pStyle w:val="a6"/>
        <w:rPr>
          <w:rFonts w:hint="eastAsia"/>
        </w:rPr>
      </w:pPr>
    </w:p>
    <w:p w:rsidR="00231680" w:rsidRDefault="00231680" w:rsidP="008E0A56">
      <w:pPr>
        <w:pStyle w:val="a6"/>
        <w:rPr>
          <w:rFonts w:hint="eastAsia"/>
        </w:rPr>
      </w:pPr>
    </w:p>
    <w:p w:rsidR="00231680" w:rsidRDefault="00231680" w:rsidP="008E0A56">
      <w:pPr>
        <w:pStyle w:val="a6"/>
        <w:rPr>
          <w:rFonts w:hint="eastAsia"/>
        </w:rPr>
      </w:pPr>
    </w:p>
    <w:p w:rsidR="008E0A56" w:rsidRDefault="008E0A56" w:rsidP="008E0A56">
      <w:pPr>
        <w:pStyle w:val="a6"/>
        <w:rPr>
          <w:rFonts w:hint="eastAsia"/>
        </w:rPr>
      </w:pPr>
      <w:r>
        <w:rPr>
          <w:rFonts w:hint="eastAsia"/>
        </w:rPr>
        <w:t>《</w:t>
      </w:r>
      <w:r>
        <w:rPr>
          <w:rFonts w:hint="eastAsia"/>
        </w:rPr>
        <w:t>P.E.T</w:t>
      </w:r>
      <w:r>
        <w:rPr>
          <w:rFonts w:hint="eastAsia"/>
        </w:rPr>
        <w:t>》</w:t>
      </w:r>
    </w:p>
    <w:p w:rsidR="008E0A56" w:rsidRDefault="008E0A56" w:rsidP="008E0A56">
      <w:pPr>
        <w:pStyle w:val="a6"/>
        <w:rPr>
          <w:rFonts w:hint="eastAsia"/>
        </w:rPr>
      </w:pPr>
      <w:r>
        <w:rPr>
          <w:rFonts w:hint="eastAsia"/>
        </w:rPr>
        <w:t>项目</w:t>
      </w:r>
      <w:r>
        <w:t>需求说明书</w:t>
      </w: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8E0A56" w:rsidRDefault="008E0A56" w:rsidP="002C4DBD">
      <w:pPr>
        <w:ind w:left="4620" w:firstLine="420"/>
        <w:rPr>
          <w:rFonts w:hint="eastAsia"/>
        </w:rPr>
      </w:pPr>
      <w:r>
        <w:rPr>
          <w:rFonts w:hint="eastAsia"/>
        </w:rPr>
        <w:t>客户签字：</w:t>
      </w:r>
    </w:p>
    <w:p w:rsidR="008E0A56" w:rsidRDefault="008E0A56" w:rsidP="008E0A56">
      <w:pPr>
        <w:rPr>
          <w:rFonts w:hint="eastAsia"/>
        </w:rPr>
      </w:pPr>
    </w:p>
    <w:p w:rsidR="008E0A56" w:rsidRDefault="008E0A56" w:rsidP="008E0A5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项目负责人签字：</w:t>
      </w:r>
    </w:p>
    <w:p w:rsidR="002C4DBD" w:rsidRDefault="002C4DBD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2C4DBD" w:rsidRDefault="002C4DBD" w:rsidP="008E0A56">
      <w:pPr>
        <w:rPr>
          <w:rFonts w:hint="eastAsia"/>
        </w:rPr>
      </w:pPr>
    </w:p>
    <w:p w:rsidR="002C4DBD" w:rsidRPr="008E0A56" w:rsidRDefault="002C4DBD" w:rsidP="008E0A56">
      <w:bookmarkStart w:id="0" w:name="_GoBack"/>
      <w:bookmarkEnd w:id="0"/>
    </w:p>
    <w:sectPr w:rsidR="002C4DBD" w:rsidRPr="008E0A56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7A" w:rsidRDefault="00E9037A" w:rsidP="003F0FBE">
      <w:r>
        <w:separator/>
      </w:r>
    </w:p>
  </w:endnote>
  <w:endnote w:type="continuationSeparator" w:id="0">
    <w:p w:rsidR="00E9037A" w:rsidRDefault="00E9037A" w:rsidP="003F0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Default="008E0A56" w:rsidP="008E0A56">
    <w:pPr>
      <w:pStyle w:val="a4"/>
      <w:ind w:firstLineChars="2700" w:firstLine="4860"/>
    </w:pPr>
    <w:r>
      <w:rPr>
        <w:noProof/>
      </w:rPr>
      <w:drawing>
        <wp:inline distT="0" distB="0" distL="0" distR="0" wp14:anchorId="4984F271" wp14:editId="0C55AC4D">
          <wp:extent cx="2173398" cy="263237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5650" cy="263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7A" w:rsidRDefault="00E9037A" w:rsidP="003F0FBE">
      <w:r>
        <w:separator/>
      </w:r>
    </w:p>
  </w:footnote>
  <w:footnote w:type="continuationSeparator" w:id="0">
    <w:p w:rsidR="00E9037A" w:rsidRDefault="00E9037A" w:rsidP="003F0F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A56" w:rsidRPr="00B16724" w:rsidRDefault="008E0A56" w:rsidP="008E0A56">
    <w:pPr>
      <w:pStyle w:val="a3"/>
      <w:jc w:val="both"/>
      <w:rPr>
        <w:sz w:val="44"/>
        <w:szCs w:val="44"/>
      </w:rPr>
    </w:pPr>
    <w:r w:rsidRPr="00B16724">
      <w:rPr>
        <w:rFonts w:hint="eastAsia"/>
        <w:sz w:val="44"/>
        <w:szCs w:val="44"/>
      </w:rPr>
      <w:t>P.E.T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D35B1"/>
    <w:multiLevelType w:val="hybridMultilevel"/>
    <w:tmpl w:val="763E86D6"/>
    <w:lvl w:ilvl="0" w:tplc="FF32B3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63B"/>
    <w:rsid w:val="000110B2"/>
    <w:rsid w:val="00096358"/>
    <w:rsid w:val="00177392"/>
    <w:rsid w:val="00231680"/>
    <w:rsid w:val="002C4DBD"/>
    <w:rsid w:val="003F0FBE"/>
    <w:rsid w:val="0048763B"/>
    <w:rsid w:val="007C05CD"/>
    <w:rsid w:val="008B2C13"/>
    <w:rsid w:val="008E0A56"/>
    <w:rsid w:val="00B16724"/>
    <w:rsid w:val="00E9037A"/>
    <w:rsid w:val="00F1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B2C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3F0F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0FBE"/>
    <w:rPr>
      <w:kern w:val="2"/>
      <w:sz w:val="18"/>
      <w:szCs w:val="18"/>
    </w:rPr>
  </w:style>
  <w:style w:type="paragraph" w:styleId="a4">
    <w:name w:val="footer"/>
    <w:basedOn w:val="a"/>
    <w:link w:val="Char0"/>
    <w:rsid w:val="003F0F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F0FBE"/>
    <w:rPr>
      <w:kern w:val="2"/>
      <w:sz w:val="18"/>
      <w:szCs w:val="18"/>
    </w:rPr>
  </w:style>
  <w:style w:type="paragraph" w:styleId="a5">
    <w:name w:val="Balloon Text"/>
    <w:basedOn w:val="a"/>
    <w:link w:val="Char1"/>
    <w:rsid w:val="003F0FBE"/>
    <w:rPr>
      <w:sz w:val="18"/>
      <w:szCs w:val="18"/>
    </w:rPr>
  </w:style>
  <w:style w:type="character" w:customStyle="1" w:styleId="Char1">
    <w:name w:val="批注框文本 Char"/>
    <w:basedOn w:val="a0"/>
    <w:link w:val="a5"/>
    <w:rsid w:val="003F0FBE"/>
    <w:rPr>
      <w:kern w:val="2"/>
      <w:sz w:val="18"/>
      <w:szCs w:val="18"/>
    </w:rPr>
  </w:style>
  <w:style w:type="paragraph" w:styleId="a6">
    <w:name w:val="Title"/>
    <w:basedOn w:val="a"/>
    <w:next w:val="a"/>
    <w:link w:val="Char2"/>
    <w:qFormat/>
    <w:rsid w:val="008E0A56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rsid w:val="008E0A56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B2C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8B2C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577188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8B2C13"/>
  </w:style>
  <w:style w:type="character" w:styleId="a7">
    <w:name w:val="Hyperlink"/>
    <w:basedOn w:val="a0"/>
    <w:uiPriority w:val="99"/>
    <w:unhideWhenUsed/>
    <w:rsid w:val="008B2C13"/>
    <w:rPr>
      <w:color w:val="646464" w:themeColor="hyperlink"/>
      <w:u w:val="single"/>
    </w:rPr>
  </w:style>
  <w:style w:type="paragraph" w:styleId="a8">
    <w:name w:val="List Paragraph"/>
    <w:basedOn w:val="a"/>
    <w:uiPriority w:val="34"/>
    <w:qFormat/>
    <w:rsid w:val="008B2C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极目远眺">
  <a:themeElements>
    <a:clrScheme name="极目远眺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极目远眺">
      <a:maj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 Narrow"/>
        <a:ea typeface=""/>
        <a:cs typeface=""/>
        <a:font script="Jpan" typeface="HGｺﾞｼｯｸM"/>
        <a:font script="Hang" typeface="HY얕은샘물M"/>
        <a:font script="Hans" typeface="方正姚体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极目远眺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2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2924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34925" h="4762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40000"/>
              </a:schemeClr>
            </a:gs>
            <a:gs pos="31000">
              <a:schemeClr val="phClr">
                <a:tint val="100000"/>
                <a:shade val="90000"/>
                <a:alpha val="100000"/>
              </a:schemeClr>
            </a:gs>
            <a:gs pos="100000">
              <a:schemeClr val="phClr">
                <a:tint val="100000"/>
                <a:shade val="80000"/>
                <a:alpha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hade val="100000"/>
                <a:alpha val="100000"/>
                <a:satMod val="180000"/>
              </a:schemeClr>
            </a:gs>
            <a:gs pos="41000">
              <a:schemeClr val="phClr">
                <a:tint val="100000"/>
                <a:shade val="100000"/>
                <a:alpha val="100000"/>
                <a:satMod val="150000"/>
              </a:schemeClr>
            </a:gs>
            <a:gs pos="100000">
              <a:schemeClr val="phClr">
                <a:tint val="100000"/>
                <a:shade val="65000"/>
                <a:alpha val="100000"/>
              </a:schemeClr>
            </a:gs>
          </a:gsLst>
          <a:path path="circle">
            <a:fillToRect l="50000" t="8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E9D8B3-2219-4785-BEAA-2302843C9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张意诚</dc:creator>
  <cp:keywords/>
  <dc:description/>
  <cp:lastModifiedBy>张意诚</cp:lastModifiedBy>
  <cp:revision>9</cp:revision>
  <dcterms:created xsi:type="dcterms:W3CDTF">2017-12-19T01:20:00Z</dcterms:created>
  <dcterms:modified xsi:type="dcterms:W3CDTF">2017-12-19T02:09:00Z</dcterms:modified>
</cp:coreProperties>
</file>