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00"/>
        <w:gridCol w:w="3336"/>
      </w:tblGrid>
      <w:tr>
        <w:tc>
          <w:tcPr>
            <w:tcW w:type="dxa" w:w="9936"/>
            <w:gridSpan w:val="2"/>
            <w:shd w:val="clear" w:color="auto" w:fill="1E3A5F"/>
            <w:tcMar>
              <w:top w:w="195" w:type="dxa"/>
              <w:bottom w:w="205" w:type="dxa"/>
              <w:start w:w="250" w:type="dxa"/>
              <w:end w:w="250" w:type="dxa"/>
              <w:left w:w="250" w:type="dxa"/>
              <w:right w:w="2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C9D6E8"/>
                <w:sz w:val="18"/>
                <w:spacing w:val="60"/>
              </w:rPr>
              <w:t>KINGRIDGE (CAWTHRA) INC.</w:t>
            </w:r>
          </w:p>
          <w:p>
            <w:pPr>
              <w:spacing w:before="0" w:after="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56"/>
              </w:rPr>
              <w:t>Rescission Form</w:t>
            </w:r>
          </w:p>
          <w:p>
            <w:pPr>
              <w:spacing w:before="120" w:after="0" w:line="240" w:lineRule="auto"/>
            </w:pPr>
            <w:r>
              <w:rPr>
                <w:rFonts w:ascii="Arial" w:hAnsi="Arial" w:cs="Arial" w:eastAsia="Arial"/>
                <w:b w:val="0"/>
                <w:i/>
                <w:color w:val="C9D6E8"/>
                <w:sz w:val="22"/>
              </w:rPr>
              <w:t>Cancellation of Agreement of Purchase &amp; Sale</w:t>
            </w:r>
          </w:p>
        </w:tc>
      </w:tr>
      <w:tr>
        <w:trPr>
          <w:trHeight w:val="58" w:hRule="exact"/>
        </w:trPr>
        <w:tc>
          <w:tcPr>
            <w:tcW w:type="dxa" w:w="9936"/>
            <w:gridSpan w:val="2"/>
            <w:shd w:val="clear" w:color="auto" w:fill="2E5A88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r/>
            <w:r>
              <w:rPr>
                <w:sz w:val="4"/>
              </w:rPr>
            </w:r>
          </w:p>
        </w:tc>
      </w:tr>
      <w:tr>
        <w:tc>
          <w:tcPr>
            <w:tcW w:type="dxa" w:w="6600"/>
            <w:shd w:val="clear" w:color="auto" w:fill="EEF2F7"/>
            <w:tcMar>
              <w:top w:w="115" w:type="dxa"/>
              <w:bottom w:w="120" w:type="dxa"/>
              <w:start w:w="210" w:type="dxa"/>
              <w:end w:w="210" w:type="dxa"/>
              <w:left w:w="210" w:type="dxa"/>
              <w:right w:w="210" w:type="dxa"/>
            </w:tcMar>
            <w:vAlign w:val="center"/>
            <w:tcBorders>
              <w:right w:val="single" w:sz="18" w:space="0" w:color="FFFFFF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5B6673"/>
                <w:sz w:val="16"/>
                <w:spacing w:val="50"/>
              </w:rPr>
              <w:t>PROPERTY</w:t>
            </w:r>
          </w:p>
          <w:p>
            <w:pPr>
              <w:spacing w:before="0" w:after="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1E3A5F"/>
                <w:sz w:val="26"/>
              </w:rPr>
              <w:t>3111 Cawthra Road</w:t>
            </w:r>
          </w:p>
        </w:tc>
        <w:tc>
          <w:tcPr>
            <w:tcW w:type="dxa" w:w="3336"/>
            <w:shd w:val="clear" w:color="auto" w:fill="EEF2F7"/>
            <w:tcMar>
              <w:top w:w="115" w:type="dxa"/>
              <w:bottom w:w="120" w:type="dxa"/>
              <w:start w:w="210" w:type="dxa"/>
              <w:end w:w="210" w:type="dxa"/>
              <w:left w:w="210" w:type="dxa"/>
              <w:right w:w="21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5B6673"/>
                <w:sz w:val="16"/>
                <w:spacing w:val="50"/>
              </w:rPr>
              <w:t>RESCISSION DATE</w:t>
            </w:r>
          </w:p>
          <w:p>
            <w:pPr>
              <w:spacing w:before="80" w:after="0" w:line="240" w:lineRule="auto"/>
              <w:pBdr>
                <w:bottom w:val="single" w:sz="6" w:space="0" w:color="AEB9C7"/>
              </w:pBdr>
            </w:pPr>
            <w:r>
              <w:rPr>
                <w:rFonts w:ascii="Arial" w:hAnsi="Arial" w:cs="Arial" w:eastAsia="Arial"/>
                <w:b w:val="0"/>
                <w:i w:val="0"/>
                <w:color w:val="232323"/>
                <w:sz w:val="22"/>
              </w:rPr>
              <w:t xml:space="preserve">  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bottom w:val="single" w:sz="6" w:space="0" w:color="D5DCE4"/>
          <w:insideH w:val="single" w:sz="6" w:space="0" w:color="D5DCE4"/>
        </w:tblBorders>
      </w:tblPr>
      <w:tblGrid>
        <w:gridCol w:w="3050"/>
        <w:gridCol w:w="6886"/>
      </w:tblGrid>
      <w:tr>
        <w:tc>
          <w:tcPr>
            <w:tcW w:type="dxa" w:w="9936"/>
            <w:gridSpan w:val="2"/>
            <w:shd w:val="clear" w:color="auto" w:fill="EEF2F7"/>
            <w:tcBorders>
              <w:left w:val="single" w:sz="28" w:space="0" w:color="1E3A5F"/>
              <w:bottom w:val="single" w:sz="8" w:space="0" w:color="D5DCE4"/>
            </w:tcBorders>
            <w:tcMar>
              <w:top w:w="82" w:type="dxa"/>
              <w:bottom w:w="82" w:type="dxa"/>
              <w:start w:w="170" w:type="dxa"/>
              <w:end w:w="150" w:type="dxa"/>
              <w:left w:w="170" w:type="dxa"/>
              <w:right w:w="15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1"/>
                <w:spacing w:val="40"/>
              </w:rPr>
              <w:t>NOTICE OF RESCISSION</w:t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To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  <w:t>Kingridge (Cawthra) Inc.</w:t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From (Purchaser)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Purchaser Name (1)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Purchaser Name (2)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bottom w:val="single" w:sz="6" w:space="0" w:color="D5DCE4"/>
          <w:insideH w:val="single" w:sz="6" w:space="0" w:color="D5DCE4"/>
        </w:tblBorders>
      </w:tblPr>
      <w:tblGrid>
        <w:gridCol w:w="3050"/>
        <w:gridCol w:w="6886"/>
      </w:tblGrid>
      <w:tr>
        <w:tc>
          <w:tcPr>
            <w:tcW w:type="dxa" w:w="9936"/>
            <w:gridSpan w:val="2"/>
            <w:shd w:val="clear" w:color="auto" w:fill="EEF2F7"/>
            <w:tcBorders>
              <w:left w:val="single" w:sz="28" w:space="0" w:color="1E3A5F"/>
              <w:bottom w:val="single" w:sz="8" w:space="0" w:color="D5DCE4"/>
            </w:tcBorders>
            <w:tcMar>
              <w:top w:w="82" w:type="dxa"/>
              <w:bottom w:w="82" w:type="dxa"/>
              <w:start w:w="170" w:type="dxa"/>
              <w:end w:w="150" w:type="dxa"/>
              <w:left w:w="170" w:type="dxa"/>
              <w:right w:w="15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1"/>
                <w:spacing w:val="40"/>
              </w:rPr>
              <w:t>PURCHASE &amp; PROPERTY DETAILS</w:t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Date of Sale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Date of Acknowledgement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Block / Unit #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Model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  <w:tr>
        <w:trPr>
          <w:trHeight w:val="348" w:hRule="atLeast"/>
        </w:trPr>
        <w:tc>
          <w:tcPr>
            <w:tcW w:type="dxa" w:w="3050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Sq. Ft.</w:t>
            </w:r>
          </w:p>
        </w:tc>
        <w:tc>
          <w:tcPr>
            <w:tcW w:type="dxa" w:w="6886"/>
            <w:vAlign w:val="center"/>
            <w:tcMar>
              <w:top w:w="88" w:type="dxa"/>
              <w:bottom w:w="88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9936"/>
            <w:shd w:val="clear" w:color="auto" w:fill="EEF2F7"/>
            <w:tcBorders>
              <w:left w:val="single" w:sz="28" w:space="0" w:color="1E3A5F"/>
              <w:bottom w:val="single" w:sz="8" w:space="0" w:color="D5DCE4"/>
            </w:tcBorders>
            <w:tcMar>
              <w:top w:w="82" w:type="dxa"/>
              <w:bottom w:w="82" w:type="dxa"/>
              <w:start w:w="170" w:type="dxa"/>
              <w:end w:w="150" w:type="dxa"/>
              <w:left w:w="170" w:type="dxa"/>
              <w:right w:w="15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1"/>
                <w:spacing w:val="40"/>
              </w:rPr>
              <w:t>DECLARATION</w:t>
            </w:r>
          </w:p>
        </w:tc>
      </w:tr>
      <w:tr>
        <w:tc>
          <w:tcPr>
            <w:tcW w:type="dxa" w:w="9936"/>
            <w:shd w:val="clear" w:color="auto" w:fill="EEF2F7"/>
            <w:tcBorders>
              <w:left w:val="single" w:sz="22" w:space="0" w:color="2E5A88"/>
            </w:tcBorders>
            <w:tcMar>
              <w:top w:w="140" w:type="dxa"/>
              <w:bottom w:w="150" w:type="dxa"/>
              <w:start w:w="200" w:type="dxa"/>
              <w:end w:w="220" w:type="dxa"/>
              <w:left w:w="200" w:type="dxa"/>
              <w:right w:w="22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2"/>
              </w:rPr>
              <w:t xml:space="preserve">Re: Cancellation of Purchase.  </w:t>
            </w:r>
            <w:r>
              <w:rPr>
                <w:rFonts w:ascii="Arial" w:hAnsi="Arial" w:cs="Arial" w:eastAsia="Arial"/>
                <w:b w:val="0"/>
                <w:i/>
                <w:color w:val="232323"/>
                <w:sz w:val="22"/>
              </w:rPr>
              <w:t>The undersigned wish to rescind the Agreement of Purchase &amp; Sale for the above-mentioned property.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val="clear" w:color="auto" w:fill="EEF2F7"/>
            <w:tcBorders>
              <w:left w:val="single" w:sz="28" w:space="0" w:color="1E3A5F"/>
              <w:bottom w:val="single" w:sz="8" w:space="0" w:color="D5DCE4"/>
            </w:tcBorders>
            <w:tcMar>
              <w:top w:w="82" w:type="dxa"/>
              <w:bottom w:w="82" w:type="dxa"/>
              <w:start w:w="170" w:type="dxa"/>
              <w:end w:w="150" w:type="dxa"/>
              <w:left w:w="170" w:type="dxa"/>
              <w:right w:w="15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1"/>
                <w:spacing w:val="40"/>
              </w:rPr>
              <w:t>SIGNATURES</w:t>
            </w:r>
          </w:p>
        </w:tc>
      </w:tr>
      <w:tr>
        <w:trPr>
          <w:trHeight w:val="640" w:hRule="atLeast"/>
        </w:trPr>
        <w:tc>
          <w:tcPr>
            <w:tcW w:type="dxa" w:w="3312"/>
            <w:vAlign w:val="bottom"/>
            <w:tcMar>
              <w:top w:w="40" w:type="dxa"/>
              <w:bottom w:w="45" w:type="dxa"/>
              <w:start w:w="95" w:type="dxa"/>
              <w:end w:w="180" w:type="dxa"/>
              <w:left w:w="95" w:type="dxa"/>
              <w:right w:w="180" w:type="dxa"/>
            </w:tcMar>
          </w:tcPr>
          <w:p>
            <w:pPr>
              <w:spacing w:before="0" w:after="60" w:line="240" w:lineRule="auto"/>
              <w:pBdr>
                <w:bottom w:val="single" w:sz="6" w:space="0" w:color="AEB9C7"/>
              </w:pBdr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5B6673"/>
                <w:sz w:val="17"/>
                <w:spacing w:val="20"/>
              </w:rPr>
              <w:t>PURCHASER SIGNATURE</w:t>
            </w:r>
          </w:p>
        </w:tc>
        <w:tc>
          <w:tcPr>
            <w:tcW w:type="dxa" w:w="3312"/>
            <w:vAlign w:val="bottom"/>
            <w:tcMar>
              <w:top w:w="40" w:type="dxa"/>
              <w:bottom w:w="45" w:type="dxa"/>
              <w:start w:w="95" w:type="dxa"/>
              <w:end w:w="180" w:type="dxa"/>
              <w:left w:w="95" w:type="dxa"/>
              <w:right w:w="180" w:type="dxa"/>
            </w:tcMar>
          </w:tcPr>
          <w:p>
            <w:pPr>
              <w:spacing w:before="0" w:after="60" w:line="240" w:lineRule="auto"/>
              <w:pBdr>
                <w:bottom w:val="single" w:sz="6" w:space="0" w:color="AEB9C7"/>
              </w:pBdr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5B6673"/>
                <w:sz w:val="17"/>
                <w:spacing w:val="20"/>
              </w:rPr>
              <w:t>WITNESS SIGNATURE</w:t>
            </w:r>
          </w:p>
        </w:tc>
        <w:tc>
          <w:tcPr>
            <w:tcW w:type="dxa" w:w="3312"/>
            <w:vAlign w:val="bottom"/>
            <w:tcMar>
              <w:top w:w="40" w:type="dxa"/>
              <w:bottom w:w="45" w:type="dxa"/>
              <w:start w:w="95" w:type="dxa"/>
              <w:end w:w="180" w:type="dxa"/>
              <w:left w:w="95" w:type="dxa"/>
              <w:right w:w="180" w:type="dxa"/>
            </w:tcMar>
          </w:tcPr>
          <w:p>
            <w:pPr>
              <w:spacing w:before="0" w:after="60" w:line="240" w:lineRule="auto"/>
              <w:pBdr>
                <w:bottom w:val="single" w:sz="6" w:space="0" w:color="AEB9C7"/>
              </w:pBdr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5B6673"/>
                <w:sz w:val="17"/>
                <w:spacing w:val="20"/>
              </w:rPr>
              <w:t>DATE</w:t>
            </w:r>
          </w:p>
        </w:tc>
      </w:tr>
      <w:tr>
        <w:trPr>
          <w:trHeight w:val="640" w:hRule="atLeast"/>
        </w:trPr>
        <w:tc>
          <w:tcPr>
            <w:tcW w:type="dxa" w:w="3312"/>
            <w:vAlign w:val="bottom"/>
            <w:tcMar>
              <w:top w:w="40" w:type="dxa"/>
              <w:bottom w:w="45" w:type="dxa"/>
              <w:start w:w="95" w:type="dxa"/>
              <w:end w:w="180" w:type="dxa"/>
              <w:left w:w="95" w:type="dxa"/>
              <w:right w:w="180" w:type="dxa"/>
            </w:tcMar>
          </w:tcPr>
          <w:p>
            <w:pPr>
              <w:spacing w:before="0" w:after="60" w:line="240" w:lineRule="auto"/>
              <w:pBdr>
                <w:bottom w:val="single" w:sz="6" w:space="0" w:color="AEB9C7"/>
              </w:pBdr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5B6673"/>
                <w:sz w:val="17"/>
                <w:spacing w:val="20"/>
              </w:rPr>
              <w:t>PURCHASER SIGNATURE</w:t>
            </w:r>
          </w:p>
        </w:tc>
        <w:tc>
          <w:tcPr>
            <w:tcW w:type="dxa" w:w="3312"/>
            <w:vAlign w:val="bottom"/>
            <w:tcMar>
              <w:top w:w="40" w:type="dxa"/>
              <w:bottom w:w="45" w:type="dxa"/>
              <w:start w:w="95" w:type="dxa"/>
              <w:end w:w="180" w:type="dxa"/>
              <w:left w:w="95" w:type="dxa"/>
              <w:right w:w="180" w:type="dxa"/>
            </w:tcMar>
          </w:tcPr>
          <w:p>
            <w:pPr>
              <w:spacing w:before="0" w:after="60" w:line="240" w:lineRule="auto"/>
              <w:pBdr>
                <w:bottom w:val="single" w:sz="6" w:space="0" w:color="AEB9C7"/>
              </w:pBdr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5B6673"/>
                <w:sz w:val="17"/>
                <w:spacing w:val="20"/>
              </w:rPr>
              <w:t>WITNESS SIGNATURE</w:t>
            </w:r>
          </w:p>
        </w:tc>
        <w:tc>
          <w:tcPr>
            <w:tcW w:type="dxa" w:w="3312"/>
            <w:vAlign w:val="bottom"/>
            <w:tcMar>
              <w:top w:w="40" w:type="dxa"/>
              <w:bottom w:w="45" w:type="dxa"/>
              <w:start w:w="95" w:type="dxa"/>
              <w:end w:w="180" w:type="dxa"/>
              <w:left w:w="95" w:type="dxa"/>
              <w:right w:w="180" w:type="dxa"/>
            </w:tcMar>
          </w:tcPr>
          <w:p>
            <w:pPr>
              <w:spacing w:before="0" w:after="60" w:line="240" w:lineRule="auto"/>
              <w:pBdr>
                <w:bottom w:val="single" w:sz="6" w:space="0" w:color="AEB9C7"/>
              </w:pBdr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5B6673"/>
                <w:sz w:val="17"/>
                <w:spacing w:val="20"/>
              </w:rPr>
              <w:t>DATE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9936"/>
            <w:shd w:val="clear" w:color="auto" w:fill="EEF2F7"/>
            <w:tcBorders>
              <w:left w:val="single" w:sz="28" w:space="0" w:color="1E3A5F"/>
              <w:bottom w:val="single" w:sz="8" w:space="0" w:color="D5DCE4"/>
            </w:tcBorders>
            <w:tcMar>
              <w:top w:w="82" w:type="dxa"/>
              <w:bottom w:w="82" w:type="dxa"/>
              <w:start w:w="170" w:type="dxa"/>
              <w:end w:w="150" w:type="dxa"/>
              <w:left w:w="170" w:type="dxa"/>
              <w:right w:w="15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1"/>
                <w:spacing w:val="40"/>
              </w:rPr>
              <w:t>REASON FOR HEAD OFFICE RECORDS</w:t>
            </w:r>
          </w:p>
        </w:tc>
      </w:tr>
      <w:tr>
        <w:tc>
          <w:tcPr>
            <w:tcW w:type="dxa" w:w="9936"/>
            <w:tcMar>
              <w:top w:w="70" w:type="dxa"/>
              <w:bottom w:w="7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E3A5F"/>
                <w:sz w:val="24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  <w:t>Could not qualify for a mortgage</w:t>
            </w:r>
          </w:p>
        </w:tc>
      </w:tr>
      <w:tr>
        <w:tc>
          <w:tcPr>
            <w:tcW w:type="dxa" w:w="9936"/>
            <w:tcMar>
              <w:top w:w="70" w:type="dxa"/>
              <w:bottom w:w="7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E3A5F"/>
                <w:sz w:val="24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  <w:t xml:space="preserve">Other:  </w:t>
            </w:r>
            <w:r>
              <w:rPr>
                <w:rFonts w:ascii="Arial" w:hAnsi="Arial" w:cs="Arial" w:eastAsia="Arial"/>
                <w:b w:val="0"/>
                <w:i w:val="0"/>
                <w:color w:val="5B6673"/>
                <w:sz w:val="21"/>
              </w:rPr>
              <w:t>______________________________________________________</w:t>
            </w:r>
          </w:p>
        </w:tc>
      </w:tr>
      <w:tr>
        <w:tc>
          <w:tcPr>
            <w:tcW w:type="dxa" w:w="9936"/>
            <w:tcMar>
              <w:top w:w="70" w:type="dxa"/>
              <w:bottom w:w="7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  <w:t xml:space="preserve">Original Initial Deposit Cheque of </w:t>
            </w:r>
            <w:r>
              <w:rPr>
                <w:rFonts w:ascii="Arial" w:hAnsi="Arial" w:cs="Arial" w:eastAsia="Arial"/>
                <w:b/>
                <w:i w:val="0"/>
                <w:color w:val="1E3A5F"/>
                <w:sz w:val="21"/>
              </w:rPr>
              <w:t xml:space="preserve">$ __________ </w:t>
            </w:r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  <w:t xml:space="preserve">and </w:t>
            </w:r>
            <w:r>
              <w:rPr>
                <w:rFonts w:ascii="Arial" w:hAnsi="Arial" w:cs="Arial" w:eastAsia="Arial"/>
                <w:b/>
                <w:i w:val="0"/>
                <w:color w:val="1E3A5F"/>
                <w:sz w:val="21"/>
              </w:rPr>
              <w:t xml:space="preserve">__________ </w:t>
            </w:r>
            <w:r>
              <w:rPr>
                <w:rFonts w:ascii="Arial" w:hAnsi="Arial" w:cs="Arial" w:eastAsia="Arial"/>
                <w:b w:val="0"/>
                <w:i w:val="0"/>
                <w:color w:val="232323"/>
                <w:sz w:val="21"/>
              </w:rPr>
              <w:t>post-dated cheque(s) returned.</w:t>
            </w:r>
          </w:p>
        </w:tc>
      </w:tr>
    </w:tbl>
    <w:p>
      <w:pPr>
        <w:spacing w:before="0" w:after="0" w:line="240" w:lineRule="auto"/>
      </w:pPr>
      <w:r>
        <w:rPr>
          <w:sz w:val="18"/>
        </w:rPr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5DCE4"/>
          <w:left w:val="single" w:sz="8" w:space="0" w:color="D5DCE4"/>
          <w:bottom w:val="single" w:sz="8" w:space="0" w:color="D5DCE4"/>
          <w:right w:val="single" w:sz="8" w:space="0" w:color="D5DCE4"/>
        </w:tblBorders>
      </w:tblPr>
      <w:tblGrid>
        <w:gridCol w:w="5600"/>
        <w:gridCol w:w="4336"/>
      </w:tblGrid>
      <w:tr>
        <w:tc>
          <w:tcPr>
            <w:tcW w:type="dxa" w:w="9936"/>
            <w:gridSpan w:val="2"/>
            <w:shd w:val="clear" w:color="auto" w:fill="EEF2F7"/>
            <w:tcBorders>
              <w:left w:val="single" w:sz="28" w:space="0" w:color="1E3A5F"/>
              <w:bottom w:val="single" w:sz="8" w:space="0" w:color="D5DCE4"/>
            </w:tcBorders>
            <w:tcMar>
              <w:top w:w="95" w:type="dxa"/>
              <w:bottom w:w="95" w:type="dxa"/>
              <w:start w:w="170" w:type="dxa"/>
              <w:end w:w="150" w:type="dxa"/>
              <w:left w:w="17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  <w:spacing w:val="45"/>
              </w:rPr>
              <w:t>FOR ADMINISTRATIVE USE ONLY</w:t>
            </w:r>
          </w:p>
        </w:tc>
      </w:tr>
      <w:tr>
        <w:trPr>
          <w:trHeight w:val="360" w:hRule="atLeast"/>
        </w:trPr>
        <w:tc>
          <w:tcPr>
            <w:tcW w:type="dxa" w:w="5600"/>
            <w:shd w:val="clear" w:color="auto" w:fill="F5F7FA"/>
            <w:vAlign w:val="bottom"/>
            <w:tcMar>
              <w:top w:w="80" w:type="dxa"/>
              <w:bottom w:w="75" w:type="dxa"/>
              <w:start w:w="170" w:type="dxa"/>
              <w:end w:w="60" w:type="dxa"/>
              <w:left w:w="17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E3A5F"/>
                <w:sz w:val="24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  <w:t>Received Condo Docs &amp; APS</w:t>
            </w:r>
          </w:p>
        </w:tc>
        <w:tc>
          <w:tcPr>
            <w:tcW w:type="dxa" w:w="4336"/>
            <w:shd w:val="clear" w:color="auto" w:fill="F5F7FA"/>
            <w:vAlign w:val="bottom"/>
            <w:tcMar>
              <w:top w:w="80" w:type="dxa"/>
              <w:bottom w:w="75" w:type="dxa"/>
              <w:start w:w="30" w:type="dxa"/>
              <w:end w:w="170" w:type="dxa"/>
              <w:left w:w="30" w:type="dxa"/>
              <w:right w:w="170" w:type="dxa"/>
            </w:tcMar>
            <w:tcBorders>
              <w:bottom w:val="single" w:sz="6" w:space="0" w:color="AEB9C7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5B6673"/>
                <w:sz w:val="15"/>
                <w:spacing w:val="20"/>
              </w:rPr>
              <w:t>DATE / INITIALS</w:t>
            </w:r>
          </w:p>
        </w:tc>
      </w:tr>
      <w:tr>
        <w:trPr>
          <w:trHeight w:val="360" w:hRule="atLeast"/>
        </w:trPr>
        <w:tc>
          <w:tcPr>
            <w:tcW w:type="dxa" w:w="5600"/>
            <w:shd w:val="clear" w:color="auto" w:fill="F5F7FA"/>
            <w:vAlign w:val="bottom"/>
            <w:tcMar>
              <w:top w:w="80" w:type="dxa"/>
              <w:bottom w:w="75" w:type="dxa"/>
              <w:start w:w="170" w:type="dxa"/>
              <w:end w:w="60" w:type="dxa"/>
              <w:left w:w="17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E3A5F"/>
                <w:sz w:val="24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  <w:t>Cheques Returned</w:t>
            </w:r>
          </w:p>
        </w:tc>
        <w:tc>
          <w:tcPr>
            <w:tcW w:type="dxa" w:w="4336"/>
            <w:shd w:val="clear" w:color="auto" w:fill="F5F7FA"/>
            <w:vAlign w:val="bottom"/>
            <w:tcMar>
              <w:top w:w="80" w:type="dxa"/>
              <w:bottom w:w="75" w:type="dxa"/>
              <w:start w:w="30" w:type="dxa"/>
              <w:end w:w="170" w:type="dxa"/>
              <w:left w:w="30" w:type="dxa"/>
              <w:right w:w="170" w:type="dxa"/>
            </w:tcMar>
            <w:tcBorders>
              <w:bottom w:val="single" w:sz="6" w:space="0" w:color="AEB9C7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5B6673"/>
                <w:sz w:val="15"/>
                <w:spacing w:val="20"/>
              </w:rPr>
              <w:t>DATE / INITIALS</w:t>
            </w:r>
          </w:p>
        </w:tc>
      </w:tr>
      <w:tr>
        <w:trPr>
          <w:trHeight w:val="360" w:hRule="atLeast"/>
        </w:trPr>
        <w:tc>
          <w:tcPr>
            <w:tcW w:type="dxa" w:w="5600"/>
            <w:shd w:val="clear" w:color="auto" w:fill="F5F7FA"/>
            <w:vAlign w:val="bottom"/>
            <w:tcMar>
              <w:top w:w="80" w:type="dxa"/>
              <w:bottom w:w="75" w:type="dxa"/>
              <w:start w:w="170" w:type="dxa"/>
              <w:end w:w="60" w:type="dxa"/>
              <w:left w:w="17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E3A5F"/>
                <w:sz w:val="24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232323"/>
                <w:sz w:val="20"/>
              </w:rPr>
              <w:t>Cancelled in System</w:t>
            </w:r>
          </w:p>
        </w:tc>
        <w:tc>
          <w:tcPr>
            <w:tcW w:type="dxa" w:w="4336"/>
            <w:shd w:val="clear" w:color="auto" w:fill="F5F7FA"/>
            <w:vAlign w:val="bottom"/>
            <w:tcMar>
              <w:top w:w="80" w:type="dxa"/>
              <w:bottom w:w="75" w:type="dxa"/>
              <w:start w:w="30" w:type="dxa"/>
              <w:end w:w="170" w:type="dxa"/>
              <w:left w:w="30" w:type="dxa"/>
              <w:right w:w="170" w:type="dxa"/>
            </w:tcMar>
            <w:tcBorders>
              <w:bottom w:val="single" w:sz="6" w:space="0" w:color="AEB9C7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5B6673"/>
                <w:sz w:val="15"/>
                <w:spacing w:val="20"/>
              </w:rPr>
              <w:t>DATE / INITIALS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600" w:footer="6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0" w:color="D5DCE4"/>
      </w:pBdr>
    </w:pPr>
    <w:r>
      <w:rPr>
        <w:rFonts w:ascii="Arial" w:hAnsi="Arial" w:cs="Arial" w:eastAsia="Arial"/>
        <w:b/>
        <w:i w:val="0"/>
        <w:color w:val="5B6673"/>
        <w:sz w:val="16"/>
        <w:spacing w:val="20"/>
      </w:rPr>
      <w:t>Kingridge (Cawthra) Inc.</w:t>
    </w:r>
    <w:r>
      <w:rPr>
        <w:rFonts w:ascii="Arial" w:hAnsi="Arial" w:cs="Arial" w:eastAsia="Arial"/>
        <w:b w:val="0"/>
        <w:i w:val="0"/>
        <w:color w:val="5B6673"/>
        <w:sz w:val="16"/>
      </w:rPr>
      <w:t xml:space="preserve">    •    Rescission Form  —  3111 Cawthra Road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cs="Arial" w:eastAsia="Arial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