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DD" w:rsidRPr="00DA0F08" w:rsidRDefault="00A16D55" w:rsidP="00507ABD">
      <w:pPr>
        <w:rPr>
          <w:rFonts w:ascii="Corbel" w:hAnsi="Corbel"/>
          <w:b/>
          <w:color w:val="FF0000"/>
          <w:sz w:val="28"/>
          <w:szCs w:val="28"/>
          <w:lang w:val="en-US"/>
        </w:rPr>
      </w:pPr>
      <w:r w:rsidRPr="00DA0F08">
        <w:rPr>
          <w:rFonts w:ascii="Corbel" w:hAnsi="Corbel"/>
          <w:b/>
          <w:color w:val="FF0000"/>
          <w:sz w:val="28"/>
          <w:szCs w:val="28"/>
          <w:lang w:val="en-US"/>
        </w:rPr>
        <w:t>THEANO</w:t>
      </w:r>
    </w:p>
    <w:p w:rsidR="00EF79D5" w:rsidRDefault="00EF79D5" w:rsidP="00BC668E">
      <w:pPr>
        <w:rPr>
          <w:rFonts w:ascii="Corbel" w:hAnsi="Corbel" w:cs="Times New Roman"/>
          <w:sz w:val="28"/>
          <w:szCs w:val="28"/>
          <w:lang w:val="en-US"/>
        </w:rPr>
      </w:pPr>
      <w:r w:rsidRPr="006602BF">
        <w:rPr>
          <w:rFonts w:ascii="Corbel" w:hAnsi="Corbel" w:cs="Times New Roman"/>
          <w:sz w:val="28"/>
          <w:szCs w:val="28"/>
          <w:lang w:val="en-US"/>
        </w:rPr>
        <w:t>Theano is a python library for evaluating mathematical operations efficiently. It is mostly used in Deep learning projects. It works faster on GPU rather than on CPU.</w:t>
      </w:r>
    </w:p>
    <w:p w:rsidR="00BC668E" w:rsidRPr="00026904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Imports</w:t>
      </w:r>
    </w:p>
    <w:p w:rsidR="00BC668E" w:rsidRPr="00026904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Symbolic variables</w:t>
      </w:r>
    </w:p>
    <w:p w:rsidR="00BC668E" w:rsidRPr="00026904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Shared variables</w:t>
      </w:r>
    </w:p>
    <w:p w:rsidR="00BC668E" w:rsidRPr="00026904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Computational graph</w:t>
      </w:r>
    </w:p>
    <w:p w:rsidR="00BC668E" w:rsidRPr="00026904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Functions</w:t>
      </w:r>
    </w:p>
    <w:p w:rsidR="00BC668E" w:rsidRPr="00026904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Gradient</w:t>
      </w:r>
    </w:p>
    <w:p w:rsidR="00BC668E" w:rsidRDefault="00BC668E" w:rsidP="00BC668E">
      <w:pPr>
        <w:pStyle w:val="ListParagraph"/>
        <w:numPr>
          <w:ilvl w:val="0"/>
          <w:numId w:val="25"/>
        </w:numPr>
        <w:spacing w:before="100" w:after="200" w:line="276" w:lineRule="auto"/>
        <w:rPr>
          <w:rFonts w:ascii="Corbel" w:hAnsi="Corbel" w:cs="Times New Roman"/>
          <w:noProof/>
          <w:sz w:val="28"/>
          <w:szCs w:val="28"/>
          <w:lang w:eastAsia="en-IN"/>
        </w:rPr>
      </w:pPr>
      <w:r w:rsidRPr="00026904">
        <w:rPr>
          <w:rFonts w:ascii="Corbel" w:hAnsi="Corbel" w:cs="Times New Roman"/>
          <w:noProof/>
          <w:sz w:val="28"/>
          <w:szCs w:val="28"/>
          <w:lang w:eastAsia="en-IN"/>
        </w:rPr>
        <w:t>Random number generation</w:t>
      </w:r>
    </w:p>
    <w:p w:rsidR="00BC668E" w:rsidRDefault="00BC668E" w:rsidP="00BC668E">
      <w:pPr>
        <w:rPr>
          <w:rFonts w:ascii="Corbel" w:hAnsi="Corbel"/>
          <w:b/>
          <w:color w:val="802E90" w:themeColor="accent1" w:themeShade="BF"/>
          <w:sz w:val="28"/>
          <w:szCs w:val="28"/>
          <w:u w:val="single"/>
          <w:lang w:val="en-US"/>
        </w:rPr>
      </w:pPr>
    </w:p>
    <w:p w:rsidR="002569DD" w:rsidRPr="00BC1CC5" w:rsidRDefault="002569DD" w:rsidP="00511074">
      <w:pPr>
        <w:rPr>
          <w:rFonts w:ascii="Corbel" w:hAnsi="Corbel"/>
          <w:b/>
          <w:color w:val="AC3EC1" w:themeColor="accent1"/>
          <w:sz w:val="28"/>
          <w:szCs w:val="28"/>
          <w:lang w:val="en-US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  <w:lang w:val="en-US"/>
        </w:rPr>
        <w:t>IMPORTS</w:t>
      </w:r>
    </w:p>
    <w:p w:rsidR="002569DD" w:rsidRPr="00EF79D5" w:rsidRDefault="002569DD" w:rsidP="00BC668E">
      <w:pPr>
        <w:pStyle w:val="ListParagraph"/>
        <w:numPr>
          <w:ilvl w:val="0"/>
          <w:numId w:val="21"/>
        </w:numPr>
        <w:rPr>
          <w:rFonts w:ascii="Corbel" w:hAnsi="Corbel"/>
          <w:sz w:val="28"/>
          <w:szCs w:val="28"/>
        </w:rPr>
      </w:pPr>
      <w:r w:rsidRPr="00EF79D5">
        <w:rPr>
          <w:rFonts w:ascii="Corbel" w:hAnsi="Corbel"/>
          <w:sz w:val="28"/>
          <w:szCs w:val="28"/>
        </w:rPr>
        <w:t>import theano                               -main module</w:t>
      </w:r>
    </w:p>
    <w:p w:rsidR="002569DD" w:rsidRPr="00EF79D5" w:rsidRDefault="002569DD" w:rsidP="00BC668E">
      <w:pPr>
        <w:pStyle w:val="ListParagraph"/>
        <w:numPr>
          <w:ilvl w:val="0"/>
          <w:numId w:val="21"/>
        </w:numPr>
        <w:rPr>
          <w:rFonts w:ascii="Corbel" w:hAnsi="Corbel"/>
          <w:sz w:val="28"/>
          <w:szCs w:val="28"/>
        </w:rPr>
      </w:pPr>
      <w:r w:rsidRPr="00EF79D5">
        <w:rPr>
          <w:rFonts w:ascii="Corbel" w:hAnsi="Corbel"/>
          <w:sz w:val="28"/>
          <w:szCs w:val="28"/>
        </w:rPr>
        <w:t>from theano import tensor as T-tensor operations</w:t>
      </w:r>
    </w:p>
    <w:p w:rsidR="002569DD" w:rsidRPr="008B55E7" w:rsidRDefault="002569DD" w:rsidP="00BC668E">
      <w:pPr>
        <w:rPr>
          <w:rFonts w:ascii="Corbel" w:hAnsi="Corbel"/>
          <w:sz w:val="24"/>
          <w:szCs w:val="24"/>
        </w:rPr>
      </w:pPr>
    </w:p>
    <w:p w:rsidR="00511074" w:rsidRDefault="00511074" w:rsidP="00511074">
      <w:pPr>
        <w:rPr>
          <w:rFonts w:ascii="Corbel" w:hAnsi="Corbel"/>
          <w:b/>
          <w:color w:val="802E90" w:themeColor="accent1" w:themeShade="BF"/>
          <w:sz w:val="28"/>
          <w:szCs w:val="28"/>
          <w:u w:val="single"/>
        </w:rPr>
      </w:pPr>
    </w:p>
    <w:p w:rsidR="002569DD" w:rsidRPr="00BC1CC5" w:rsidRDefault="002569DD" w:rsidP="00511074">
      <w:pPr>
        <w:rPr>
          <w:rFonts w:ascii="Corbel" w:hAnsi="Corbel"/>
          <w:b/>
          <w:color w:val="AC3EC1" w:themeColor="accent1"/>
          <w:sz w:val="28"/>
          <w:szCs w:val="28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</w:rPr>
        <w:t>SYMBOLIC VARIABLES:</w:t>
      </w:r>
    </w:p>
    <w:p w:rsidR="002569DD" w:rsidRPr="00EF79D5" w:rsidRDefault="002569DD" w:rsidP="00BC668E">
      <w:pPr>
        <w:pStyle w:val="ListParagraph"/>
        <w:numPr>
          <w:ilvl w:val="0"/>
          <w:numId w:val="22"/>
        </w:numPr>
        <w:rPr>
          <w:rFonts w:ascii="Corbel" w:hAnsi="Corbel"/>
          <w:i/>
          <w:sz w:val="28"/>
          <w:szCs w:val="28"/>
        </w:rPr>
      </w:pPr>
      <w:r w:rsidRPr="00EF79D5">
        <w:rPr>
          <w:rFonts w:ascii="Corbel" w:hAnsi="Corbel"/>
          <w:i/>
          <w:sz w:val="28"/>
          <w:szCs w:val="28"/>
        </w:rPr>
        <w:t>X = T.matrix ()</w:t>
      </w:r>
    </w:p>
    <w:p w:rsidR="002569DD" w:rsidRPr="007D7958" w:rsidRDefault="002569DD" w:rsidP="007D7958">
      <w:pPr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Scalar, vector, matrix, tensor…..</w:t>
      </w:r>
    </w:p>
    <w:p w:rsidR="002569DD" w:rsidRPr="007D7958" w:rsidRDefault="002569DD" w:rsidP="007D7958">
      <w:pPr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Types are specified by i/f/d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</w:p>
    <w:p w:rsidR="002569DD" w:rsidRPr="00BC1CC5" w:rsidRDefault="002569DD" w:rsidP="007D7958">
      <w:pPr>
        <w:rPr>
          <w:rFonts w:ascii="Corbel" w:hAnsi="Corbel"/>
          <w:b/>
          <w:color w:val="1C3B70" w:themeColor="accent2" w:themeShade="80"/>
          <w:sz w:val="28"/>
          <w:szCs w:val="28"/>
        </w:rPr>
      </w:pPr>
      <w:r w:rsidRPr="00BC1CC5">
        <w:rPr>
          <w:rFonts w:ascii="Corbel" w:hAnsi="Corbel"/>
          <w:b/>
          <w:color w:val="1C3B70" w:themeColor="accent2" w:themeShade="80"/>
          <w:sz w:val="28"/>
          <w:szCs w:val="28"/>
        </w:rPr>
        <w:t>Operations with symbolic variables</w:t>
      </w:r>
    </w:p>
    <w:p w:rsidR="002569DD" w:rsidRPr="007D7958" w:rsidRDefault="002569DD" w:rsidP="007D7958">
      <w:pPr>
        <w:jc w:val="both"/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Basic operators like +,-,*, /</w:t>
      </w:r>
    </w:p>
    <w:p w:rsidR="002569DD" w:rsidRPr="00BC668E" w:rsidRDefault="002569DD" w:rsidP="00BC668E">
      <w:pPr>
        <w:pStyle w:val="ListParagraph"/>
        <w:numPr>
          <w:ilvl w:val="0"/>
          <w:numId w:val="22"/>
        </w:numPr>
        <w:rPr>
          <w:rFonts w:ascii="Corbel" w:hAnsi="Corbel"/>
          <w:i/>
          <w:sz w:val="28"/>
          <w:szCs w:val="28"/>
        </w:rPr>
      </w:pPr>
      <w:r w:rsidRPr="00BC668E">
        <w:rPr>
          <w:rFonts w:ascii="Corbel" w:hAnsi="Corbel"/>
          <w:sz w:val="28"/>
          <w:szCs w:val="28"/>
        </w:rPr>
        <w:t>Dot product</w:t>
      </w:r>
      <w:r w:rsidRPr="00BC668E">
        <w:rPr>
          <w:rFonts w:ascii="Corbel" w:hAnsi="Corbel"/>
          <w:i/>
          <w:sz w:val="28"/>
          <w:szCs w:val="28"/>
        </w:rPr>
        <w:t>: T.dot (A, B) or A.dot (B)</w:t>
      </w:r>
    </w:p>
    <w:p w:rsidR="002569DD" w:rsidRPr="007D7958" w:rsidRDefault="002569DD" w:rsidP="007D7958">
      <w:pPr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Aggregations: T.min (), T.max (), T.mean (), T.sum (), etc.</w:t>
      </w:r>
    </w:p>
    <w:p w:rsidR="002569DD" w:rsidRPr="007D7958" w:rsidRDefault="002569DD" w:rsidP="007D7958">
      <w:pPr>
        <w:rPr>
          <w:rFonts w:ascii="Corbel" w:hAnsi="Corbel"/>
          <w:sz w:val="28"/>
          <w:szCs w:val="28"/>
          <w:lang w:val="en-US"/>
        </w:rPr>
      </w:pPr>
      <w:r w:rsidRPr="007D7958">
        <w:rPr>
          <w:rFonts w:ascii="Corbel" w:hAnsi="Corbel"/>
          <w:sz w:val="28"/>
          <w:szCs w:val="28"/>
          <w:lang w:val="en-US"/>
        </w:rPr>
        <w:t>Reshaping: Use existing dimensions and use ‘X’ for new broadcastable dimension</w:t>
      </w:r>
    </w:p>
    <w:p w:rsidR="002569DD" w:rsidRPr="00EF79D5" w:rsidRDefault="002569DD" w:rsidP="00BC668E">
      <w:pPr>
        <w:pStyle w:val="ListParagraph"/>
        <w:numPr>
          <w:ilvl w:val="0"/>
          <w:numId w:val="22"/>
        </w:numPr>
        <w:rPr>
          <w:rFonts w:ascii="Corbel" w:hAnsi="Corbel"/>
          <w:i/>
          <w:sz w:val="28"/>
          <w:szCs w:val="28"/>
        </w:rPr>
      </w:pPr>
      <w:r w:rsidRPr="00EF79D5">
        <w:rPr>
          <w:rFonts w:ascii="Corbel" w:hAnsi="Corbel"/>
          <w:i/>
          <w:sz w:val="28"/>
          <w:szCs w:val="28"/>
        </w:rPr>
        <w:t>A.reshape ((10, 1)), A.reshape ((10)), A.reshape ((2</w:t>
      </w:r>
      <w:proofErr w:type="gramStart"/>
      <w:r w:rsidRPr="00EF79D5">
        <w:rPr>
          <w:rFonts w:ascii="Corbel" w:hAnsi="Corbel"/>
          <w:i/>
          <w:sz w:val="28"/>
          <w:szCs w:val="28"/>
        </w:rPr>
        <w:t>,5</w:t>
      </w:r>
      <w:proofErr w:type="gramEnd"/>
      <w:r w:rsidRPr="00EF79D5">
        <w:rPr>
          <w:rFonts w:ascii="Corbel" w:hAnsi="Corbel"/>
          <w:i/>
          <w:sz w:val="28"/>
          <w:szCs w:val="28"/>
        </w:rPr>
        <w:t xml:space="preserve"> )), etc. </w:t>
      </w:r>
    </w:p>
    <w:p w:rsidR="002569DD" w:rsidRPr="00EF79D5" w:rsidRDefault="002569DD" w:rsidP="00BC668E">
      <w:pPr>
        <w:pStyle w:val="ListParagraph"/>
        <w:numPr>
          <w:ilvl w:val="0"/>
          <w:numId w:val="22"/>
        </w:numPr>
        <w:rPr>
          <w:rFonts w:ascii="Corbel" w:hAnsi="Corbel"/>
          <w:i/>
          <w:sz w:val="28"/>
          <w:szCs w:val="28"/>
        </w:rPr>
      </w:pPr>
      <w:r w:rsidRPr="00EF79D5">
        <w:rPr>
          <w:rFonts w:ascii="Corbel" w:hAnsi="Corbel"/>
          <w:i/>
          <w:sz w:val="28"/>
          <w:szCs w:val="28"/>
        </w:rPr>
        <w:t>A.dimshuffle ((1, 0)), A.dimshuffle ((’x’, 0)), etc.</w:t>
      </w:r>
    </w:p>
    <w:p w:rsidR="002569DD" w:rsidRPr="003C3847" w:rsidRDefault="002569DD" w:rsidP="003C3847">
      <w:pPr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Subtendor operators: indexing as numpy and slicing similar to numpy</w:t>
      </w:r>
    </w:p>
    <w:p w:rsidR="002569DD" w:rsidRPr="00EF79D5" w:rsidRDefault="002569DD" w:rsidP="00BC668E">
      <w:pPr>
        <w:pStyle w:val="ListParagraph"/>
        <w:numPr>
          <w:ilvl w:val="0"/>
          <w:numId w:val="23"/>
        </w:numPr>
        <w:rPr>
          <w:rFonts w:ascii="Corbel" w:hAnsi="Corbel"/>
          <w:i/>
          <w:sz w:val="28"/>
          <w:szCs w:val="28"/>
        </w:rPr>
      </w:pPr>
      <w:r w:rsidRPr="00EF79D5">
        <w:rPr>
          <w:rFonts w:ascii="Corbel" w:hAnsi="Corbel"/>
          <w:i/>
          <w:sz w:val="28"/>
          <w:szCs w:val="28"/>
        </w:rPr>
        <w:t xml:space="preserve">T.set_subtensor (subtensor, value)  </w:t>
      </w:r>
    </w:p>
    <w:p w:rsidR="002569DD" w:rsidRPr="00EF79D5" w:rsidRDefault="002569DD" w:rsidP="00BC668E">
      <w:pPr>
        <w:pStyle w:val="ListParagraph"/>
        <w:numPr>
          <w:ilvl w:val="0"/>
          <w:numId w:val="23"/>
        </w:numPr>
        <w:rPr>
          <w:rFonts w:ascii="Corbel" w:hAnsi="Corbel"/>
          <w:i/>
          <w:sz w:val="28"/>
          <w:szCs w:val="28"/>
        </w:rPr>
      </w:pPr>
      <w:r w:rsidRPr="00EF79D5">
        <w:rPr>
          <w:rFonts w:ascii="Corbel" w:hAnsi="Corbel"/>
          <w:i/>
          <w:sz w:val="28"/>
          <w:szCs w:val="28"/>
        </w:rPr>
        <w:t>T.inc_subtensor (subtensor, inc )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</w:p>
    <w:p w:rsidR="002569DD" w:rsidRPr="00BC1CC5" w:rsidRDefault="002569DD" w:rsidP="003C3847">
      <w:pPr>
        <w:rPr>
          <w:rFonts w:ascii="Corbel" w:hAnsi="Corbel"/>
          <w:b/>
          <w:color w:val="AC3EC1" w:themeColor="accent1"/>
          <w:sz w:val="28"/>
          <w:szCs w:val="28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</w:rPr>
        <w:t>SHARED VARIABLES</w:t>
      </w:r>
    </w:p>
    <w:p w:rsidR="002569DD" w:rsidRPr="003C3847" w:rsidRDefault="002569DD" w:rsidP="003C3847">
      <w:pPr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 xml:space="preserve">Variables having </w:t>
      </w:r>
      <w:bookmarkStart w:id="0" w:name="_GoBack"/>
      <w:bookmarkEnd w:id="0"/>
      <w:r w:rsidRPr="003C3847">
        <w:rPr>
          <w:rFonts w:ascii="Corbel" w:hAnsi="Corbel"/>
          <w:sz w:val="28"/>
          <w:szCs w:val="28"/>
        </w:rPr>
        <w:t>persistent values</w:t>
      </w:r>
    </w:p>
    <w:p w:rsidR="002569DD" w:rsidRPr="003C3847" w:rsidRDefault="002569DD" w:rsidP="003C3847">
      <w:pPr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It is an ideal for model parameters</w:t>
      </w:r>
    </w:p>
    <w:p w:rsidR="002569DD" w:rsidRPr="00EF79D5" w:rsidRDefault="00EF79D5" w:rsidP="00507ABD">
      <w:pPr>
        <w:pStyle w:val="ListParagraph"/>
        <w:numPr>
          <w:ilvl w:val="0"/>
          <w:numId w:val="24"/>
        </w:numPr>
        <w:rPr>
          <w:rFonts w:ascii="Corbel" w:hAnsi="Corbel"/>
          <w:i/>
          <w:sz w:val="28"/>
          <w:szCs w:val="28"/>
        </w:rPr>
      </w:pPr>
      <w:r>
        <w:rPr>
          <w:rFonts w:ascii="Corbel" w:hAnsi="Corbel"/>
          <w:i/>
          <w:sz w:val="28"/>
          <w:szCs w:val="28"/>
        </w:rPr>
        <w:t>W=</w:t>
      </w:r>
      <w:r w:rsidR="002569DD" w:rsidRPr="00EF79D5">
        <w:rPr>
          <w:rFonts w:ascii="Corbel" w:hAnsi="Corbel"/>
          <w:i/>
          <w:sz w:val="28"/>
          <w:szCs w:val="28"/>
        </w:rPr>
        <w:t>theano.shared (np.random.rand (100).astype(’float32’)</w:t>
      </w:r>
    </w:p>
    <w:p w:rsidR="002569DD" w:rsidRPr="003C3847" w:rsidRDefault="002569DD" w:rsidP="003C3847">
      <w:pPr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It is initialized with numpy arrays</w:t>
      </w:r>
    </w:p>
    <w:p w:rsidR="002569DD" w:rsidRPr="003C3847" w:rsidRDefault="002569DD" w:rsidP="003C3847">
      <w:pPr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Optional name parameter</w:t>
      </w:r>
    </w:p>
    <w:p w:rsidR="002569DD" w:rsidRPr="003C3847" w:rsidRDefault="002569DD" w:rsidP="003C3847">
      <w:pPr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Used as a variable in symbolic expressions</w:t>
      </w:r>
    </w:p>
    <w:p w:rsidR="002569DD" w:rsidRPr="003C3847" w:rsidRDefault="002569DD" w:rsidP="00507ABD">
      <w:pPr>
        <w:pStyle w:val="ListParagraph"/>
        <w:numPr>
          <w:ilvl w:val="0"/>
          <w:numId w:val="24"/>
        </w:numPr>
        <w:jc w:val="both"/>
        <w:rPr>
          <w:rFonts w:ascii="Corbel" w:hAnsi="Corbel"/>
          <w:i/>
          <w:sz w:val="28"/>
          <w:szCs w:val="28"/>
        </w:rPr>
      </w:pPr>
      <w:r w:rsidRPr="003C3847">
        <w:rPr>
          <w:rFonts w:ascii="Corbel" w:hAnsi="Corbel"/>
          <w:i/>
          <w:sz w:val="28"/>
          <w:szCs w:val="28"/>
        </w:rPr>
        <w:t>W.get_value (), W.set_value (new_value)</w:t>
      </w:r>
    </w:p>
    <w:p w:rsidR="002569DD" w:rsidRPr="003C3847" w:rsidRDefault="002569DD" w:rsidP="003C3847">
      <w:pPr>
        <w:jc w:val="both"/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Getting/setting value</w:t>
      </w:r>
    </w:p>
    <w:p w:rsidR="002569DD" w:rsidRPr="003C3847" w:rsidRDefault="002569DD" w:rsidP="003C3847">
      <w:pPr>
        <w:jc w:val="both"/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Use when it is necessary</w:t>
      </w:r>
    </w:p>
    <w:p w:rsidR="003C3847" w:rsidRDefault="002569DD" w:rsidP="002569DD">
      <w:pPr>
        <w:jc w:val="both"/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Borrows parameter</w:t>
      </w:r>
    </w:p>
    <w:p w:rsidR="002569DD" w:rsidRPr="003C3847" w:rsidRDefault="002569DD" w:rsidP="002569DD">
      <w:pPr>
        <w:jc w:val="both"/>
        <w:rPr>
          <w:rFonts w:ascii="Corbel" w:hAnsi="Corbel"/>
          <w:sz w:val="28"/>
          <w:szCs w:val="28"/>
        </w:rPr>
      </w:pPr>
      <w:r w:rsidRPr="003C3847">
        <w:rPr>
          <w:rFonts w:ascii="Corbel" w:hAnsi="Corbel"/>
          <w:sz w:val="28"/>
          <w:szCs w:val="28"/>
        </w:rPr>
        <w:t>False: copy given array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  <w:r w:rsidRPr="008B55E7">
        <w:rPr>
          <w:rFonts w:ascii="Corbel" w:hAnsi="Corbel"/>
          <w:sz w:val="24"/>
          <w:szCs w:val="24"/>
        </w:rPr>
        <w:t xml:space="preserve">    True:</w:t>
      </w:r>
      <w:r>
        <w:rPr>
          <w:rFonts w:ascii="Corbel" w:hAnsi="Corbel"/>
          <w:sz w:val="24"/>
          <w:szCs w:val="24"/>
        </w:rPr>
        <w:t xml:space="preserve"> </w:t>
      </w:r>
      <w:r w:rsidRPr="008B55E7">
        <w:rPr>
          <w:rFonts w:ascii="Corbel" w:hAnsi="Corbel"/>
          <w:sz w:val="24"/>
          <w:szCs w:val="24"/>
        </w:rPr>
        <w:t xml:space="preserve">reference given </w:t>
      </w:r>
      <w:r w:rsidR="00507ABD">
        <w:rPr>
          <w:rFonts w:ascii="Corbel" w:hAnsi="Corbel"/>
          <w:sz w:val="24"/>
          <w:szCs w:val="24"/>
        </w:rPr>
        <w:t xml:space="preserve">                     </w:t>
      </w:r>
      <w:r w:rsidRPr="008B55E7">
        <w:rPr>
          <w:rFonts w:ascii="Corbel" w:hAnsi="Corbel"/>
          <w:sz w:val="24"/>
          <w:szCs w:val="24"/>
        </w:rPr>
        <w:t>array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</w:p>
    <w:p w:rsidR="002569DD" w:rsidRPr="00BC1CC5" w:rsidRDefault="002569DD" w:rsidP="002569DD">
      <w:pPr>
        <w:jc w:val="both"/>
        <w:rPr>
          <w:rFonts w:ascii="Corbel" w:hAnsi="Corbel"/>
          <w:b/>
          <w:color w:val="AC3EC1" w:themeColor="accent1"/>
          <w:sz w:val="28"/>
          <w:szCs w:val="28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</w:rPr>
        <w:t>COMPUTATIONAL GRAPH</w:t>
      </w:r>
    </w:p>
    <w:p w:rsidR="002569DD" w:rsidRPr="007D7958" w:rsidRDefault="002569DD" w:rsidP="00507ABD">
      <w:pPr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Variable operations may produce other symbolic variables</w:t>
      </w:r>
    </w:p>
    <w:p w:rsidR="002569DD" w:rsidRPr="007D7958" w:rsidRDefault="002569DD" w:rsidP="00507ABD">
      <w:pPr>
        <w:jc w:val="both"/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Computational graph</w:t>
      </w:r>
    </w:p>
    <w:p w:rsidR="002569DD" w:rsidRPr="007D7958" w:rsidRDefault="002569DD" w:rsidP="002569DD">
      <w:pPr>
        <w:jc w:val="both"/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lastRenderedPageBreak/>
        <w:t>Node: symbolic expression resulting variable</w:t>
      </w:r>
    </w:p>
    <w:p w:rsidR="002569DD" w:rsidRPr="007D7958" w:rsidRDefault="002569DD" w:rsidP="002569DD">
      <w:pPr>
        <w:jc w:val="both"/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Directed edges</w:t>
      </w:r>
    </w:p>
    <w:p w:rsidR="002569DD" w:rsidRPr="007D7958" w:rsidRDefault="002569DD" w:rsidP="002569DD">
      <w:pPr>
        <w:jc w:val="both"/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In: variables need for computing</w:t>
      </w:r>
    </w:p>
    <w:p w:rsidR="002569DD" w:rsidRPr="007D7958" w:rsidRDefault="002569DD" w:rsidP="002569DD">
      <w:pPr>
        <w:jc w:val="both"/>
        <w:rPr>
          <w:rFonts w:ascii="Corbel" w:hAnsi="Corbel"/>
          <w:sz w:val="28"/>
          <w:szCs w:val="28"/>
        </w:rPr>
      </w:pPr>
      <w:r w:rsidRPr="007D7958">
        <w:rPr>
          <w:rFonts w:ascii="Corbel" w:hAnsi="Corbel"/>
          <w:sz w:val="28"/>
          <w:szCs w:val="28"/>
        </w:rPr>
        <w:t>Out: to variables used in computation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</w:p>
    <w:p w:rsidR="002569DD" w:rsidRPr="00BC1CC5" w:rsidRDefault="002569DD" w:rsidP="002569DD">
      <w:pPr>
        <w:jc w:val="both"/>
        <w:rPr>
          <w:rFonts w:ascii="Corbel" w:hAnsi="Corbel"/>
          <w:b/>
          <w:color w:val="AC3EC1" w:themeColor="accent1"/>
          <w:sz w:val="28"/>
          <w:szCs w:val="28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</w:rPr>
        <w:t>FUNCTIONS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Parts complied with a function</w:t>
      </w:r>
    </w:p>
    <w:p w:rsidR="002569DD" w:rsidRPr="00511074" w:rsidRDefault="002569DD" w:rsidP="00511074">
      <w:pPr>
        <w:pStyle w:val="ListParagraph"/>
        <w:numPr>
          <w:ilvl w:val="0"/>
          <w:numId w:val="24"/>
        </w:numPr>
        <w:jc w:val="both"/>
        <w:rPr>
          <w:rFonts w:ascii="Corbel" w:hAnsi="Corbel"/>
          <w:i/>
          <w:sz w:val="28"/>
          <w:szCs w:val="28"/>
        </w:rPr>
      </w:pPr>
      <w:r w:rsidRPr="00511074">
        <w:rPr>
          <w:rFonts w:ascii="Corbel" w:hAnsi="Corbel"/>
          <w:i/>
          <w:sz w:val="28"/>
          <w:szCs w:val="28"/>
        </w:rPr>
        <w:t xml:space="preserve">C = A + B </w:t>
      </w:r>
    </w:p>
    <w:p w:rsidR="002569DD" w:rsidRPr="00511074" w:rsidRDefault="002569DD" w:rsidP="00511074">
      <w:pPr>
        <w:pStyle w:val="ListParagraph"/>
        <w:numPr>
          <w:ilvl w:val="0"/>
          <w:numId w:val="24"/>
        </w:numPr>
        <w:jc w:val="both"/>
        <w:rPr>
          <w:rFonts w:ascii="Corbel" w:hAnsi="Corbel"/>
          <w:i/>
          <w:sz w:val="28"/>
          <w:szCs w:val="28"/>
        </w:rPr>
      </w:pPr>
      <w:r w:rsidRPr="00511074">
        <w:rPr>
          <w:rFonts w:ascii="Corbel" w:hAnsi="Corbel"/>
          <w:i/>
          <w:sz w:val="28"/>
          <w:szCs w:val="28"/>
        </w:rPr>
        <w:t>add = theano.function ([A,B], C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Theano.function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First parameter: list of inputs</w:t>
      </w:r>
    </w:p>
    <w:p w:rsidR="002569DD" w:rsidRPr="00511074" w:rsidRDefault="002569DD" w:rsidP="002569D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Always list</w:t>
      </w:r>
    </w:p>
    <w:p w:rsidR="002569DD" w:rsidRPr="00511074" w:rsidRDefault="002569DD" w:rsidP="002569D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All variables should be provided with variables</w:t>
      </w:r>
    </w:p>
    <w:p w:rsidR="002569DD" w:rsidRPr="00511074" w:rsidRDefault="002569DD" w:rsidP="002569D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Shared variables should not be there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Second parameter: outputs</w:t>
      </w:r>
    </w:p>
    <w:p w:rsidR="002569DD" w:rsidRPr="00511074" w:rsidRDefault="002569DD" w:rsidP="002569D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Optional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Updates: dictionary of updates</w:t>
      </w:r>
    </w:p>
    <w:p w:rsidR="002569DD" w:rsidRPr="00511074" w:rsidRDefault="002569DD" w:rsidP="002569D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Calling function: res=add (1</w:t>
      </w:r>
      <w:proofErr w:type="gramStart"/>
      <w:r w:rsidRPr="00511074">
        <w:rPr>
          <w:rFonts w:ascii="Corbel" w:hAnsi="Corbel"/>
          <w:sz w:val="28"/>
          <w:szCs w:val="28"/>
        </w:rPr>
        <w:t>,1</w:t>
      </w:r>
      <w:proofErr w:type="gramEnd"/>
      <w:r w:rsidRPr="00511074">
        <w:rPr>
          <w:rFonts w:ascii="Corbel" w:hAnsi="Corbel"/>
          <w:sz w:val="28"/>
          <w:szCs w:val="28"/>
        </w:rPr>
        <w:t>)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</w:p>
    <w:p w:rsidR="002569DD" w:rsidRPr="00BC1CC5" w:rsidRDefault="002569DD" w:rsidP="002569DD">
      <w:pPr>
        <w:jc w:val="both"/>
        <w:rPr>
          <w:rFonts w:ascii="Corbel" w:hAnsi="Corbel"/>
          <w:b/>
          <w:color w:val="AC3EC1" w:themeColor="accent1"/>
          <w:sz w:val="28"/>
          <w:szCs w:val="28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</w:rPr>
        <w:t>GRADIENT</w:t>
      </w:r>
    </w:p>
    <w:p w:rsidR="002569DD" w:rsidRPr="00511074" w:rsidRDefault="002569DD" w:rsidP="00507ABD">
      <w:pPr>
        <w:jc w:val="both"/>
        <w:rPr>
          <w:rFonts w:ascii="Corbel" w:hAnsi="Corbel"/>
          <w:i/>
          <w:sz w:val="28"/>
          <w:szCs w:val="28"/>
        </w:rPr>
      </w:pPr>
      <w:r w:rsidRPr="00511074">
        <w:rPr>
          <w:rFonts w:ascii="Corbel" w:hAnsi="Corbel"/>
          <w:i/>
          <w:sz w:val="28"/>
          <w:szCs w:val="28"/>
        </w:rPr>
        <w:t>T.grad(X, wrt=W)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Compute gradient x respect to w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proofErr w:type="spellStart"/>
      <w:r w:rsidRPr="00511074">
        <w:rPr>
          <w:rFonts w:ascii="Corbel" w:hAnsi="Corbel"/>
          <w:sz w:val="28"/>
          <w:szCs w:val="28"/>
        </w:rPr>
        <w:t>W</w:t>
      </w:r>
      <w:proofErr w:type="spellEnd"/>
      <w:r w:rsidRPr="00511074">
        <w:rPr>
          <w:rFonts w:ascii="Corbel" w:hAnsi="Corbel"/>
          <w:sz w:val="28"/>
          <w:szCs w:val="28"/>
        </w:rPr>
        <w:t xml:space="preserve"> must be a part of computation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</w:rPr>
      </w:pPr>
    </w:p>
    <w:p w:rsidR="002569DD" w:rsidRPr="00BC1CC5" w:rsidRDefault="002569DD" w:rsidP="002569DD">
      <w:pPr>
        <w:jc w:val="both"/>
        <w:rPr>
          <w:rFonts w:ascii="Corbel" w:hAnsi="Corbel"/>
          <w:b/>
          <w:color w:val="AC3EC1" w:themeColor="accent1"/>
          <w:sz w:val="28"/>
          <w:szCs w:val="28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</w:rPr>
        <w:t>UPDATING SHARED VARIABLES</w:t>
      </w:r>
    </w:p>
    <w:p w:rsidR="002569DD" w:rsidRPr="00511074" w:rsidRDefault="002569DD" w:rsidP="00507ABD">
      <w:pPr>
        <w:jc w:val="both"/>
        <w:rPr>
          <w:rFonts w:ascii="Corbel" w:hAnsi="Corbel"/>
          <w:sz w:val="28"/>
          <w:szCs w:val="28"/>
        </w:rPr>
      </w:pPr>
      <w:r w:rsidRPr="00511074">
        <w:rPr>
          <w:rFonts w:ascii="Corbel" w:hAnsi="Corbel"/>
          <w:sz w:val="28"/>
          <w:szCs w:val="28"/>
        </w:rPr>
        <w:t>Update dictionary: contains both shared and symbolic variables with same shape, size…….</w:t>
      </w:r>
      <w:r w:rsidRPr="00511074">
        <w:rPr>
          <w:rFonts w:ascii="Corbel" w:hAnsi="Corbel"/>
          <w:i/>
          <w:sz w:val="28"/>
          <w:szCs w:val="28"/>
        </w:rPr>
        <w:t xml:space="preserve">from collections import OrderedDict </w:t>
      </w:r>
    </w:p>
    <w:p w:rsidR="002569DD" w:rsidRPr="005977DA" w:rsidRDefault="002569DD" w:rsidP="005977DA">
      <w:pPr>
        <w:pStyle w:val="ListParagraph"/>
        <w:numPr>
          <w:ilvl w:val="0"/>
          <w:numId w:val="32"/>
        </w:numPr>
        <w:jc w:val="both"/>
        <w:rPr>
          <w:rFonts w:ascii="Corbel" w:hAnsi="Corbel"/>
          <w:i/>
          <w:sz w:val="28"/>
          <w:szCs w:val="28"/>
        </w:rPr>
      </w:pPr>
      <w:r w:rsidRPr="005977DA">
        <w:rPr>
          <w:rFonts w:ascii="Corbel" w:hAnsi="Corbel"/>
          <w:i/>
          <w:sz w:val="28"/>
          <w:szCs w:val="28"/>
        </w:rPr>
        <w:t xml:space="preserve">updates = OrderedDict () </w:t>
      </w:r>
    </w:p>
    <w:p w:rsidR="002569DD" w:rsidRPr="005977DA" w:rsidRDefault="002569DD" w:rsidP="005977DA">
      <w:pPr>
        <w:pStyle w:val="ListParagraph"/>
        <w:numPr>
          <w:ilvl w:val="0"/>
          <w:numId w:val="31"/>
        </w:numPr>
        <w:jc w:val="both"/>
        <w:rPr>
          <w:rFonts w:ascii="Corbel" w:hAnsi="Corbel"/>
          <w:i/>
          <w:sz w:val="28"/>
          <w:szCs w:val="28"/>
        </w:rPr>
      </w:pPr>
      <w:r w:rsidRPr="005977DA">
        <w:rPr>
          <w:rFonts w:ascii="Corbel" w:hAnsi="Corbel"/>
          <w:i/>
          <w:sz w:val="28"/>
          <w:szCs w:val="28"/>
        </w:rPr>
        <w:t>updates [W] = 2*W</w:t>
      </w:r>
    </w:p>
    <w:p w:rsidR="002569DD" w:rsidRPr="005977DA" w:rsidRDefault="002569DD" w:rsidP="005977DA">
      <w:pPr>
        <w:pStyle w:val="ListParagraph"/>
        <w:numPr>
          <w:ilvl w:val="0"/>
          <w:numId w:val="30"/>
        </w:numPr>
        <w:jc w:val="both"/>
        <w:rPr>
          <w:rFonts w:ascii="Corbel" w:hAnsi="Corbel"/>
          <w:sz w:val="28"/>
          <w:szCs w:val="28"/>
        </w:rPr>
      </w:pPr>
      <w:r w:rsidRPr="005977DA">
        <w:rPr>
          <w:rFonts w:ascii="Corbel" w:hAnsi="Corbel"/>
          <w:sz w:val="28"/>
          <w:szCs w:val="28"/>
        </w:rPr>
        <w:t>dictionary is used in the update parameter of a function</w:t>
      </w:r>
    </w:p>
    <w:p w:rsidR="002569DD" w:rsidRPr="005977DA" w:rsidRDefault="002569DD" w:rsidP="005977DA">
      <w:pPr>
        <w:pStyle w:val="ListParagraph"/>
        <w:numPr>
          <w:ilvl w:val="0"/>
          <w:numId w:val="29"/>
        </w:numPr>
        <w:jc w:val="both"/>
        <w:rPr>
          <w:rFonts w:ascii="Corbel" w:hAnsi="Corbel"/>
          <w:sz w:val="28"/>
          <w:szCs w:val="28"/>
        </w:rPr>
      </w:pPr>
      <w:r w:rsidRPr="005977DA">
        <w:rPr>
          <w:rFonts w:ascii="Corbel" w:hAnsi="Corbel"/>
          <w:i/>
          <w:sz w:val="28"/>
          <w:szCs w:val="28"/>
        </w:rPr>
        <w:t>mult_by_2 = theano.function ([], updates=updates)</w:t>
      </w:r>
    </w:p>
    <w:p w:rsidR="002569DD" w:rsidRPr="005977DA" w:rsidRDefault="002569DD" w:rsidP="007D7958">
      <w:pPr>
        <w:jc w:val="both"/>
        <w:rPr>
          <w:rFonts w:ascii="Corbel" w:hAnsi="Corbel"/>
          <w:sz w:val="28"/>
          <w:szCs w:val="28"/>
          <w:lang w:val="en-US"/>
        </w:rPr>
      </w:pPr>
      <w:proofErr w:type="gramStart"/>
      <w:r w:rsidRPr="005977DA">
        <w:rPr>
          <w:rFonts w:ascii="Corbel" w:hAnsi="Corbel"/>
          <w:sz w:val="28"/>
          <w:szCs w:val="28"/>
          <w:lang w:val="en-US"/>
        </w:rPr>
        <w:t>shared</w:t>
      </w:r>
      <w:proofErr w:type="gramEnd"/>
      <w:r w:rsidRPr="005977DA">
        <w:rPr>
          <w:rFonts w:ascii="Corbel" w:hAnsi="Corbel"/>
          <w:sz w:val="28"/>
          <w:szCs w:val="28"/>
          <w:lang w:val="en-US"/>
        </w:rPr>
        <w:t xml:space="preserve"> variable will update function every time when the function is called on the basis of the rule defined by dictionary</w:t>
      </w:r>
    </w:p>
    <w:p w:rsidR="002569DD" w:rsidRPr="008B55E7" w:rsidRDefault="002569DD" w:rsidP="002569DD">
      <w:pPr>
        <w:jc w:val="both"/>
        <w:rPr>
          <w:rFonts w:ascii="Corbel" w:hAnsi="Corbel"/>
          <w:sz w:val="24"/>
          <w:szCs w:val="24"/>
          <w:lang w:val="en-US"/>
        </w:rPr>
      </w:pPr>
    </w:p>
    <w:p w:rsidR="002569DD" w:rsidRPr="00BC1CC5" w:rsidRDefault="002569DD" w:rsidP="002569DD">
      <w:pPr>
        <w:jc w:val="both"/>
        <w:rPr>
          <w:rFonts w:ascii="Corbel" w:hAnsi="Corbel"/>
          <w:b/>
          <w:color w:val="AC3EC1" w:themeColor="accent1"/>
          <w:sz w:val="28"/>
          <w:szCs w:val="28"/>
          <w:lang w:val="en-US"/>
        </w:rPr>
      </w:pPr>
      <w:r w:rsidRPr="00BC1CC5">
        <w:rPr>
          <w:rFonts w:ascii="Corbel" w:hAnsi="Corbel"/>
          <w:b/>
          <w:color w:val="AC3EC1" w:themeColor="accent1"/>
          <w:sz w:val="28"/>
          <w:szCs w:val="28"/>
          <w:lang w:val="en-US"/>
        </w:rPr>
        <w:t>RANDOM NUMBER GENERATION</w:t>
      </w:r>
    </w:p>
    <w:p w:rsidR="002569DD" w:rsidRPr="005977DA" w:rsidRDefault="002569DD" w:rsidP="005977DA">
      <w:pPr>
        <w:pStyle w:val="ListParagraph"/>
        <w:numPr>
          <w:ilvl w:val="0"/>
          <w:numId w:val="28"/>
        </w:numPr>
        <w:jc w:val="both"/>
        <w:rPr>
          <w:rFonts w:ascii="Corbel" w:hAnsi="Corbel"/>
          <w:i/>
          <w:sz w:val="28"/>
          <w:szCs w:val="28"/>
        </w:rPr>
      </w:pPr>
      <w:r w:rsidRPr="005977DA">
        <w:rPr>
          <w:rFonts w:ascii="Corbel" w:hAnsi="Corbel"/>
          <w:i/>
          <w:sz w:val="28"/>
          <w:szCs w:val="28"/>
        </w:rPr>
        <w:t xml:space="preserve">from theano.sandbox.rng_mrg import MRG_RandomStreams as RandomStreams </w:t>
      </w:r>
    </w:p>
    <w:p w:rsidR="002569DD" w:rsidRPr="005977DA" w:rsidRDefault="002569DD" w:rsidP="005977DA">
      <w:pPr>
        <w:pStyle w:val="ListParagraph"/>
        <w:numPr>
          <w:ilvl w:val="0"/>
          <w:numId w:val="28"/>
        </w:numPr>
        <w:jc w:val="both"/>
        <w:rPr>
          <w:rFonts w:ascii="Corbel" w:hAnsi="Corbel"/>
          <w:i/>
          <w:sz w:val="28"/>
          <w:szCs w:val="28"/>
        </w:rPr>
      </w:pPr>
      <w:r w:rsidRPr="005977DA">
        <w:rPr>
          <w:rFonts w:ascii="Corbel" w:hAnsi="Corbel"/>
          <w:i/>
          <w:sz w:val="28"/>
          <w:szCs w:val="28"/>
        </w:rPr>
        <w:t xml:space="preserve">srng = RandomStreams () </w:t>
      </w:r>
    </w:p>
    <w:p w:rsidR="002569DD" w:rsidRPr="005977DA" w:rsidRDefault="002569DD" w:rsidP="005977DA">
      <w:pPr>
        <w:pStyle w:val="ListParagraph"/>
        <w:numPr>
          <w:ilvl w:val="0"/>
          <w:numId w:val="28"/>
        </w:numPr>
        <w:jc w:val="both"/>
        <w:rPr>
          <w:rFonts w:ascii="Corbel" w:hAnsi="Corbel"/>
          <w:i/>
          <w:sz w:val="28"/>
          <w:szCs w:val="28"/>
          <w:lang w:val="en-US"/>
        </w:rPr>
      </w:pPr>
      <w:r w:rsidRPr="005977DA">
        <w:rPr>
          <w:rFonts w:ascii="Corbel" w:hAnsi="Corbel"/>
          <w:i/>
          <w:sz w:val="28"/>
          <w:szCs w:val="28"/>
        </w:rPr>
        <w:t>srng.binomial ((10, 5), p=0.5, dtype=theano.config.floatX)</w:t>
      </w:r>
      <w:r w:rsidRPr="005977DA">
        <w:rPr>
          <w:rFonts w:ascii="Corbel" w:hAnsi="Corbel"/>
          <w:i/>
          <w:sz w:val="28"/>
          <w:szCs w:val="28"/>
          <w:lang w:val="en-US"/>
        </w:rPr>
        <w:t xml:space="preserve">  </w:t>
      </w:r>
    </w:p>
    <w:p w:rsidR="00C843D5" w:rsidRDefault="00C843D5"/>
    <w:sectPr w:rsidR="00C843D5" w:rsidSect="00BC1CC5">
      <w:pgSz w:w="11906" w:h="16838"/>
      <w:pgMar w:top="1440" w:right="1440" w:bottom="1440" w:left="1440" w:header="708" w:footer="708" w:gutter="0"/>
      <w:cols w:num="3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0" type="#_x0000_t75" style="width:11.25pt;height:11.25pt" o:bullet="t">
        <v:imagedata r:id="rId1" o:title="mso904A"/>
      </v:shape>
    </w:pict>
  </w:numPicBullet>
  <w:abstractNum w:abstractNumId="0" w15:restartNumberingAfterBreak="0">
    <w:nsid w:val="08D33757"/>
    <w:multiLevelType w:val="hybridMultilevel"/>
    <w:tmpl w:val="86C6BD76"/>
    <w:lvl w:ilvl="0" w:tplc="40090007">
      <w:start w:val="1"/>
      <w:numFmt w:val="bullet"/>
      <w:lvlText w:val=""/>
      <w:lvlPicBulletId w:val="0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 w15:restartNumberingAfterBreak="0">
    <w:nsid w:val="09900767"/>
    <w:multiLevelType w:val="hybridMultilevel"/>
    <w:tmpl w:val="0B505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4C0E"/>
    <w:multiLevelType w:val="hybridMultilevel"/>
    <w:tmpl w:val="D6A64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C24D3"/>
    <w:multiLevelType w:val="hybridMultilevel"/>
    <w:tmpl w:val="8E8284A8"/>
    <w:lvl w:ilvl="0" w:tplc="40090007">
      <w:start w:val="1"/>
      <w:numFmt w:val="bullet"/>
      <w:lvlText w:val=""/>
      <w:lvlPicBulletId w:val="0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14EE1E36"/>
    <w:multiLevelType w:val="hybridMultilevel"/>
    <w:tmpl w:val="E6B2F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5BC6"/>
    <w:multiLevelType w:val="hybridMultilevel"/>
    <w:tmpl w:val="8686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4FD5"/>
    <w:multiLevelType w:val="hybridMultilevel"/>
    <w:tmpl w:val="C9F8EB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F4ADC"/>
    <w:multiLevelType w:val="hybridMultilevel"/>
    <w:tmpl w:val="19645E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33B4C"/>
    <w:multiLevelType w:val="hybridMultilevel"/>
    <w:tmpl w:val="9A60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412CB"/>
    <w:multiLevelType w:val="hybridMultilevel"/>
    <w:tmpl w:val="355EA9A4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576BF"/>
    <w:multiLevelType w:val="hybridMultilevel"/>
    <w:tmpl w:val="A8B4A0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B3B"/>
    <w:multiLevelType w:val="hybridMultilevel"/>
    <w:tmpl w:val="0340E5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C662E"/>
    <w:multiLevelType w:val="hybridMultilevel"/>
    <w:tmpl w:val="9B4E91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55943"/>
    <w:multiLevelType w:val="hybridMultilevel"/>
    <w:tmpl w:val="60F03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85C9A"/>
    <w:multiLevelType w:val="hybridMultilevel"/>
    <w:tmpl w:val="EE1A182C"/>
    <w:lvl w:ilvl="0" w:tplc="40090007">
      <w:start w:val="1"/>
      <w:numFmt w:val="bullet"/>
      <w:lvlText w:val=""/>
      <w:lvlPicBulletId w:val="0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5" w15:restartNumberingAfterBreak="0">
    <w:nsid w:val="352D3E1F"/>
    <w:multiLevelType w:val="hybridMultilevel"/>
    <w:tmpl w:val="32B81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D3F4A"/>
    <w:multiLevelType w:val="hybridMultilevel"/>
    <w:tmpl w:val="542A22B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D252D"/>
    <w:multiLevelType w:val="hybridMultilevel"/>
    <w:tmpl w:val="F01E3ACC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C46EC7"/>
    <w:multiLevelType w:val="hybridMultilevel"/>
    <w:tmpl w:val="2752D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A3AC9"/>
    <w:multiLevelType w:val="hybridMultilevel"/>
    <w:tmpl w:val="9E5E22C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C161A24"/>
    <w:multiLevelType w:val="hybridMultilevel"/>
    <w:tmpl w:val="EAE28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75FAE"/>
    <w:multiLevelType w:val="hybridMultilevel"/>
    <w:tmpl w:val="E35E4BB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25525E"/>
    <w:multiLevelType w:val="hybridMultilevel"/>
    <w:tmpl w:val="2448533A"/>
    <w:lvl w:ilvl="0" w:tplc="40090007">
      <w:start w:val="1"/>
      <w:numFmt w:val="bullet"/>
      <w:lvlText w:val=""/>
      <w:lvlPicBulletId w:val="0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3" w15:restartNumberingAfterBreak="0">
    <w:nsid w:val="56071011"/>
    <w:multiLevelType w:val="hybridMultilevel"/>
    <w:tmpl w:val="BF50D83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7012E"/>
    <w:multiLevelType w:val="hybridMultilevel"/>
    <w:tmpl w:val="02F6F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13A56"/>
    <w:multiLevelType w:val="hybridMultilevel"/>
    <w:tmpl w:val="A29A7E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23D2D"/>
    <w:multiLevelType w:val="hybridMultilevel"/>
    <w:tmpl w:val="88C6B9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02BF1"/>
    <w:multiLevelType w:val="hybridMultilevel"/>
    <w:tmpl w:val="F22C2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4001A"/>
    <w:multiLevelType w:val="hybridMultilevel"/>
    <w:tmpl w:val="5B926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711A1"/>
    <w:multiLevelType w:val="hybridMultilevel"/>
    <w:tmpl w:val="1D0812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D5440"/>
    <w:multiLevelType w:val="hybridMultilevel"/>
    <w:tmpl w:val="34CA91E8"/>
    <w:lvl w:ilvl="0" w:tplc="40090007">
      <w:start w:val="1"/>
      <w:numFmt w:val="bullet"/>
      <w:lvlText w:val=""/>
      <w:lvlPicBulletId w:val="0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1" w15:restartNumberingAfterBreak="0">
    <w:nsid w:val="7DAA41DA"/>
    <w:multiLevelType w:val="hybridMultilevel"/>
    <w:tmpl w:val="0D5274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0"/>
  </w:num>
  <w:num w:numId="7">
    <w:abstractNumId w:val="5"/>
  </w:num>
  <w:num w:numId="8">
    <w:abstractNumId w:val="22"/>
  </w:num>
  <w:num w:numId="9">
    <w:abstractNumId w:val="27"/>
  </w:num>
  <w:num w:numId="10">
    <w:abstractNumId w:val="13"/>
  </w:num>
  <w:num w:numId="11">
    <w:abstractNumId w:val="8"/>
  </w:num>
  <w:num w:numId="12">
    <w:abstractNumId w:val="19"/>
  </w:num>
  <w:num w:numId="13">
    <w:abstractNumId w:val="30"/>
  </w:num>
  <w:num w:numId="14">
    <w:abstractNumId w:val="4"/>
  </w:num>
  <w:num w:numId="15">
    <w:abstractNumId w:val="24"/>
  </w:num>
  <w:num w:numId="16">
    <w:abstractNumId w:val="17"/>
  </w:num>
  <w:num w:numId="17">
    <w:abstractNumId w:val="2"/>
  </w:num>
  <w:num w:numId="18">
    <w:abstractNumId w:val="14"/>
  </w:num>
  <w:num w:numId="19">
    <w:abstractNumId w:val="15"/>
  </w:num>
  <w:num w:numId="20">
    <w:abstractNumId w:val="21"/>
  </w:num>
  <w:num w:numId="21">
    <w:abstractNumId w:val="28"/>
  </w:num>
  <w:num w:numId="22">
    <w:abstractNumId w:val="9"/>
  </w:num>
  <w:num w:numId="23">
    <w:abstractNumId w:val="12"/>
  </w:num>
  <w:num w:numId="24">
    <w:abstractNumId w:val="25"/>
  </w:num>
  <w:num w:numId="25">
    <w:abstractNumId w:val="23"/>
  </w:num>
  <w:num w:numId="26">
    <w:abstractNumId w:val="11"/>
  </w:num>
  <w:num w:numId="27">
    <w:abstractNumId w:val="18"/>
  </w:num>
  <w:num w:numId="28">
    <w:abstractNumId w:val="26"/>
  </w:num>
  <w:num w:numId="29">
    <w:abstractNumId w:val="29"/>
  </w:num>
  <w:num w:numId="30">
    <w:abstractNumId w:val="31"/>
  </w:num>
  <w:num w:numId="31">
    <w:abstractNumId w:val="16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DD"/>
    <w:rsid w:val="002569DD"/>
    <w:rsid w:val="00343411"/>
    <w:rsid w:val="003C3847"/>
    <w:rsid w:val="00507ABD"/>
    <w:rsid w:val="00511074"/>
    <w:rsid w:val="005977DA"/>
    <w:rsid w:val="007D7958"/>
    <w:rsid w:val="00A16D55"/>
    <w:rsid w:val="00BC1CC5"/>
    <w:rsid w:val="00BC668E"/>
    <w:rsid w:val="00C843D5"/>
    <w:rsid w:val="00DA0F08"/>
    <w:rsid w:val="00E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19F0"/>
  <w15:chartTrackingRefBased/>
  <w15:docId w15:val="{5480913F-1DD6-44FD-88F8-8483A08A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VARMA</dc:creator>
  <cp:keywords/>
  <dc:description/>
  <cp:lastModifiedBy>AMRITHA VARMA</cp:lastModifiedBy>
  <cp:revision>1</cp:revision>
  <dcterms:created xsi:type="dcterms:W3CDTF">2021-08-11T05:25:00Z</dcterms:created>
  <dcterms:modified xsi:type="dcterms:W3CDTF">2021-08-11T15:33:00Z</dcterms:modified>
</cp:coreProperties>
</file>