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8626778"/>
        <w:docPartObj>
          <w:docPartGallery w:val="Cover Pages"/>
          <w:docPartUnique/>
        </w:docPartObj>
      </w:sdtPr>
      <w:sdtEndPr/>
      <w:sdtContent>
        <w:p w14:paraId="026CBE89" w14:textId="77777777" w:rsidR="009232AF" w:rsidRDefault="00EF5C3A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724E6FC" wp14:editId="0DBE44DD">
                    <wp:simplePos x="0" y="0"/>
                    <wp:positionH relativeFrom="margin">
                      <wp:posOffset>3564255</wp:posOffset>
                    </wp:positionH>
                    <wp:positionV relativeFrom="margin">
                      <wp:posOffset>5285105</wp:posOffset>
                    </wp:positionV>
                    <wp:extent cx="2360930" cy="1404620"/>
                    <wp:effectExtent l="0" t="0" r="5080" b="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68DB39" w14:textId="77777777" w:rsidR="00EF5C3A" w:rsidRDefault="00EF5C3A" w:rsidP="00621F3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Выполнил</w:t>
                                </w:r>
                                <w:proofErr w:type="spellEnd"/>
                                <w:r>
                                  <w:t>:</w:t>
                                </w:r>
                              </w:p>
                              <w:sdt>
                                <w:sdt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2A584D242D15463CA6E60656501BF1C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AED295" w14:textId="77777777" w:rsidR="00EF5C3A" w:rsidRPr="004F79B4" w:rsidRDefault="00EF5C3A" w:rsidP="00621F3D">
                                    <w:pPr>
                                      <w:jc w:val="right"/>
                                    </w:pPr>
                                    <w:r>
                                      <w:t>Александр Нехаев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24E6F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80.65pt;margin-top:41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9IOAIAACI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jEwkLaG6haZsjCI&#10;FocMjQbsF0o6FGxJ3ects4IS9Voj27NxngeFx0M+eY7UEHvqWZ96mOYIVVJPyWAufZyKyIO5xK6s&#10;ZOTrIZNDrijESONhaILST88x6mG0F38AAAD//wMAUEsDBBQABgAIAAAAIQBJDsId4gAAAAwBAAAP&#10;AAAAZHJzL2Rvd25yZXYueG1sTI9NT8MwDIbvSPyHyEhcEEvbqNMoTafxdeG20Uk7Zq3XFhqnarKt&#10;8OvxTnCz5UevnzdfTrYXJxx950hDPItAIFWu7qjRUH683S9A+GCoNr0j1PCNHpbF9VVustqdaY2n&#10;TWgEh5DPjIY2hCGT0lctWuNnbkDi28GN1gRex0bWozlzuO1lEkVzaU1H/KE1Az63WH1tjlbDz1P5&#10;snq9C/EhCbtku7bvZfVptL69mVaPIAJO4Q+Giz6rQ8FOe3ek2oteQzqPFaMaFirhgYkHpWIQe0aj&#10;VKUgi1z+L1H8AgAA//8DAFBLAQItABQABgAIAAAAIQC2gziS/gAAAOEBAAATAAAAAAAAAAAAAAAA&#10;AAAAAABbQ29udGVudF9UeXBlc10ueG1sUEsBAi0AFAAGAAgAAAAhADj9If/WAAAAlAEAAAsAAAAA&#10;AAAAAAAAAAAALwEAAF9yZWxzLy5yZWxzUEsBAi0AFAAGAAgAAAAhABdl/0g4AgAAIgQAAA4AAAAA&#10;AAAAAAAAAAAALgIAAGRycy9lMm9Eb2MueG1sUEsBAi0AFAAGAAgAAAAhAEkOwh3iAAAADAEAAA8A&#10;AAAAAAAAAAAAAAAAkgQAAGRycy9kb3ducmV2LnhtbFBLBQYAAAAABAAEAPMAAAChBQAAAAA=&#10;" stroked="f">
                    <v:textbox style="mso-fit-shape-to-text:t">
                      <w:txbxContent>
                        <w:p w14:paraId="2A68DB39" w14:textId="77777777" w:rsidR="00EF5C3A" w:rsidRDefault="00EF5C3A" w:rsidP="00621F3D">
                          <w:pPr>
                            <w:jc w:val="right"/>
                          </w:pPr>
                          <w:proofErr w:type="spellStart"/>
                          <w:r>
                            <w:t>Выполнил</w:t>
                          </w:r>
                          <w:proofErr w:type="spellEnd"/>
                          <w:r>
                            <w:t>:</w:t>
                          </w:r>
                        </w:p>
                        <w:sdt>
                          <w:sdtPr>
                            <w:alias w:val="Автор"/>
                            <w:tag w:val=""/>
                            <w:id w:val="-987318425"/>
                            <w:placeholder>
                              <w:docPart w:val="2A584D242D15463CA6E60656501BF1C7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AED295" w14:textId="77777777" w:rsidR="00EF5C3A" w:rsidRPr="004F79B4" w:rsidRDefault="00EF5C3A" w:rsidP="00621F3D">
                              <w:pPr>
                                <w:jc w:val="right"/>
                              </w:pPr>
                              <w:r>
                                <w:t>Александр Нехаев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7649AAA" wp14:editId="498E576E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e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e"/>
                                  </w:rPr>
                                </w:sdtEndPr>
                                <w:sdtContent>
                                  <w:p w14:paraId="5C6E21E7" w14:textId="08A04A97" w:rsidR="00EF5C3A" w:rsidRPr="0087505B" w:rsidRDefault="0087505B" w:rsidP="00596E2C">
                                    <w:pPr>
                                      <w:pStyle w:val="aa"/>
                                      <w:rPr>
                                        <w:rStyle w:val="ae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Style w:val="ae"/>
                                        <w:lang w:val="ru-RU"/>
                                      </w:rPr>
                                      <w:t xml:space="preserve">Рентгеновский </w:t>
                                    </w:r>
                                    <w:proofErr w:type="spellStart"/>
                                    <w:r>
                                      <w:rPr>
                                        <w:rStyle w:val="ae"/>
                                        <w:lang w:val="ru-RU"/>
                                      </w:rPr>
                                      <w:t>дифрактометр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7841F" w14:textId="2B6EAA4C" w:rsidR="00EF5C3A" w:rsidRPr="00816D62" w:rsidRDefault="0087505B" w:rsidP="00596E2C">
                                    <w:pPr>
                                      <w:pStyle w:val="aa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Лабораторная работа по курсу «</w:t>
                                    </w:r>
                                    <w:proofErr w:type="spellStart"/>
                                    <w:r>
                                      <w:rPr>
                                        <w:lang w:val="ru-RU"/>
                                      </w:rPr>
                                      <w:t>нанодиагностика</w:t>
                                    </w:r>
                                    <w:proofErr w:type="spellEnd"/>
                                    <w:r>
                                      <w:rPr>
                                        <w:lang w:val="ru-RU"/>
                                      </w:rPr>
                                      <w:t>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649AAA" id="_x0000_s1027" type="#_x0000_t202" style="position:absolute;margin-left:6.8pt;margin-top:304.8pt;width:45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e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e"/>
                            </w:rPr>
                          </w:sdtEndPr>
                          <w:sdtContent>
                            <w:p w14:paraId="5C6E21E7" w14:textId="08A04A97" w:rsidR="00EF5C3A" w:rsidRPr="0087505B" w:rsidRDefault="0087505B" w:rsidP="00596E2C">
                              <w:pPr>
                                <w:pStyle w:val="aa"/>
                                <w:rPr>
                                  <w:rStyle w:val="ae"/>
                                  <w:lang w:val="ru-RU"/>
                                </w:rPr>
                              </w:pPr>
                              <w:r>
                                <w:rPr>
                                  <w:rStyle w:val="ae"/>
                                  <w:lang w:val="ru-RU"/>
                                </w:rPr>
                                <w:t xml:space="preserve">Рентгеновский </w:t>
                              </w:r>
                              <w:proofErr w:type="spellStart"/>
                              <w:r>
                                <w:rPr>
                                  <w:rStyle w:val="ae"/>
                                  <w:lang w:val="ru-RU"/>
                                </w:rPr>
                                <w:t>дифрактометр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17841F" w14:textId="2B6EAA4C" w:rsidR="00EF5C3A" w:rsidRPr="00816D62" w:rsidRDefault="0087505B" w:rsidP="00596E2C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Лабораторная работа по курсу «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нанодиагностика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>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4BCF179" wp14:editId="0F8898FC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33EC8" w14:textId="77777777" w:rsidR="00EF5C3A" w:rsidRPr="00C92289" w:rsidRDefault="00EF5C3A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49DC4CF5" w14:textId="5C8AE80C" w:rsidR="00EF5C3A" w:rsidRDefault="007E08C9" w:rsidP="00AA7E70">
                                    <w:pPr>
                                      <w:pStyle w:val="a6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Московский физико-технический институт</w:t>
                                    </w:r>
                                  </w:p>
                                </w:sdtContent>
                              </w:sdt>
                              <w:p w14:paraId="238125BA" w14:textId="77777777" w:rsidR="00EF5C3A" w:rsidRPr="00AA7E70" w:rsidRDefault="00EF5C3A" w:rsidP="00AA7E70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>(государственный университет)</w:t>
                                </w:r>
                              </w:p>
                              <w:p w14:paraId="2C91186E" w14:textId="04661229" w:rsidR="00EF5C3A" w:rsidRPr="008907E8" w:rsidRDefault="00EF5C3A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нанометрологии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и наноматериалов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BCF179" id="_x0000_s1028" type="#_x0000_t202" style="position:absolute;margin-left:-17.35pt;margin-top:-24.75pt;width:50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36933EC8" w14:textId="77777777" w:rsidR="00EF5C3A" w:rsidRPr="00C92289" w:rsidRDefault="00EF5C3A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9DC4CF5" w14:textId="5C8AE80C" w:rsidR="00EF5C3A" w:rsidRDefault="007E08C9" w:rsidP="00AA7E70">
                              <w:pPr>
                                <w:pStyle w:val="a6"/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Московский физико-технический институт</w:t>
                              </w:r>
                            </w:p>
                          </w:sdtContent>
                        </w:sdt>
                        <w:p w14:paraId="238125BA" w14:textId="77777777" w:rsidR="00EF5C3A" w:rsidRPr="00AA7E70" w:rsidRDefault="00EF5C3A" w:rsidP="00AA7E70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>(государственный университет)</w:t>
                          </w:r>
                        </w:p>
                        <w:p w14:paraId="2C91186E" w14:textId="04661229" w:rsidR="00EF5C3A" w:rsidRPr="008907E8" w:rsidRDefault="00EF5C3A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нанометрологии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и наноматериалов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eastAsiaTheme="minorHAnsi" w:cstheme="minorBidi"/>
              <w:sz w:val="24"/>
              <w:szCs w:val="24"/>
              <w:lang w:val="en-US" w:eastAsia="en-US"/>
            </w:rPr>
            <w:id w:val="14249219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0D637CE" w14:textId="5E136E34" w:rsidR="009232AF" w:rsidRDefault="009232AF">
              <w:pPr>
                <w:pStyle w:val="a9"/>
              </w:pPr>
              <w:r>
                <w:t>Оглавление</w:t>
              </w:r>
            </w:p>
            <w:p w14:paraId="5FF2FF6E" w14:textId="682B380A" w:rsidR="008304EF" w:rsidRDefault="009232A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 w:rsidRPr="009232AF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9232AF">
                <w:rPr>
                  <w:lang w:val="ru-RU"/>
                </w:rPr>
                <w:instrText xml:space="preserve"> "1-3" \</w:instrText>
              </w:r>
              <w:r>
                <w:instrText>h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u</w:instrText>
              </w:r>
              <w:r w:rsidRPr="009232AF">
                <w:rPr>
                  <w:lang w:val="ru-RU"/>
                </w:rPr>
                <w:instrText xml:space="preserve"> </w:instrText>
              </w:r>
              <w:r>
                <w:fldChar w:fldCharType="separate"/>
              </w:r>
              <w:hyperlink w:anchor="_Toc26199243" w:history="1">
                <w:r w:rsidR="008304EF" w:rsidRPr="00F737B4">
                  <w:rPr>
                    <w:rStyle w:val="af3"/>
                    <w:noProof/>
                    <w:lang w:val="ru-RU"/>
                  </w:rPr>
                  <w:t>Задание</w:t>
                </w:r>
                <w:r w:rsidR="008304EF">
                  <w:rPr>
                    <w:noProof/>
                    <w:webHidden/>
                  </w:rPr>
                  <w:tab/>
                </w:r>
                <w:r w:rsidR="008304EF">
                  <w:rPr>
                    <w:noProof/>
                    <w:webHidden/>
                  </w:rPr>
                  <w:fldChar w:fldCharType="begin"/>
                </w:r>
                <w:r w:rsidR="008304EF">
                  <w:rPr>
                    <w:noProof/>
                    <w:webHidden/>
                  </w:rPr>
                  <w:instrText xml:space="preserve"> PAGEREF _Toc26199243 \h </w:instrText>
                </w:r>
                <w:r w:rsidR="008304EF">
                  <w:rPr>
                    <w:noProof/>
                    <w:webHidden/>
                  </w:rPr>
                </w:r>
                <w:r w:rsidR="008304EF">
                  <w:rPr>
                    <w:noProof/>
                    <w:webHidden/>
                  </w:rPr>
                  <w:fldChar w:fldCharType="separate"/>
                </w:r>
                <w:r w:rsidR="008304EF">
                  <w:rPr>
                    <w:noProof/>
                    <w:webHidden/>
                  </w:rPr>
                  <w:t>2</w:t>
                </w:r>
                <w:r w:rsidR="008304EF">
                  <w:rPr>
                    <w:noProof/>
                    <w:webHidden/>
                  </w:rPr>
                  <w:fldChar w:fldCharType="end"/>
                </w:r>
              </w:hyperlink>
            </w:p>
            <w:p w14:paraId="083E0970" w14:textId="63DF446D" w:rsidR="008304EF" w:rsidRDefault="000D0548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26199244" w:history="1">
                <w:r w:rsidR="008304EF" w:rsidRPr="00F737B4">
                  <w:rPr>
                    <w:rStyle w:val="af3"/>
                    <w:noProof/>
                    <w:lang w:val="ru-RU"/>
                  </w:rPr>
                  <w:t>Практическая часть</w:t>
                </w:r>
                <w:r w:rsidR="008304EF">
                  <w:rPr>
                    <w:noProof/>
                    <w:webHidden/>
                  </w:rPr>
                  <w:tab/>
                </w:r>
                <w:r w:rsidR="008304EF">
                  <w:rPr>
                    <w:noProof/>
                    <w:webHidden/>
                  </w:rPr>
                  <w:fldChar w:fldCharType="begin"/>
                </w:r>
                <w:r w:rsidR="008304EF">
                  <w:rPr>
                    <w:noProof/>
                    <w:webHidden/>
                  </w:rPr>
                  <w:instrText xml:space="preserve"> PAGEREF _Toc26199244 \h </w:instrText>
                </w:r>
                <w:r w:rsidR="008304EF">
                  <w:rPr>
                    <w:noProof/>
                    <w:webHidden/>
                  </w:rPr>
                </w:r>
                <w:r w:rsidR="008304EF">
                  <w:rPr>
                    <w:noProof/>
                    <w:webHidden/>
                  </w:rPr>
                  <w:fldChar w:fldCharType="separate"/>
                </w:r>
                <w:r w:rsidR="008304EF">
                  <w:rPr>
                    <w:noProof/>
                    <w:webHidden/>
                  </w:rPr>
                  <w:t>3</w:t>
                </w:r>
                <w:r w:rsidR="008304EF">
                  <w:rPr>
                    <w:noProof/>
                    <w:webHidden/>
                  </w:rPr>
                  <w:fldChar w:fldCharType="end"/>
                </w:r>
              </w:hyperlink>
            </w:p>
            <w:p w14:paraId="4EFCC56F" w14:textId="25BFC57C" w:rsidR="008304EF" w:rsidRDefault="000D0548">
              <w:pPr>
                <w:pStyle w:val="23"/>
                <w:tabs>
                  <w:tab w:val="right" w:leader="dot" w:pos="9345"/>
                </w:tabs>
                <w:rPr>
                  <w:noProof/>
                </w:rPr>
              </w:pPr>
              <w:hyperlink w:anchor="_Toc26199245" w:history="1">
                <w:r w:rsidR="008304EF" w:rsidRPr="00F737B4">
                  <w:rPr>
                    <w:rStyle w:val="af3"/>
                    <w:noProof/>
                    <w:lang w:val="ru-RU"/>
                  </w:rPr>
                  <w:t>Определение спектра стандартного образца</w:t>
                </w:r>
                <w:r w:rsidR="008304EF">
                  <w:rPr>
                    <w:noProof/>
                    <w:webHidden/>
                  </w:rPr>
                  <w:tab/>
                </w:r>
                <w:r w:rsidR="008304EF">
                  <w:rPr>
                    <w:noProof/>
                    <w:webHidden/>
                  </w:rPr>
                  <w:fldChar w:fldCharType="begin"/>
                </w:r>
                <w:r w:rsidR="008304EF">
                  <w:rPr>
                    <w:noProof/>
                    <w:webHidden/>
                  </w:rPr>
                  <w:instrText xml:space="preserve"> PAGEREF _Toc26199245 \h </w:instrText>
                </w:r>
                <w:r w:rsidR="008304EF">
                  <w:rPr>
                    <w:noProof/>
                    <w:webHidden/>
                  </w:rPr>
                </w:r>
                <w:r w:rsidR="008304EF">
                  <w:rPr>
                    <w:noProof/>
                    <w:webHidden/>
                  </w:rPr>
                  <w:fldChar w:fldCharType="separate"/>
                </w:r>
                <w:r w:rsidR="008304EF">
                  <w:rPr>
                    <w:noProof/>
                    <w:webHidden/>
                  </w:rPr>
                  <w:t>3</w:t>
                </w:r>
                <w:r w:rsidR="008304EF">
                  <w:rPr>
                    <w:noProof/>
                    <w:webHidden/>
                  </w:rPr>
                  <w:fldChar w:fldCharType="end"/>
                </w:r>
              </w:hyperlink>
            </w:p>
            <w:p w14:paraId="5527AFDB" w14:textId="522F128F" w:rsidR="009232AF" w:rsidRPr="009232AF" w:rsidRDefault="009232AF">
              <w:pPr>
                <w:rPr>
                  <w:lang w:val="ru-RU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ACCF409" w14:textId="43FAAA86" w:rsidR="00EF5C3A" w:rsidRDefault="00EF5C3A">
          <w:pPr>
            <w:ind w:firstLine="0"/>
            <w:jc w:val="left"/>
          </w:pPr>
          <w:r w:rsidRPr="009232AF">
            <w:rPr>
              <w:lang w:val="ru-RU"/>
            </w:rPr>
            <w:br w:type="page"/>
          </w:r>
        </w:p>
      </w:sdtContent>
    </w:sdt>
    <w:p w14:paraId="2F889770" w14:textId="14CA4CFD" w:rsidR="006659A2" w:rsidRDefault="00F179D1" w:rsidP="00F179D1">
      <w:pPr>
        <w:pStyle w:val="1"/>
        <w:rPr>
          <w:lang w:val="ru-RU"/>
        </w:rPr>
      </w:pPr>
      <w:bookmarkStart w:id="1" w:name="_Toc26199243"/>
      <w:r>
        <w:rPr>
          <w:lang w:val="ru-RU"/>
        </w:rPr>
        <w:lastRenderedPageBreak/>
        <w:t>Задание</w:t>
      </w:r>
      <w:bookmarkEnd w:id="1"/>
    </w:p>
    <w:p w14:paraId="2FF83DCF" w14:textId="6301DAD1" w:rsidR="00F179D1" w:rsidRDefault="00D801F3" w:rsidP="00D801F3">
      <w:pPr>
        <w:pStyle w:val="a8"/>
        <w:numPr>
          <w:ilvl w:val="0"/>
          <w:numId w:val="1"/>
        </w:numPr>
        <w:rPr>
          <w:lang w:val="ru-RU"/>
        </w:rPr>
      </w:pPr>
      <w:r w:rsidRPr="00D801F3">
        <w:rPr>
          <w:lang w:val="ru-RU"/>
        </w:rPr>
        <w:t xml:space="preserve">Построить спектр стандартного образца (корунд SRM1976a), </w:t>
      </w:r>
      <w:r w:rsidR="00660C1A" w:rsidRPr="00D801F3">
        <w:rPr>
          <w:lang w:val="ru-RU"/>
        </w:rPr>
        <w:t>идентифицировать</w:t>
      </w:r>
      <w:r w:rsidRPr="00D801F3">
        <w:rPr>
          <w:lang w:val="ru-RU"/>
        </w:rPr>
        <w:t xml:space="preserve"> отражения (по названию можно найти его </w:t>
      </w:r>
      <w:proofErr w:type="spellStart"/>
      <w:r w:rsidRPr="00D801F3">
        <w:rPr>
          <w:lang w:val="ru-RU"/>
        </w:rPr>
        <w:t>datasheet</w:t>
      </w:r>
      <w:proofErr w:type="spellEnd"/>
      <w:r w:rsidRPr="00D801F3">
        <w:rPr>
          <w:lang w:val="ru-RU"/>
        </w:rPr>
        <w:t xml:space="preserve">), выполнить профильный анализ (учесть при этом присутствие двух спектральных компонент </w:t>
      </w:r>
      <w:proofErr w:type="spellStart"/>
      <w:r w:rsidRPr="00D801F3">
        <w:rPr>
          <w:lang w:val="ru-RU"/>
        </w:rPr>
        <w:t>Cu</w:t>
      </w:r>
      <w:proofErr w:type="spellEnd"/>
      <w:r w:rsidRPr="00D801F3">
        <w:rPr>
          <w:lang w:val="ru-RU"/>
        </w:rPr>
        <w:t xml:space="preserve"> </w:t>
      </w:r>
      <w:proofErr w:type="spellStart"/>
      <w:r w:rsidRPr="00D801F3">
        <w:rPr>
          <w:lang w:val="ru-RU"/>
        </w:rPr>
        <w:t>Kalpha</w:t>
      </w:r>
      <w:proofErr w:type="spellEnd"/>
      <w:r w:rsidRPr="00D801F3">
        <w:rPr>
          <w:lang w:val="ru-RU"/>
        </w:rPr>
        <w:t xml:space="preserve"> меди). В данной работе у нас была трубка с медным анодом (длина волны около 0.154 </w:t>
      </w:r>
      <w:proofErr w:type="spellStart"/>
      <w:r w:rsidRPr="00D801F3">
        <w:rPr>
          <w:lang w:val="ru-RU"/>
        </w:rPr>
        <w:t>нм</w:t>
      </w:r>
      <w:proofErr w:type="spellEnd"/>
      <w:r w:rsidRPr="00D801F3">
        <w:rPr>
          <w:lang w:val="ru-RU"/>
        </w:rPr>
        <w:t>). Указать неопределённости определения дифракционных максимумов.</w:t>
      </w:r>
    </w:p>
    <w:p w14:paraId="63A9E0B4" w14:textId="22DC7052" w:rsidR="007A3344" w:rsidRDefault="00B314CE" w:rsidP="00D801F3">
      <w:pPr>
        <w:pStyle w:val="a8"/>
        <w:numPr>
          <w:ilvl w:val="0"/>
          <w:numId w:val="1"/>
        </w:numPr>
        <w:rPr>
          <w:rFonts w:eastAsia="Times New Roman"/>
          <w:lang w:val="ru-RU"/>
        </w:rPr>
      </w:pPr>
      <w:r w:rsidRPr="00B314CE">
        <w:rPr>
          <w:rFonts w:eastAsia="Times New Roman"/>
          <w:lang w:val="ru-RU"/>
        </w:rPr>
        <w:t xml:space="preserve">Сшить кривую рентгеновской </w:t>
      </w:r>
      <w:proofErr w:type="spellStart"/>
      <w:r w:rsidRPr="00B314CE">
        <w:rPr>
          <w:rFonts w:eastAsia="Times New Roman"/>
          <w:lang w:val="ru-RU"/>
        </w:rPr>
        <w:t>рефлектометрии</w:t>
      </w:r>
      <w:proofErr w:type="spellEnd"/>
      <w:r w:rsidRPr="00B314CE">
        <w:rPr>
          <w:rFonts w:eastAsia="Times New Roman"/>
          <w:lang w:val="ru-RU"/>
        </w:rPr>
        <w:t xml:space="preserve"> для заданной плёнки (сшивку начинать с области б</w:t>
      </w:r>
      <w:r w:rsidR="00403D52">
        <w:rPr>
          <w:rFonts w:eastAsia="Times New Roman"/>
          <w:lang w:val="ru-RU"/>
        </w:rPr>
        <w:t>о</w:t>
      </w:r>
      <w:r w:rsidRPr="00B314CE">
        <w:rPr>
          <w:rFonts w:eastAsia="Times New Roman"/>
          <w:lang w:val="ru-RU"/>
        </w:rPr>
        <w:t>льших углов)</w:t>
      </w:r>
      <w:r w:rsidR="001F2CA9">
        <w:rPr>
          <w:rFonts w:eastAsia="Times New Roman"/>
          <w:lang w:val="ru-RU"/>
        </w:rPr>
        <w:t xml:space="preserve"> оксида алюминия</w:t>
      </w:r>
      <w:r w:rsidRPr="00B314CE">
        <w:rPr>
          <w:rFonts w:eastAsia="Times New Roman"/>
          <w:lang w:val="ru-RU"/>
        </w:rPr>
        <w:t xml:space="preserve">, обработать её в ПО </w:t>
      </w:r>
      <w:r>
        <w:rPr>
          <w:rFonts w:eastAsia="Times New Roman"/>
        </w:rPr>
        <w:t>Bede</w:t>
      </w:r>
      <w:r w:rsidRPr="00B314CE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Refs</w:t>
      </w:r>
      <w:r w:rsidRPr="00B314CE">
        <w:rPr>
          <w:rFonts w:eastAsia="Times New Roman"/>
          <w:lang w:val="ru-RU"/>
        </w:rPr>
        <w:t xml:space="preserve">, определить толщину плёнки, её плотность и шероховатости границ раздела. Плёнка </w:t>
      </w:r>
      <m:oMath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 была выращена непосредственно на кремнии, поэтому модель простая-</w:t>
      </w:r>
      <m:oMath>
        <m:r>
          <w:rPr>
            <w:rFonts w:ascii="Cambria Math" w:eastAsia="Times New Roman" w:hAnsi="Cambria Math"/>
          </w:rPr>
          <m:t>Si</m:t>
        </m:r>
        <m:r>
          <w:rPr>
            <w:rFonts w:ascii="Cambria Math" w:eastAsia="Times New Roman" w:hAnsi="Cambria Math"/>
            <w:lang w:val="ru-RU"/>
          </w:rPr>
          <m:t>/</m:t>
        </m:r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. Плёнка оксида циркония была выращена на кремнии с естественным оксидом, затем отожжена, поэтому нужно задать модель вида </w:t>
      </w:r>
      <m:oMath>
        <m:r>
          <w:rPr>
            <w:rFonts w:ascii="Cambria Math" w:eastAsia="Times New Roman" w:hAnsi="Cambria Math"/>
          </w:rPr>
          <m:t>Si</m:t>
        </m:r>
        <m:r>
          <w:rPr>
            <w:rFonts w:ascii="Cambria Math" w:eastAsia="Times New Roman" w:hAnsi="Cambria Math"/>
            <w:lang w:val="ru-RU"/>
          </w:rPr>
          <m:t>/</m:t>
        </m:r>
        <m:r>
          <w:rPr>
            <w:rFonts w:ascii="Cambria Math" w:eastAsia="Times New Roman" w:hAnsi="Cambria Math"/>
          </w:rPr>
          <m:t>Si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</m:oMath>
      <w:r w:rsidRPr="00B314CE">
        <w:rPr>
          <w:rFonts w:eastAsia="Times New Roman"/>
          <w:lang w:val="ru-RU"/>
        </w:rPr>
        <w:t xml:space="preserve"> (</w:t>
      </w:r>
      <w:r w:rsidR="00244931">
        <w:rPr>
          <w:rFonts w:eastAsia="Times New Roman"/>
          <w:lang w:val="ru-RU"/>
        </w:rPr>
        <w:t xml:space="preserve">около </w:t>
      </w:r>
      <w:r w:rsidRPr="00B314CE">
        <w:rPr>
          <w:rFonts w:eastAsia="Times New Roman"/>
          <w:lang w:val="ru-RU"/>
        </w:rPr>
        <w:t xml:space="preserve">2-8 </w:t>
      </w:r>
      <w:proofErr w:type="spellStart"/>
      <w:r w:rsidRPr="00B314CE">
        <w:rPr>
          <w:rFonts w:eastAsia="Times New Roman"/>
          <w:lang w:val="ru-RU"/>
        </w:rPr>
        <w:t>нм</w:t>
      </w:r>
      <w:proofErr w:type="spellEnd"/>
      <w:r w:rsidRPr="00B314CE">
        <w:rPr>
          <w:rFonts w:eastAsia="Times New Roman"/>
          <w:lang w:val="ru-RU"/>
        </w:rPr>
        <w:t>)</w:t>
      </w:r>
      <w:r w:rsidR="00244931">
        <w:rPr>
          <w:rFonts w:eastAsia="Times New Roman"/>
          <w:lang w:val="ru-RU"/>
        </w:rPr>
        <w:t xml:space="preserve"> </w:t>
      </w:r>
      <w:r w:rsidRPr="00B314CE">
        <w:rPr>
          <w:rFonts w:eastAsia="Times New Roman"/>
          <w:lang w:val="ru-RU"/>
        </w:rPr>
        <w:t>/</w:t>
      </w:r>
      <m:oMath>
        <m:r>
          <w:rPr>
            <w:rFonts w:ascii="Cambria Math" w:eastAsia="Times New Roman" w:hAnsi="Cambria Math"/>
          </w:rPr>
          <m:t>Zr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</m:oMath>
      <w:r w:rsidRPr="00B314CE">
        <w:rPr>
          <w:rFonts w:eastAsia="Times New Roman"/>
          <w:lang w:val="ru-RU"/>
        </w:rPr>
        <w:t xml:space="preserve">. При моделировании учесть функцию прибора (угловую расходимость пучка можно определить по скану </w:t>
      </w:r>
      <w:r>
        <w:rPr>
          <w:rFonts w:eastAsia="Times New Roman"/>
        </w:rPr>
        <w:t>theta</w:t>
      </w:r>
      <w:r w:rsidRPr="00B314CE">
        <w:rPr>
          <w:rFonts w:eastAsia="Times New Roman"/>
          <w:lang w:val="ru-RU"/>
        </w:rPr>
        <w:t xml:space="preserve">. Образец 30 на 26 мм, радиус гониометра 26 см. Примерные параметры </w:t>
      </w:r>
      <w:r>
        <w:rPr>
          <w:rFonts w:eastAsia="Times New Roman"/>
        </w:rPr>
        <w:t>slits</w:t>
      </w:r>
      <w:r w:rsidRPr="00B314CE">
        <w:rPr>
          <w:rFonts w:eastAsia="Times New Roman"/>
          <w:lang w:val="ru-RU"/>
        </w:rPr>
        <w:t xml:space="preserve"> (щели на первичном пучке) можно взять из обработанной кривой (см. вложение)-их можно поварьировать.</w:t>
      </w:r>
      <w:r w:rsidRPr="00B314CE">
        <w:rPr>
          <w:rFonts w:eastAsia="Times New Roman"/>
          <w:lang w:val="ru-RU"/>
        </w:rPr>
        <w:br/>
        <w:t xml:space="preserve">Для каждой подгруппы сравнить результат моделирования толщины плёнки </w:t>
      </w:r>
      <m:oMath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 с приближением по периоду осцилляций (их много, можно учесть все)-при этом надо определить также экспериментальную ошибку.</w:t>
      </w:r>
    </w:p>
    <w:p w14:paraId="4E082BF8" w14:textId="77777777" w:rsidR="007A3344" w:rsidRDefault="007A3344">
      <w:pPr>
        <w:ind w:firstLine="0"/>
        <w:jc w:val="left"/>
        <w:rPr>
          <w:rFonts w:eastAsia="Times New Roman" w:cs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1BE2CE14" w14:textId="08098313" w:rsidR="00D801F3" w:rsidRDefault="00443D32" w:rsidP="00443D32">
      <w:pPr>
        <w:pStyle w:val="1"/>
        <w:rPr>
          <w:lang w:val="ru-RU"/>
        </w:rPr>
      </w:pPr>
      <w:bookmarkStart w:id="2" w:name="_Toc26199244"/>
      <w:r>
        <w:rPr>
          <w:lang w:val="ru-RU"/>
        </w:rPr>
        <w:lastRenderedPageBreak/>
        <w:t>Практическая часть</w:t>
      </w:r>
      <w:bookmarkEnd w:id="2"/>
    </w:p>
    <w:p w14:paraId="6FF619B6" w14:textId="4F93CEF9" w:rsidR="00443D32" w:rsidRDefault="00FB0629" w:rsidP="00443D32">
      <w:pPr>
        <w:pStyle w:val="2"/>
        <w:rPr>
          <w:lang w:val="ru-RU"/>
        </w:rPr>
      </w:pPr>
      <w:bookmarkStart w:id="3" w:name="_Toc26199245"/>
      <w:r>
        <w:rPr>
          <w:lang w:val="ru-RU"/>
        </w:rPr>
        <w:t>Определение спектра стандартного образца</w:t>
      </w:r>
      <w:bookmarkEnd w:id="3"/>
    </w:p>
    <w:p w14:paraId="06E2F762" w14:textId="29CEE920" w:rsidR="008B6A87" w:rsidRDefault="00952F0B" w:rsidP="008B6A87">
      <w:pPr>
        <w:rPr>
          <w:lang w:val="ru-RU"/>
        </w:rPr>
      </w:pPr>
      <w:r>
        <w:rPr>
          <w:lang w:val="ru-RU"/>
        </w:rPr>
        <w:t xml:space="preserve">Сопоставим </w:t>
      </w:r>
      <w:r w:rsidR="003D7F89">
        <w:rPr>
          <w:lang w:val="ru-RU"/>
        </w:rPr>
        <w:t xml:space="preserve">сертифицированный спектр для </w:t>
      </w:r>
      <w:r w:rsidR="00724B1D">
        <w:t>SRM</w:t>
      </w:r>
      <w:r w:rsidR="00724B1D" w:rsidRPr="00724B1D">
        <w:rPr>
          <w:lang w:val="ru-RU"/>
        </w:rPr>
        <w:t xml:space="preserve"> 1976</w:t>
      </w:r>
      <w:r w:rsidR="00724B1D">
        <w:t>a</w:t>
      </w:r>
      <w:r w:rsidR="00724B1D" w:rsidRPr="00724B1D">
        <w:rPr>
          <w:lang w:val="ru-RU"/>
        </w:rPr>
        <w:t xml:space="preserve"> </w:t>
      </w:r>
      <w:r w:rsidR="00724B1D">
        <w:rPr>
          <w:lang w:val="ru-RU"/>
        </w:rPr>
        <w:t xml:space="preserve">с </w:t>
      </w:r>
      <w:r w:rsidR="008B6A87">
        <w:rPr>
          <w:lang w:val="ru-RU"/>
        </w:rPr>
        <w:t>полученным.</w:t>
      </w:r>
    </w:p>
    <w:p w14:paraId="3CC65974" w14:textId="33C053B6" w:rsidR="007634A2" w:rsidRPr="007634A2" w:rsidRDefault="007634A2" w:rsidP="007634A2">
      <w:pPr>
        <w:rPr>
          <w:lang w:val="ru-RU"/>
        </w:rPr>
      </w:pPr>
      <w:bookmarkStart w:id="4" w:name="_GoBack"/>
      <w:bookmarkEnd w:id="4"/>
    </w:p>
    <w:sectPr w:rsidR="007634A2" w:rsidRPr="007634A2" w:rsidSect="00EF5C3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3BC4" w14:textId="77777777" w:rsidR="000D0548" w:rsidRDefault="000D0548" w:rsidP="00AF4BAA">
      <w:pPr>
        <w:spacing w:after="0" w:line="240" w:lineRule="auto"/>
      </w:pPr>
      <w:r>
        <w:separator/>
      </w:r>
    </w:p>
  </w:endnote>
  <w:endnote w:type="continuationSeparator" w:id="0">
    <w:p w14:paraId="28D0B25E" w14:textId="77777777" w:rsidR="000D0548" w:rsidRDefault="000D0548" w:rsidP="00AF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629978"/>
      <w:docPartObj>
        <w:docPartGallery w:val="Page Numbers (Bottom of Page)"/>
        <w:docPartUnique/>
      </w:docPartObj>
    </w:sdtPr>
    <w:sdtEndPr/>
    <w:sdtContent>
      <w:p w14:paraId="4DF8A507" w14:textId="36D92E4F" w:rsidR="00AF4BAA" w:rsidRDefault="00AF4BAA" w:rsidP="00AF4BAA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2EB0" w14:textId="647F7644" w:rsidR="00AF4BAA" w:rsidRPr="00AF4BAA" w:rsidRDefault="00AF4BAA" w:rsidP="00AF4BAA">
    <w:pPr>
      <w:pStyle w:val="af1"/>
      <w:ind w:firstLine="0"/>
      <w:jc w:val="center"/>
      <w:rPr>
        <w:lang w:val="ru-RU"/>
      </w:rPr>
    </w:pPr>
    <w:r>
      <w:rPr>
        <w:lang w:val="ru-RU"/>
      </w:rPr>
      <w:t>Долгопрудный,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E9ED" w14:textId="77777777" w:rsidR="000D0548" w:rsidRDefault="000D0548" w:rsidP="00AF4BAA">
      <w:pPr>
        <w:spacing w:after="0" w:line="240" w:lineRule="auto"/>
      </w:pPr>
      <w:r>
        <w:separator/>
      </w:r>
    </w:p>
  </w:footnote>
  <w:footnote w:type="continuationSeparator" w:id="0">
    <w:p w14:paraId="6A4CE34D" w14:textId="77777777" w:rsidR="000D0548" w:rsidRDefault="000D0548" w:rsidP="00AF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1274"/>
    <w:multiLevelType w:val="hybridMultilevel"/>
    <w:tmpl w:val="5EB4B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F"/>
    <w:rsid w:val="000D0548"/>
    <w:rsid w:val="001F2CA9"/>
    <w:rsid w:val="00201BCE"/>
    <w:rsid w:val="00244931"/>
    <w:rsid w:val="002C7B0C"/>
    <w:rsid w:val="003D7F89"/>
    <w:rsid w:val="00403D52"/>
    <w:rsid w:val="00443D32"/>
    <w:rsid w:val="00660C1A"/>
    <w:rsid w:val="006659A2"/>
    <w:rsid w:val="00724B1D"/>
    <w:rsid w:val="007634A2"/>
    <w:rsid w:val="00784E03"/>
    <w:rsid w:val="007A3344"/>
    <w:rsid w:val="007E08C9"/>
    <w:rsid w:val="008304EF"/>
    <w:rsid w:val="0087505B"/>
    <w:rsid w:val="008B6A87"/>
    <w:rsid w:val="008D0196"/>
    <w:rsid w:val="009232AF"/>
    <w:rsid w:val="00952F0B"/>
    <w:rsid w:val="009F3D52"/>
    <w:rsid w:val="00AF4BAA"/>
    <w:rsid w:val="00B314CE"/>
    <w:rsid w:val="00B64C8F"/>
    <w:rsid w:val="00BA34DF"/>
    <w:rsid w:val="00C1028C"/>
    <w:rsid w:val="00C41F42"/>
    <w:rsid w:val="00C74173"/>
    <w:rsid w:val="00D801F3"/>
    <w:rsid w:val="00DB7EFC"/>
    <w:rsid w:val="00E713F6"/>
    <w:rsid w:val="00EE57EC"/>
    <w:rsid w:val="00EF5C3A"/>
    <w:rsid w:val="00F04D0E"/>
    <w:rsid w:val="00F179D1"/>
    <w:rsid w:val="00F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6DD7"/>
  <w15:chartTrackingRefBased/>
  <w15:docId w15:val="{1F2A7F86-0265-4B67-8240-6D3D7F58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3A"/>
    <w:pPr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F5C3A"/>
    <w:pPr>
      <w:keepNext/>
      <w:keepLines/>
      <w:spacing w:before="240" w:after="0"/>
      <w:outlineLvl w:val="0"/>
    </w:pPr>
    <w:rPr>
      <w:rFonts w:eastAsiaTheme="majorEastAsia" w:cs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F5C3A"/>
    <w:pPr>
      <w:keepNext/>
      <w:keepLines/>
      <w:spacing w:before="40" w:after="0"/>
      <w:outlineLvl w:val="1"/>
    </w:pPr>
    <w:rPr>
      <w:rFonts w:eastAsiaTheme="majorEastAsia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C3A"/>
    <w:pPr>
      <w:keepNext/>
      <w:keepLines/>
      <w:spacing w:before="40" w:after="0"/>
      <w:outlineLvl w:val="2"/>
    </w:pPr>
    <w:rPr>
      <w:rFonts w:eastAsiaTheme="majorEastAsia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C3A"/>
    <w:pPr>
      <w:keepNext/>
      <w:keepLines/>
      <w:spacing w:before="40" w:after="0"/>
      <w:outlineLvl w:val="3"/>
    </w:pPr>
    <w:rPr>
      <w:rFonts w:eastAsiaTheme="majorEastAsia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C3A"/>
    <w:rPr>
      <w:rFonts w:ascii="Times New Roman" w:eastAsiaTheme="majorEastAsia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F5C3A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F5C3A"/>
    <w:rPr>
      <w:rFonts w:ascii="Times New Roman" w:eastAsiaTheme="majorEastAsia" w:hAnsi="Times New Roman" w:cs="Times New Roman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F5C3A"/>
    <w:rPr>
      <w:rFonts w:ascii="Times New Roman" w:eastAsiaTheme="majorEastAsia" w:hAnsi="Times New Roman" w:cs="Times New Roman"/>
      <w:i/>
      <w:iCs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EF5C3A"/>
    <w:pPr>
      <w:spacing w:after="200" w:line="240" w:lineRule="auto"/>
      <w:jc w:val="center"/>
    </w:pPr>
    <w:rPr>
      <w:rFonts w:cs="Times New Roman"/>
    </w:rPr>
  </w:style>
  <w:style w:type="paragraph" w:styleId="a4">
    <w:name w:val="Title"/>
    <w:basedOn w:val="a"/>
    <w:next w:val="a"/>
    <w:link w:val="a5"/>
    <w:uiPriority w:val="10"/>
    <w:qFormat/>
    <w:rsid w:val="00EF5C3A"/>
    <w:pPr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EF5C3A"/>
    <w:rPr>
      <w:rFonts w:ascii="Times New Roman" w:eastAsiaTheme="majorEastAsia" w:hAnsi="Times New Roman" w:cs="Times New Roman"/>
      <w:spacing w:val="-10"/>
      <w:kern w:val="28"/>
      <w:sz w:val="48"/>
      <w:szCs w:val="48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EF5C3A"/>
    <w:pPr>
      <w:numPr>
        <w:ilvl w:val="1"/>
      </w:numPr>
      <w:ind w:firstLine="284"/>
      <w:jc w:val="center"/>
    </w:pPr>
    <w:rPr>
      <w:rFonts w:eastAsiaTheme="minorEastAsia" w:cs="Times New Roman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F5C3A"/>
    <w:rPr>
      <w:rFonts w:ascii="Times New Roman" w:eastAsiaTheme="minorEastAsia" w:hAnsi="Times New Roman" w:cs="Times New Roman"/>
      <w:spacing w:val="15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EF5C3A"/>
    <w:pPr>
      <w:ind w:left="720"/>
      <w:contextualSpacing/>
    </w:pPr>
    <w:rPr>
      <w:rFonts w:cs="Times New Roman"/>
    </w:rPr>
  </w:style>
  <w:style w:type="paragraph" w:styleId="21">
    <w:name w:val="Quote"/>
    <w:basedOn w:val="a"/>
    <w:next w:val="a"/>
    <w:link w:val="22"/>
    <w:uiPriority w:val="29"/>
    <w:qFormat/>
    <w:rsid w:val="00EF5C3A"/>
    <w:pPr>
      <w:spacing w:before="200"/>
      <w:ind w:left="864" w:right="864"/>
      <w:jc w:val="center"/>
    </w:pPr>
    <w:rPr>
      <w:rFonts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rsid w:val="00EF5C3A"/>
    <w:rPr>
      <w:rFonts w:ascii="Times New Roman" w:hAnsi="Times New Roman" w:cs="Times New Roman"/>
      <w:i/>
      <w:iCs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F5C3A"/>
    <w:pPr>
      <w:ind w:firstLine="0"/>
      <w:jc w:val="left"/>
      <w:outlineLvl w:val="9"/>
    </w:pPr>
    <w:rPr>
      <w:lang w:val="ru-RU" w:eastAsia="ru-RU"/>
    </w:rPr>
  </w:style>
  <w:style w:type="paragraph" w:customStyle="1" w:styleId="aa">
    <w:name w:val="Титульник малый"/>
    <w:basedOn w:val="ab"/>
    <w:link w:val="ac"/>
    <w:qFormat/>
    <w:rsid w:val="00EF5C3A"/>
    <w:pPr>
      <w:spacing w:line="276" w:lineRule="auto"/>
      <w:jc w:val="center"/>
    </w:pPr>
    <w:rPr>
      <w:rFonts w:eastAsiaTheme="minorEastAsia" w:cs="Times New Roman"/>
      <w:szCs w:val="32"/>
    </w:rPr>
  </w:style>
  <w:style w:type="paragraph" w:customStyle="1" w:styleId="ad">
    <w:name w:val="Титульник большой"/>
    <w:basedOn w:val="a9"/>
    <w:link w:val="ae"/>
    <w:qFormat/>
    <w:rsid w:val="00EF5C3A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c">
    <w:name w:val="Титульник малый Знак"/>
    <w:basedOn w:val="a0"/>
    <w:link w:val="aa"/>
    <w:rsid w:val="00EF5C3A"/>
    <w:rPr>
      <w:rFonts w:ascii="Times New Roman" w:eastAsiaTheme="minorEastAsia" w:hAnsi="Times New Roman" w:cs="Times New Roman"/>
      <w:sz w:val="24"/>
      <w:szCs w:val="32"/>
      <w:lang w:val="en-US"/>
    </w:rPr>
  </w:style>
  <w:style w:type="character" w:customStyle="1" w:styleId="ae">
    <w:name w:val="Титульник большой Знак"/>
    <w:basedOn w:val="a0"/>
    <w:link w:val="ad"/>
    <w:rsid w:val="00EF5C3A"/>
    <w:rPr>
      <w:rFonts w:eastAsiaTheme="majorEastAsia" w:cstheme="minorHAnsi"/>
      <w:b/>
      <w:bCs/>
      <w:kern w:val="32"/>
      <w:sz w:val="36"/>
      <w:szCs w:val="36"/>
    </w:rPr>
  </w:style>
  <w:style w:type="paragraph" w:styleId="ab">
    <w:name w:val="No Spacing"/>
    <w:uiPriority w:val="1"/>
    <w:qFormat/>
    <w:rsid w:val="00EF5C3A"/>
    <w:pPr>
      <w:spacing w:after="0" w:line="240" w:lineRule="auto"/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af">
    <w:name w:val="header"/>
    <w:basedOn w:val="a"/>
    <w:link w:val="af0"/>
    <w:uiPriority w:val="99"/>
    <w:unhideWhenUsed/>
    <w:rsid w:val="00A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F4BAA"/>
    <w:rPr>
      <w:rFonts w:ascii="Times New Roman" w:hAnsi="Times New Roman"/>
      <w:sz w:val="24"/>
      <w:szCs w:val="24"/>
      <w:lang w:val="en-US"/>
    </w:rPr>
  </w:style>
  <w:style w:type="paragraph" w:styleId="af1">
    <w:name w:val="footer"/>
    <w:basedOn w:val="a"/>
    <w:link w:val="af2"/>
    <w:uiPriority w:val="99"/>
    <w:unhideWhenUsed/>
    <w:rsid w:val="00A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F4BAA"/>
    <w:rPr>
      <w:rFonts w:ascii="Times New Roman" w:hAnsi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304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304EF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830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584D242D15463CA6E60656501BF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F4DB2-14F3-456E-B58B-7620366260EA}"/>
      </w:docPartPr>
      <w:docPartBody>
        <w:p w:rsidR="0030030F" w:rsidRDefault="007827F5" w:rsidP="007827F5">
          <w:pPr>
            <w:pStyle w:val="2A584D242D15463CA6E60656501BF1C7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5"/>
    <w:rsid w:val="00000806"/>
    <w:rsid w:val="0030030F"/>
    <w:rsid w:val="007827F5"/>
    <w:rsid w:val="008A09FC"/>
    <w:rsid w:val="00C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7F5"/>
    <w:rPr>
      <w:color w:val="808080"/>
    </w:rPr>
  </w:style>
  <w:style w:type="paragraph" w:customStyle="1" w:styleId="2A584D242D15463CA6E60656501BF1C7">
    <w:name w:val="2A584D242D15463CA6E60656501BF1C7"/>
    <w:rsid w:val="00782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16E3F39-118D-4195-8A4B-47F76EEA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266</Words>
  <Characters>1522</Characters>
  <Application>Microsoft Office Word</Application>
  <DocSecurity>0</DocSecurity>
  <Lines>12</Lines>
  <Paragraphs>3</Paragraphs>
  <ScaleCrop>false</ScaleCrop>
  <Company>Московский физико-технический институт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Рентгеновский дифрактометр</dc:title>
  <dc:subject/>
  <dc:creator>Александр Нехаев</dc:creator>
  <cp:keywords/>
  <dc:description/>
  <cp:lastModifiedBy>Александр Нехаев</cp:lastModifiedBy>
  <cp:revision>32</cp:revision>
  <dcterms:created xsi:type="dcterms:W3CDTF">2019-12-02T08:49:00Z</dcterms:created>
  <dcterms:modified xsi:type="dcterms:W3CDTF">2019-12-16T19:35:00Z</dcterms:modified>
  <cp:category>Лабораторная работа по курсу «нанодиагностика»</cp:category>
</cp:coreProperties>
</file>