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683B7" w14:textId="77777777" w:rsidR="008872F5" w:rsidRDefault="009404D0">
      <w:pPr>
        <w:pStyle w:val="a3"/>
        <w:spacing w:before="76" w:line="328" w:lineRule="auto"/>
        <w:ind w:left="1166" w:right="1177"/>
        <w:jc w:val="center"/>
      </w:pPr>
      <w:r>
        <w:rPr>
          <w:rFonts w:ascii="Times New Roman" w:hAnsi="Times New Roman"/>
          <w:sz w:val="28"/>
        </w:rPr>
        <w:t>Министерство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Республики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Беларусь Учреждение образования</w:t>
      </w:r>
    </w:p>
    <w:p w14:paraId="35E7D89A" w14:textId="77777777" w:rsidR="008872F5" w:rsidRDefault="009404D0">
      <w:pPr>
        <w:pStyle w:val="a3"/>
        <w:spacing w:before="2" w:line="328" w:lineRule="auto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 xml:space="preserve">«БЕЛОРУССКИЙ ГОСУДАРСТВЕННЫЙ УНИВЕРСИТЕТ </w:t>
      </w:r>
      <w:r>
        <w:rPr>
          <w:rFonts w:ascii="Times New Roman" w:hAnsi="Times New Roman"/>
          <w:sz w:val="28"/>
        </w:rPr>
        <w:t>ИНФОРМАТИКИ И РАДИОЭЛЕКТРОНИКИ»</w:t>
      </w:r>
    </w:p>
    <w:p w14:paraId="1A6D4C9C" w14:textId="77777777" w:rsidR="008872F5" w:rsidRDefault="008872F5">
      <w:pPr>
        <w:pStyle w:val="a3"/>
        <w:spacing w:before="203"/>
      </w:pPr>
    </w:p>
    <w:p w14:paraId="6E20CD24" w14:textId="77777777" w:rsidR="008872F5" w:rsidRDefault="009404D0">
      <w:pPr>
        <w:pStyle w:val="a3"/>
        <w:spacing w:line="480" w:lineRule="auto"/>
        <w:ind w:left="141" w:right="3548"/>
      </w:pPr>
      <w:r>
        <w:rPr>
          <w:rFonts w:ascii="Times New Roman" w:hAnsi="Times New Roman"/>
          <w:sz w:val="28"/>
        </w:rPr>
        <w:t>Факультет компьютерных систем и сетей Кафедра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электронных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вычислительных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машин</w:t>
      </w:r>
    </w:p>
    <w:p w14:paraId="7B6AE16D" w14:textId="77777777" w:rsidR="008872F5" w:rsidRDefault="009404D0">
      <w:pPr>
        <w:pStyle w:val="a3"/>
        <w:ind w:left="141"/>
      </w:pPr>
      <w:r>
        <w:rPr>
          <w:rFonts w:ascii="Times New Roman" w:hAnsi="Times New Roman"/>
          <w:sz w:val="28"/>
        </w:rPr>
        <w:t>Дисциплина: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Жизненный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программного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обеспечения</w:t>
      </w:r>
    </w:p>
    <w:p w14:paraId="4E56FC79" w14:textId="77777777" w:rsidR="008872F5" w:rsidRDefault="008872F5">
      <w:pPr>
        <w:pStyle w:val="a3"/>
      </w:pPr>
    </w:p>
    <w:p w14:paraId="7A207AC1" w14:textId="77777777" w:rsidR="008872F5" w:rsidRDefault="008872F5">
      <w:pPr>
        <w:pStyle w:val="a3"/>
      </w:pPr>
    </w:p>
    <w:p w14:paraId="4B124549" w14:textId="77777777" w:rsidR="008872F5" w:rsidRDefault="008872F5">
      <w:pPr>
        <w:pStyle w:val="a3"/>
      </w:pPr>
    </w:p>
    <w:p w14:paraId="16F8CF13" w14:textId="77777777" w:rsidR="008872F5" w:rsidRDefault="008872F5">
      <w:pPr>
        <w:pStyle w:val="a3"/>
      </w:pPr>
    </w:p>
    <w:p w14:paraId="622CBF4D" w14:textId="77777777" w:rsidR="008872F5" w:rsidRDefault="008872F5">
      <w:pPr>
        <w:pStyle w:val="a3"/>
      </w:pPr>
    </w:p>
    <w:p w14:paraId="69B3DE0A" w14:textId="77777777" w:rsidR="008872F5" w:rsidRDefault="008872F5">
      <w:pPr>
        <w:pStyle w:val="a3"/>
      </w:pPr>
    </w:p>
    <w:p w14:paraId="345A0325" w14:textId="77777777" w:rsidR="008872F5" w:rsidRDefault="008872F5">
      <w:pPr>
        <w:pStyle w:val="a3"/>
      </w:pPr>
    </w:p>
    <w:p w14:paraId="7C37704A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pacing w:val="-2"/>
          <w:sz w:val="28"/>
        </w:rPr>
        <w:t>ОТЧЕТ</w:t>
      </w:r>
    </w:p>
    <w:p w14:paraId="75DBBC84" w14:textId="77777777" w:rsidR="008872F5" w:rsidRDefault="009404D0">
      <w:pPr>
        <w:pStyle w:val="a3"/>
        <w:ind w:left="3018" w:right="3029"/>
        <w:jc w:val="center"/>
      </w:pPr>
      <w:r>
        <w:rPr>
          <w:rFonts w:ascii="Times New Roman" w:hAnsi="Times New Roman"/>
          <w:sz w:val="28"/>
        </w:rPr>
        <w:t>по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лабораторной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работе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№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2 на тему</w:t>
      </w:r>
    </w:p>
    <w:p w14:paraId="09DC1B0D" w14:textId="77777777" w:rsidR="008872F5" w:rsidRDefault="009404D0">
      <w:pPr>
        <w:pStyle w:val="a3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>«СИСТЕМА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УПРАВЛЕНИЯ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ВЕРСИЯМИ»</w:t>
      </w:r>
    </w:p>
    <w:p w14:paraId="5C068861" w14:textId="77777777" w:rsidR="008872F5" w:rsidRDefault="008872F5">
      <w:pPr>
        <w:pStyle w:val="a3"/>
      </w:pPr>
    </w:p>
    <w:p w14:paraId="01AAD619" w14:textId="77777777" w:rsidR="008872F5" w:rsidRDefault="008872F5">
      <w:pPr>
        <w:pStyle w:val="a3"/>
      </w:pPr>
    </w:p>
    <w:p w14:paraId="11E41CEE" w14:textId="77777777" w:rsidR="008872F5" w:rsidRDefault="008872F5">
      <w:pPr>
        <w:pStyle w:val="a3"/>
      </w:pPr>
    </w:p>
    <w:p w14:paraId="77369181" w14:textId="77777777" w:rsidR="008872F5" w:rsidRDefault="008872F5">
      <w:pPr>
        <w:pStyle w:val="a3"/>
      </w:pPr>
    </w:p>
    <w:p w14:paraId="0378F7CE" w14:textId="77777777" w:rsidR="008872F5" w:rsidRDefault="008872F5">
      <w:pPr>
        <w:pStyle w:val="a3"/>
      </w:pPr>
    </w:p>
    <w:p w14:paraId="52C749B7" w14:textId="77777777" w:rsidR="008872F5" w:rsidRDefault="008872F5">
      <w:pPr>
        <w:pStyle w:val="a3"/>
      </w:pPr>
    </w:p>
    <w:p w14:paraId="4263CDF1" w14:textId="77777777" w:rsidR="008872F5" w:rsidRDefault="008872F5">
      <w:pPr>
        <w:pStyle w:val="a3"/>
      </w:pPr>
    </w:p>
    <w:p w14:paraId="09E075F0" w14:textId="77777777" w:rsidR="008872F5" w:rsidRDefault="008872F5">
      <w:pPr>
        <w:pStyle w:val="a3"/>
      </w:pPr>
    </w:p>
    <w:p w14:paraId="0319346F" w14:textId="77777777" w:rsidR="008872F5" w:rsidRDefault="008872F5">
      <w:pPr>
        <w:pStyle w:val="a3"/>
      </w:pPr>
    </w:p>
    <w:p w14:paraId="78FD3B4C" w14:textId="77777777" w:rsidR="008872F5" w:rsidRDefault="008872F5">
      <w:pPr>
        <w:pStyle w:val="a3"/>
      </w:pPr>
    </w:p>
    <w:p w14:paraId="25D8BC90" w14:textId="77777777" w:rsidR="008872F5" w:rsidRPr="00E250B1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Студент гр. 434701:</w:t>
        <w:tab/>
        <w:t>Е.А. Юденко</w:t>
      </w:r>
    </w:p>
    <w:p w14:paraId="06C6A4BA" w14:textId="77777777" w:rsidR="008872F5" w:rsidRDefault="008872F5">
      <w:pPr>
        <w:pStyle w:val="a3"/>
      </w:pPr>
    </w:p>
    <w:p w14:paraId="0DAA20D5" w14:textId="77777777" w:rsidR="008872F5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Преподаватель:</w:t>
        <w:tab/>
        <w:t>О.М. Внук</w:t>
      </w:r>
    </w:p>
    <w:p w14:paraId="52BA33C4" w14:textId="77777777" w:rsidR="008872F5" w:rsidRDefault="008872F5">
      <w:pPr>
        <w:pStyle w:val="a3"/>
      </w:pPr>
    </w:p>
    <w:p w14:paraId="4C60BC5F" w14:textId="77777777" w:rsidR="008872F5" w:rsidRDefault="008872F5">
      <w:pPr>
        <w:pStyle w:val="a3"/>
      </w:pPr>
    </w:p>
    <w:p w14:paraId="36275E01" w14:textId="77777777" w:rsidR="008872F5" w:rsidRDefault="008872F5">
      <w:pPr>
        <w:pStyle w:val="a3"/>
      </w:pPr>
    </w:p>
    <w:p w14:paraId="1F4E2FDF" w14:textId="77777777" w:rsidR="008872F5" w:rsidRDefault="008872F5">
      <w:pPr>
        <w:pStyle w:val="a3"/>
      </w:pPr>
    </w:p>
    <w:p w14:paraId="63A33A13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z w:val="28"/>
        </w:rPr>
        <w:t>Минск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2026</w:t>
      </w:r>
    </w:p>
    <w:p w14:paraId="07F7D741" w14:textId="77777777" w:rsidR="008872F5" w:rsidRDefault="008872F5">
      <w:pPr>
        <w:pStyle w:val="a3"/>
        <w:jc w:val="center"/>
        <w:sectPr w:rsidR="008872F5">
          <w:type w:val="continuous"/>
          <w:pgSz w:w="11906" w:h="16838"/>
          <w:pgMar w:top="1134" w:right="850" w:bottom="1134" w:left="1701" w:header="720" w:footer="567" w:gutter="0"/>
          <w:cols w:space="720"/>
        </w:sectPr>
      </w:pP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1 ЦЕЛЬ И ЗАДАЧИ</w:t>
        <w:tab/>
        <w:t>3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2 КРАТКИЕ ТЕОРЕТИЧЕСКИЕ СВЕДЕНИЯ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2.1 Системы контроля версий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2.2 Git и его особенности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2.3 Основные приемы работы с Git</w:t>
        <w:tab/>
        <w:t>4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3 ОПИСАНИЕ ВЫПОЛНЕННОГО ВАРИАНТА ЗАДАНИЯ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3.1 Проверка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3.2 Настройка конфигурации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3.3 Fork репозитория</w:t>
        <w:tab/>
        <w:t>7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3.4 Выполнение операций с репозиторием в консоли</w:t>
        <w:tab/>
        <w:t>7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3.5 Создание ветки ProjectTemplate</w:t>
        <w:tab/>
        <w:t>9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4 ОТВЕТЫ НА КОНТРОЛЬНЫЕ ВОПРОСЫ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4.1 В чем преимущество Git перед SVN?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4.2 В чем преимущество распределенных репозиториев?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4.3 Граф типичной работы с веткой master в Git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4.4 Наиболее часто используемые команды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4.5 Что делать при изменениях в удаленном репозитории?</w:t>
        <w:tab/>
        <w:t>11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ЗАКЛЮЧЕНИЕ</w:t>
        <w:tab/>
        <w:t>12</w:t>
      </w:r>
    </w:p>
    <w:p w14:paraId="4A097EC0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lastRenderedPageBreak/>
        <w:t>ЦЕЛЬ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ЗАДАЧИ</w:t>
      </w:r>
    </w:p>
    <w:p w14:paraId="4EF3E565" w14:textId="77777777" w:rsidR="008872F5" w:rsidRDefault="009404D0">
      <w:pPr>
        <w:pStyle w:val="a3"/>
        <w:widowControl/>
        <w:spacing w:lineRule="exact" w:line="360" w:before="0" w:after="0"/>
        <w:ind w:left="0" w:right="160" w:firstLine="709"/>
        <w:jc w:val="both"/>
      </w:pPr>
      <w:r>
        <w:rPr>
          <w:rFonts w:ascii="Times New Roman" w:hAnsi="Times New Roman"/>
          <w:sz w:val="28"/>
        </w:rPr>
        <w:t xml:space="preserve">Цель работы – изучить порядок работы с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>, освоить основные операции с репозиторием и получить навык совместной работы над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проектом.</w:t>
      </w:r>
    </w:p>
    <w:p w14:paraId="7DB42BF4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 требуется настроить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 использованием SSH-авторизации, обеспечивающей безопасное подключение к удаленному репозиторию без ввода пароля при каждой операции. Также необходимо выполнить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z w:val="28"/>
        </w:rPr>
        <w:t xml:space="preserve"> исходного репозитория с проектом, чтобы получить собственную копию для дальнейшей работы. В рамках выполнения задания создаются две ветки – «lab1» и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в которых настраивается 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выполняются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 xml:space="preserve"> изменений, а также слияние веток в мастер после проверки преподавателем.</w:t>
      </w:r>
    </w:p>
    <w:p w14:paraId="04072ECC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выполнения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поставлены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2"/>
          <w:sz w:val="28"/>
        </w:rPr>
        <w:t xml:space="preserve"> задачи:</w:t>
      </w:r>
    </w:p>
    <w:p w14:paraId="229B050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Установить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настроить</w:t>
      </w:r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(имя,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группа,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SSH-</w:t>
      </w:r>
      <w:r>
        <w:rPr>
          <w:rFonts w:ascii="Times New Roman" w:hAnsi="Times New Roman"/>
          <w:spacing w:val="-2"/>
          <w:sz w:val="28"/>
        </w:rPr>
        <w:t>ключ).</w:t>
      </w:r>
    </w:p>
    <w:p w14:paraId="301CAA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Сделать</w:t>
      </w:r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клонировать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его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локально.</w:t>
      </w:r>
    </w:p>
    <w:p w14:paraId="56D3F1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«lab1», перенести материалы лабораторной работы №1, настроить «.gitignore», выполнить commit и push.</w:t>
      </w:r>
    </w:p>
    <w:p w14:paraId="4CFF0EA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добавить README.md и пустой проект, настроить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выполнить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6FE1F515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66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Слить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 в мастер после одобрения </w:t>
      </w:r>
      <w:r>
        <w:rPr>
          <w:rFonts w:ascii="Times New Roman" w:hAnsi="Times New Roman"/>
          <w:spacing w:val="-2"/>
          <w:sz w:val="28"/>
        </w:rPr>
        <w:t>преподавателя.</w:t>
      </w:r>
    </w:p>
    <w:p w14:paraId="4A840D5B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Проанализировать изменения в репозитории на GitHub и оформить отчет.</w:t>
      </w:r>
    </w:p>
    <w:p w14:paraId="13934AB7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КРАТКИЕ</w:t>
      </w:r>
      <w:r>
        <w:rPr>
          <w:rFonts w:ascii="Times New Roman" w:hAnsi="Times New Roman"/>
          <w:b/>
          <w:spacing w:val="-12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ТЕОРЕТИЧЕСКИЕ</w:t>
      </w:r>
      <w:r>
        <w:rPr>
          <w:rFonts w:ascii="Times New Roman" w:hAnsi="Times New Roman"/>
          <w:b/>
          <w:spacing w:val="-1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СВЕДЕНИЯ</w:t>
      </w:r>
    </w:p>
    <w:p w14:paraId="3ECE4F6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Системы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контроля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версий</w:t>
      </w:r>
    </w:p>
    <w:p w14:paraId="10862E2E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Система контроля версий (VCS) – программное обеспечение для отслеживания изменений файлов, сохранения истории и совместной работы над проектом. Основная задача VCS –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фиксировать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состояние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чтобы можно было вернуться к предыдущим версиям и выявить, кем и когда была внесена модификация.</w:t>
      </w:r>
    </w:p>
    <w:p w14:paraId="06A6620C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VCS делятся на централизованные (SVN, CVS) – с единственным центральным репозиторием, и распределенные (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Mercurial</w:t>
      </w:r>
      <w:proofErr w:type="spellEnd"/>
      <w:r>
        <w:rPr>
          <w:rFonts w:ascii="Times New Roman" w:hAnsi="Times New Roman"/>
          <w:sz w:val="28"/>
        </w:rPr>
        <w:t>) – где каждый разработчик имеет полную локальную копию репозитория с историей.</w:t>
      </w:r>
    </w:p>
    <w:p w14:paraId="380C16D7" w14:textId="77777777" w:rsidR="008872F5" w:rsidRDefault="009404D0">
      <w:pPr>
        <w:pStyle w:val="a3"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Распределенный подход обеспечивает автономную работу и синхронизацию с другими репозиториями только при необходимости.</w:t>
      </w:r>
    </w:p>
    <w:p w14:paraId="00114846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его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особенности</w:t>
      </w:r>
    </w:p>
    <w:p w14:paraId="6D38D9A6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– распределенная система контроля версий, созданная </w:t>
      </w:r>
      <w:proofErr w:type="spellStart"/>
      <w:r>
        <w:rPr>
          <w:rFonts w:ascii="Times New Roman" w:hAnsi="Times New Roman"/>
          <w:sz w:val="28"/>
        </w:rPr>
        <w:t>Линусом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Торвальдсом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стал стандартом в современной разработке благодаря гибкости, скорости и поддержке ветвления.</w:t>
      </w:r>
    </w:p>
    <w:p w14:paraId="3902A180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Ключевые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особенности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pacing w:val="-4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>:</w:t>
      </w:r>
    </w:p>
    <w:p w14:paraId="34FA906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00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локальность операций: почти все действия (коммит, история, ветки, слияние) выполняются без сетевого подключения;</w:t>
      </w:r>
    </w:p>
    <w:p w14:paraId="0B839924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45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снимки, а не различия: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сохраняет полный снимок файлов на момент коммита, а для не изменившихся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ссылку на предыдущую версию;</w:t>
      </w:r>
    </w:p>
    <w:p w14:paraId="5296B100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085"/>
        </w:tabs>
        <w:spacing w:lineRule="exact" w:line="360" w:before="0" w:after="0"/>
        <w:ind w:left="142" w:right="15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легкое ветвление: </w:t>
      </w:r>
      <w:proofErr w:type="gramStart"/>
      <w:r>
        <w:rPr>
          <w:rFonts w:ascii="Times New Roman" w:hAnsi="Times New Roman"/>
          <w:sz w:val="28"/>
        </w:rPr>
        <w:t>ветки это</w:t>
      </w:r>
      <w:proofErr w:type="gramEnd"/>
      <w:r>
        <w:rPr>
          <w:rFonts w:ascii="Times New Roman" w:hAnsi="Times New Roman"/>
          <w:sz w:val="28"/>
        </w:rPr>
        <w:t xml:space="preserve"> указатели на коммиты, поэтому создание и слияние выполняются быстро;</w:t>
      </w:r>
    </w:p>
    <w:p w14:paraId="7A112C4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05"/>
        </w:tabs>
        <w:spacing w:lineRule="exact" w:line="360" w:before="0" w:after="0"/>
        <w:ind w:left="142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три состояния файлов: измененный (</w:t>
      </w:r>
      <w:proofErr w:type="spellStart"/>
      <w:r>
        <w:rPr>
          <w:rFonts w:ascii="Times New Roman" w:hAnsi="Times New Roman"/>
          <w:sz w:val="28"/>
        </w:rPr>
        <w:t>modified</w:t>
      </w:r>
      <w:proofErr w:type="spellEnd"/>
      <w:r>
        <w:rPr>
          <w:rFonts w:ascii="Times New Roman" w:hAnsi="Times New Roman"/>
          <w:sz w:val="28"/>
        </w:rPr>
        <w:t>), подготовленный (</w:t>
      </w:r>
      <w:proofErr w:type="spellStart"/>
      <w:r>
        <w:rPr>
          <w:rFonts w:ascii="Times New Roman" w:hAnsi="Times New Roman"/>
          <w:sz w:val="28"/>
        </w:rPr>
        <w:t>staged</w:t>
      </w:r>
      <w:proofErr w:type="spellEnd"/>
      <w:r>
        <w:rPr>
          <w:rFonts w:ascii="Times New Roman" w:hAnsi="Times New Roman"/>
          <w:sz w:val="28"/>
        </w:rPr>
        <w:t>) и зафиксированный (</w:t>
      </w:r>
      <w:proofErr w:type="spellStart"/>
      <w:r>
        <w:rPr>
          <w:rFonts w:ascii="Times New Roman" w:hAnsi="Times New Roman"/>
          <w:sz w:val="28"/>
        </w:rPr>
        <w:t>committed</w:t>
      </w:r>
      <w:proofErr w:type="spellEnd"/>
      <w:r>
        <w:rPr>
          <w:rFonts w:ascii="Times New Roman" w:hAnsi="Times New Roman"/>
          <w:sz w:val="28"/>
        </w:rPr>
        <w:t>);</w:t>
      </w:r>
    </w:p>
    <w:p w14:paraId="7FDDAE55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35"/>
        </w:tabs>
        <w:spacing w:lineRule="exact" w:line="360" w:before="0" w:after="0"/>
        <w:ind w:left="142" w:right="153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область подготовки (</w:t>
      </w:r>
      <w:proofErr w:type="spellStart"/>
      <w:r>
        <w:rPr>
          <w:rFonts w:ascii="Times New Roman" w:hAnsi="Times New Roman"/>
          <w:sz w:val="28"/>
        </w:rPr>
        <w:t>staging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area</w:t>
      </w:r>
      <w:proofErr w:type="spellEnd"/>
      <w:r>
        <w:rPr>
          <w:rFonts w:ascii="Times New Roman" w:hAnsi="Times New Roman"/>
          <w:sz w:val="28"/>
        </w:rPr>
        <w:t>): позволяет выбирать, какие изменения войдут в следующий коммит.</w:t>
      </w:r>
    </w:p>
    <w:p w14:paraId="26D5B48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Основные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приемы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работы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0BA37C2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Основной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включает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этапы:</w:t>
      </w:r>
    </w:p>
    <w:p w14:paraId="19DFE022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right="16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Клонирование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удаленного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создает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локальную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копию </w:t>
      </w:r>
      <w:r>
        <w:rPr>
          <w:rFonts w:ascii="Times New Roman" w:hAnsi="Times New Roman"/>
          <w:spacing w:val="-2"/>
          <w:sz w:val="28"/>
        </w:rPr>
        <w:t>проекта.</w:t>
      </w:r>
    </w:p>
    <w:p w14:paraId="3CA62FA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Внесение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файлы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рабочего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дерева.</w:t>
      </w:r>
    </w:p>
    <w:p w14:paraId="4E7ECF17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Добавление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область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подготовки.</w:t>
      </w:r>
    </w:p>
    <w:p w14:paraId="71DB92C0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Фиксация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подготовленных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локальной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истории.</w:t>
      </w:r>
    </w:p>
    <w:p w14:paraId="0F99B11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Отправка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удаленный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репозиторий.</w:t>
      </w:r>
    </w:p>
    <w:p w14:paraId="15DC6C5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 xml:space="preserve">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 задает файлы и папки, игнорируемые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(временные файлы, </w:t>
      </w:r>
      <w:proofErr w:type="spellStart"/>
      <w:r>
        <w:rPr>
          <w:rFonts w:ascii="Times New Roman" w:hAnsi="Times New Roman"/>
          <w:sz w:val="28"/>
        </w:rPr>
        <w:t>логи</w:t>
      </w:r>
      <w:proofErr w:type="spellEnd"/>
      <w:r>
        <w:rPr>
          <w:rFonts w:ascii="Times New Roman" w:hAnsi="Times New Roman"/>
          <w:sz w:val="28"/>
        </w:rPr>
        <w:t>, артефакты сборки).</w:t>
      </w:r>
    </w:p>
    <w:p w14:paraId="7083F513" w14:textId="77777777" w:rsidR="008872F5" w:rsidRDefault="009404D0">
      <w:pPr>
        <w:pStyle w:val="1"/>
        <w:keepNext/>
        <w:keepLines/>
        <w:widowControl/>
        <w:numPr>
          <w:ilvl w:val="0"/>
          <w:numId w:val="4"/>
        </w:numPr>
        <w:tabs>
          <w:tab w:val="left" w:pos="1070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ОПИСАНИЕ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ВЫПОЛНЕННОГО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ВАРИАНТА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ЗАДАНИЯ</w:t>
      </w:r>
    </w:p>
    <w:p w14:paraId="57939A6B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Проверка Git</w:t>
      </w:r>
    </w:p>
    <w:p w14:paraId="60E4AEFC" w14:textId="77777777" w:rsidR="008872F5" w:rsidRDefault="009404D0">
      <w:pPr>
        <w:pStyle w:val="a3"/>
        <w:widowControl/>
        <w:spacing w:lineRule="exact" w:line="360" w:before="0" w:after="0"/>
        <w:ind w:left="0" w:right="169" w:firstLine="709"/>
        <w:jc w:val="both"/>
      </w:pPr>
      <w:r>
        <w:rPr>
          <w:rFonts w:ascii="Times New Roman" w:hAnsi="Times New Roman"/>
          <w:sz w:val="28"/>
        </w:rPr>
        <w:t>Перед выполнением работы проверено наличие Git на рабочем компьютере. Для проверки использована команда git --version.</w:t>
      </w:r>
    </w:p>
    <w:p w14:paraId="32E2347B" w14:textId="77777777" w:rsidR="008872F5" w:rsidRDefault="009404D0">
      <w:pPr>
        <w:pStyle w:val="a3"/>
        <w:keepNext/>
        <w:widowControl/>
        <w:spacing w:before="0" w:lineRule="exact" w:line="36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Результат приведён на рисунке 3.1.1.</w:t>
      </w:r>
    </w:p>
    <w:p w14:paraId="2B0420FC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86816" behindDoc="1" locked="0" layoutInCell="1" allowOverlap="1" wp14:anchorId="34989E5B" wp14:editId="5DFFD20A">
            <wp:simplePos x="0" y="0"/>
            <wp:positionH relativeFrom="page">
              <wp:posOffset>1749712</wp:posOffset>
            </wp:positionH>
            <wp:positionV relativeFrom="paragraph">
              <wp:posOffset>223666</wp:posOffset>
            </wp:positionV>
            <wp:extent cx="5806440" cy="101498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149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98BCED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3.1.1 – Проверка версии Git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Команда вывела версию установленного Git, что подтверждает готовность системы к выполнению работы.</w:t>
      </w:r>
    </w:p>
    <w:p w14:paraId="53A50345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Настройка</w:t>
      </w:r>
      <w:r>
        <w:rPr>
          <w:rFonts w:ascii="Times New Roman" w:hAnsi="Times New Roman"/>
          <w:b/>
          <w:spacing w:val="-6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конфигурации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228D896B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коммитов в учебном репозитории заданы реальное имя студента с номером группы и адрес GitHub no-reply. Настройка выполнена локально для этого репозитория с помощью команд:</w:t>
      </w:r>
    </w:p>
    <w:p w14:paraId="113BE80A" w14:textId="77777777" w:rsidR="008872F5" w:rsidRPr="00B93FEB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config --local user.name "Юденко Е.А., гр. 434701"</w:t>
      </w:r>
    </w:p>
    <w:p w14:paraId="42417843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 w:hAnsi="Courier New" w:cs="Courier New"/>
          <w:lang w:val="en-US"/>
        </w:rPr>
      </w:pPr>
      <w:r>
        <w:rPr>
          <w:rFonts w:ascii="Times New Roman" w:hAnsi="Times New Roman"/>
          <w:sz w:val="28"/>
        </w:rPr>
        <w:t>git config --local user.email "246707085+123GDminer@users.noreply.github.com"</w:t>
      </w:r>
    </w:p>
    <w:p w14:paraId="3A922A03" w14:textId="77777777" w:rsidR="008872F5" w:rsidRDefault="009404D0">
      <w:pPr>
        <w:pStyle w:val="a3"/>
        <w:keepNext w:val="0"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Проверка конфигурации, представленная на рисунке 3.2.1, выполнена командами git config --local user.name и git config --local user.email. В выводе отображаются заданные имя и адрес.</w:t>
      </w:r>
    </w:p>
    <w:p w14:paraId="14629B72" w14:textId="77777777" w:rsidR="008872F5" w:rsidRDefault="00625CAF" w:rsidP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3A29A053" wp14:editId="69F8700F">
            <wp:extent cx="5806440" cy="145389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8F7B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3.2.1 – Проверка конфигурации Git</w:t>
      </w:r>
    </w:p>
    <w:p w14:paraId="63F93F9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Для авторизации при работе с удалённым репозиторием создан SSH-ключ ED25519 с помощью команды:</w:t>
      </w:r>
    </w:p>
    <w:p w14:paraId="71C3B748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ssh-keygen -t ed25519 -C "246707085+123GDminer@users.noreply.github.com"</w:t>
      </w:r>
    </w:p>
    <w:p w14:paraId="4FF7606A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Ключ сохранён в каталоге C:\Users\MORFIK\.ssh. Парольная фраза не задавалась.</w:t>
      </w:r>
    </w:p>
    <w:p w14:paraId="603AB239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результате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были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созданы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два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файла:</w:t>
      </w:r>
    </w:p>
    <w:p w14:paraId="46D42E3E" w14:textId="77777777" w:rsidR="008872F5" w:rsidRDefault="009404D0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приватный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ключ;</w:t>
      </w:r>
    </w:p>
    <w:p w14:paraId="54FECBD3" w14:textId="77777777" w:rsidR="008872F5" w:rsidRPr="00625CAF" w:rsidRDefault="009404D0" w:rsidP="00625CAF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id_ed25519.pub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публичный</w:t>
      </w:r>
      <w:r>
        <w:rPr>
          <w:rFonts w:ascii="Times New Roman" w:hAnsi="Times New Roman"/>
          <w:spacing w:val="-4"/>
          <w:sz w:val="28"/>
        </w:rPr>
        <w:t xml:space="preserve"> ключ.</w:t>
      </w:r>
    </w:p>
    <w:p w14:paraId="4DDE4C8C" w14:textId="77777777" w:rsidR="008872F5" w:rsidRDefault="009404D0">
      <w:pPr>
        <w:pStyle w:val="a3"/>
        <w:keepNext/>
        <w:widowControl/>
        <w:spacing w:lineRule="exact" w:line="360" w:before="0" w:after="0"/>
        <w:ind w:left="0" w:right="163" w:firstLine="709"/>
        <w:jc w:val="both"/>
      </w:pPr>
      <w:r>
        <w:rPr>
          <w:rFonts w:ascii="Times New Roman" w:hAnsi="Times New Roman"/>
          <w:sz w:val="28"/>
        </w:rPr>
        <w:t>Публичная часть ключа добавлена в настройки аккаунта GitHub как Authentication Key. Добавленный SSH-ключ представлен на рисунке 3.2.2.</w:t>
      </w:r>
    </w:p>
    <w:p w14:paraId="70926014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AEFDC77" wp14:editId="5EE9CC72">
            <wp:extent cx="5806440" cy="2368296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A0A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3.2.2 – SSH-ключ в аккаунте GitHub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 проверки соединения выполнена команда ssh -T git@github.com; GitHub подтвердил вход под учётной записью 123GDminer.</w:t>
      </w:r>
    </w:p>
    <w:p w14:paraId="182028D9" w14:textId="77777777" w:rsidR="00E17AFE" w:rsidRDefault="00E17AFE" w:rsidP="00E17AFE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  <w:lang w:val="en-US"/>
        </w:rPr>
        <w:t xml:space="preserve">Fork </w:t>
      </w:r>
      <w:r>
        <w:rPr>
          <w:rFonts w:ascii="Times New Roman" w:hAnsi="Times New Roman"/>
          <w:b/>
          <w:spacing w:val="-2"/>
          <w:sz w:val="28"/>
        </w:rPr>
        <w:t>репозитория</w:t>
      </w:r>
    </w:p>
    <w:p w14:paraId="37050F3A" w14:textId="77777777" w:rsidR="00E17AFE" w:rsidRDefault="00E17AFE" w:rsidP="00E17AFE">
      <w:pPr>
        <w:pStyle w:val="a3"/>
        <w:keepNext/>
        <w:widowControl/>
        <w:spacing w:lineRule="exact" w:line="360" w:before="0" w:after="0"/>
        <w:ind w:right="153" w:left="0" w:firstLine="709"/>
        <w:jc w:val="both"/>
      </w:pPr>
      <w:r>
        <w:rPr>
          <w:rFonts w:ascii="Times New Roman" w:hAnsi="Times New Roman"/>
          <w:sz w:val="28"/>
        </w:rPr>
        <w:t>В соответствии с заданием выполнен fork репозитория BSUIR-SDLC/SDLC. В аккаунте 123GDminer создана открытая личная копия SDLC-434701, представленная на рисунке 3.3.1.</w:t>
      </w:r>
    </w:p>
    <w:p w14:paraId="42B61A66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4A551E22" wp14:editId="3E71EDB2">
            <wp:extent cx="5806440" cy="295351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2819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3.3.1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2"/>
          <w:sz w:val="28"/>
        </w:rPr>
        <w:t xml:space="preserve"> репозитория</w:t>
      </w:r>
    </w:p>
    <w:p w14:paraId="31B837C6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Репозиторий является публичным, что позволяет преподавателю контролировать ход работы. На странице указаны исходный репозиторий, ветка main и три ветки после загрузки изменений. Ссылка на созданный репозиторий: https://github.com/123GDminer/SDLC-434701.</w:t>
      </w:r>
    </w:p>
    <w:p w14:paraId="5DACCAD2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Выполнение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операций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репозиторием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2"/>
          <w:sz w:val="28"/>
        </w:rPr>
        <w:t xml:space="preserve"> консоли</w:t>
      </w:r>
    </w:p>
    <w:p w14:paraId="6606D1EA" w14:textId="77777777" w:rsidR="008872F5" w:rsidRDefault="009404D0">
      <w:pPr>
        <w:pStyle w:val="a3"/>
        <w:widowControl/>
        <w:spacing w:lineRule="exact" w:line="360" w:before="0" w:after="0"/>
        <w:ind w:left="0" w:right="665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Локальная копия созданного fork также проверена клонированием по SSH:</w:t>
      </w:r>
    </w:p>
    <w:p w14:paraId="2E53EAD6" w14:textId="77777777" w:rsidR="008872F5" w:rsidRPr="00E250B1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git clone git@github.com:123GDminer/SDLC-434701.git</w:t>
      </w:r>
    </w:p>
    <w:p w14:paraId="0E3AA778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r>
        <w:rPr>
          <w:rFonts w:ascii="Times New Roman" w:hAnsi="Times New Roman"/>
          <w:sz w:val="28"/>
        </w:rPr>
        <w:t>Клонирование по SSH выполнено успешно. Изучена базовая структура репозитория: каталоги adr, docs, sdd и srs, а также файлы README.md и LICENSE.md.</w:t>
      </w:r>
    </w:p>
    <w:p w14:paraId="7B37612F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Относительно ветки main создана ветка lab1 и выполнен переход в неё:</w:t>
      </w:r>
    </w:p>
    <w:p w14:paraId="6B58DAB1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lab1</w:t>
      </w:r>
    </w:p>
    <w:p w14:paraId="5CF86B56" w14:textId="77777777" w:rsidR="008872F5" w:rsidRDefault="009404D0">
      <w:pPr>
        <w:pStyle w:val="a3"/>
        <w:widowControl/>
        <w:spacing w:lineRule="exact" w:line="360" w:before="0" w:after="0"/>
        <w:ind w:left="0" w:right="166" w:firstLine="709"/>
        <w:jc w:val="both"/>
      </w:pPr>
      <w:r>
        <w:rPr>
          <w:rFonts w:ascii="Times New Roman" w:hAnsi="Times New Roman"/>
          <w:sz w:val="28"/>
        </w:rPr>
        <w:t>В ветку lab1 скопированы исходный код C++, настройки сборки VS Code и отчёт лабораторной работы № 1 в форматах DOCX и PDF.</w:t>
      </w:r>
    </w:p>
    <w:p w14:paraId="04179A0D" w14:textId="77777777" w:rsidR="008872F5" w:rsidRDefault="009404D0">
      <w:pPr>
        <w:pStyle w:val="a3"/>
        <w:widowControl/>
        <w:spacing w:before="0" w:lineRule="exact" w:line="360" w:after="0"/>
        <w:ind w:left="0" w:firstLine="709"/>
        <w:jc w:val="both"/>
      </w:pPr>
      <w:r>
        <w:rPr>
          <w:rFonts w:ascii="Times New Roman" w:hAnsi="Times New Roman"/>
          <w:sz w:val="28"/>
        </w:rPr>
        <w:t>Изменения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рабочем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дереве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проанализированы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командой:</w:t>
      </w:r>
    </w:p>
    <w:p w14:paraId="23A9A0B2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</w:rPr>
        <w:t>status</w:t>
      </w:r>
      <w:proofErr w:type="spellEnd"/>
    </w:p>
    <w:p w14:paraId="6DF13F99" w14:textId="77777777" w:rsidR="008872F5" w:rsidRDefault="009404D0">
      <w:pPr>
        <w:pStyle w:val="a3"/>
        <w:keepNext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До фиксации Git определил добавленные материалы как новые файлы. После commit и push команда git status показала чистое рабочее дерево ветки lab1, что представлено на рисунке 3.4.1.</w:t>
      </w:r>
    </w:p>
    <w:p w14:paraId="5B21C791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90400" behindDoc="1" locked="0" layoutInCell="1" allowOverlap="1" wp14:anchorId="33B89C5B" wp14:editId="4C532EF7">
            <wp:simplePos x="0" y="0"/>
            <wp:positionH relativeFrom="page">
              <wp:posOffset>1099049</wp:posOffset>
            </wp:positionH>
            <wp:positionV relativeFrom="paragraph">
              <wp:posOffset>223728</wp:posOffset>
            </wp:positionV>
            <wp:extent cx="5806440" cy="120700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A7FF24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3.4.1 – Состояние рабочего дерева после отправки изменений</w:t>
      </w:r>
    </w:p>
    <w:p w14:paraId="3979B598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добавлены в область подготовки, зафиксированы и отправлены в удалённую ветку lab1. Содержимое ветки представлено на рисунке 3.4.2.</w:t>
      </w:r>
    </w:p>
    <w:p w14:paraId="0D3868E1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3DA6C1" wp14:editId="0E32F89B">
            <wp:extent cx="5806440" cy="329184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3F5A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3.4.2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Ветка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lab1</w:t>
      </w:r>
      <w:r>
        <w:rPr>
          <w:rFonts w:ascii="Times New Roman" w:hAnsi="Times New Roman"/>
          <w:color w:val="0E1115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удаленном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pacing w:val="-2"/>
          <w:sz w:val="28"/>
        </w:rPr>
        <w:t>репозитории</w:t>
      </w:r>
    </w:p>
    <w:p w14:paraId="48492769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В корне проекта создан файл .gitignore, исключающий результаты сборки и отладки MSVC, временные файлы редактора и системы. Исходный код и отчёты оставлены под контролем версий.</w:t>
      </w:r>
    </w:p>
    <w:p w14:paraId="57606058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Создание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ветки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2"/>
          <w:sz w:val="28"/>
        </w:rPr>
        <w:t>ProjectTemplate</w:t>
      </w:r>
      <w:proofErr w:type="spellEnd"/>
    </w:p>
    <w:p w14:paraId="34206940" w14:textId="77777777" w:rsidR="008872F5" w:rsidRDefault="009404D0">
      <w:pPr>
        <w:pStyle w:val="a3"/>
        <w:widowControl/>
        <w:spacing w:lineRule="exact" w:line="360" w:before="0" w:after="0"/>
        <w:ind w:right="11" w:left="0" w:firstLine="709"/>
        <w:jc w:val="both"/>
      </w:pPr>
      <w:r>
        <w:rPr>
          <w:rFonts w:ascii="Times New Roman" w:hAnsi="Times New Roman"/>
          <w:sz w:val="28"/>
        </w:rPr>
        <w:t>После завершения работы в ветке lab1 выполнен возврат в ветку main:</w:t>
      </w:r>
    </w:p>
    <w:p w14:paraId="7631A1D7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main</w:t>
      </w:r>
    </w:p>
    <w:p w14:paraId="3D4C103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 xml:space="preserve">Относительно текущего мастера создана новая ветка 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 и выполнен переход в нее:</w:t>
      </w:r>
    </w:p>
    <w:p w14:paraId="764DEB33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ProjectTemplate</w:t>
      </w:r>
    </w:p>
    <w:p w14:paraId="41B8429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В корневом README.md указаны автор, дисциплина, назначение приложения «Сколько раз ты сказал „потом“», применяемые C++ и WinAPI, а также структура репозитория.</w:t>
      </w:r>
    </w:p>
    <w:p w14:paraId="54DF0187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 каталоге project подготовлена пустая структура C++-проекта для исходного кода, заголовков и ресурсов. Реализация из лабораторной работы № 1 в эту ветку не переносилась.</w:t>
      </w:r>
    </w:p>
    <w:p w14:paraId="687AD4AE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зафиксированы и отправлены в удалённую ветку ProjectTemplate, представленную на рисунке 3.5.1.</w:t>
      </w:r>
    </w:p>
    <w:p w14:paraId="4B3E0B6D" w14:textId="77777777" w:rsidR="008872F5" w:rsidRDefault="00E250B1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E250B1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4781884" wp14:editId="1E51615D">
            <wp:extent cx="5806440" cy="3337560"/>
            <wp:effectExtent l="0" t="0" r="444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0298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3.5.1 – Ветка ProjectTemplate в удалённом репозитории</w:t>
      </w:r>
    </w:p>
    <w:p w14:paraId="0A4A891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 корне репозитория настроен файл .gitignore, исключающий временные файлы и результаты сборки проекта.</w:t>
      </w:r>
    </w:p>
    <w:p w14:paraId="772A7732" w14:textId="77777777" w:rsidR="008872F5" w:rsidRDefault="009404D0">
      <w:pPr>
        <w:pStyle w:val="1"/>
        <w:keepNext/>
        <w:keepLines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ОТВЕТЫ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НА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КОНТРОЛЬНЫЕ</w:t>
      </w:r>
      <w:r>
        <w:rPr>
          <w:rFonts w:ascii="Times New Roman" w:hAnsi="Times New Roman"/>
          <w:b/>
          <w:spacing w:val="-8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ВОПРОСЫ</w:t>
      </w:r>
    </w:p>
    <w:p w14:paraId="2D035909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перед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4"/>
          <w:sz w:val="28"/>
        </w:rPr>
        <w:t>SVN?</w:t>
      </w:r>
    </w:p>
    <w:p w14:paraId="4030223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является распределенной системой контроля версий, тогда как SVN – централизованной. Главное преимущество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заключается в том, что практически все операции выполняются локально: коммит, просмотр истории, создание веток и слияние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не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требуют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подключения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к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серверу.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Кроме того,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обеспечивает легкое 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быстрое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ветвление,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высокую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скорость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работы и полную локальную копию репозитория с историей, что делает его устойчивым к сбоям центрального сервера.</w:t>
      </w:r>
    </w:p>
    <w:p w14:paraId="637170F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распределенных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репозиториев?</w:t>
      </w:r>
    </w:p>
    <w:p w14:paraId="20E6A051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В распределенных системах каждый разработчик имеет полную локальную копию репозитория, включая всю историю изменений. Это позволяет работать автономно, без подключения к сети, и синхронизироваться с другими репозиториями только при необходимости. Кроме того, распределенные репозитории обеспечивают устойчивость к потере центрального сервера и поддерживают гибкие модели совместной </w:t>
      </w:r>
      <w:r>
        <w:rPr>
          <w:rFonts w:ascii="Times New Roman" w:hAnsi="Times New Roman"/>
          <w:spacing w:val="-2"/>
          <w:sz w:val="28"/>
        </w:rPr>
        <w:t>работы.</w:t>
      </w:r>
    </w:p>
    <w:p w14:paraId="1FE162EA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Граф типичной работы с веткой master в Git</w:t>
      </w:r>
    </w:p>
    <w:p w14:paraId="162B4AAC" w14:textId="77777777" w:rsidR="008872F5" w:rsidRDefault="009404D0">
      <w:pPr>
        <w:pStyle w:val="a3"/>
        <w:keepNext/>
        <w:widowControl/>
        <w:tabs>
          <w:tab w:val="left" w:pos="1661"/>
          <w:tab w:val="left" w:pos="2869"/>
          <w:tab w:val="left" w:pos="3348"/>
          <w:tab w:val="left" w:pos="4663"/>
          <w:tab w:val="left" w:pos="6876"/>
          <w:tab w:val="left" w:pos="8358"/>
        </w:tabs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работы с ветками предусмотрены операции создания, переключения и слияния.</w:t>
      </w:r>
    </w:p>
    <w:p w14:paraId="249C732A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b/>
          <w:sz w:val="20"/>
        </w:rPr>
      </w:pPr>
      <w:r>
        <w:rPr>
          <w:rFonts w:ascii="Times New Roman" w:hAnsi="Times New Roman"/>
          <w:b/>
          <w:noProof/>
          <w:sz w:val="28"/>
          <w:lang w:eastAsia="ru-RU"/>
        </w:rPr>
        <w:drawing>
          <wp:anchor distT="0" distB="0" distL="0" distR="0" simplePos="0" relativeHeight="487592960" behindDoc="1" locked="0" layoutInCell="1" allowOverlap="1" wp14:anchorId="3310E55B" wp14:editId="2A3BB338">
            <wp:simplePos x="0" y="0"/>
            <wp:positionH relativeFrom="page">
              <wp:posOffset>2002427</wp:posOffset>
            </wp:positionH>
            <wp:positionV relativeFrom="paragraph">
              <wp:posOffset>244821</wp:posOffset>
            </wp:positionV>
            <wp:extent cx="3240000" cy="195840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A720E" w14:textId="77777777" w:rsidR="008872F5" w:rsidRDefault="009404D0">
      <w:pPr>
        <w:pStyle w:val="a3"/>
        <w:keepNext w:val="0"/>
        <w:keepLines/>
        <w:widowControl/>
        <w:spacing w:before="0" w:lineRule="exact" w:line="36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4.3.1 – Граф работы с веткой master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git branch, git checkout и git merge – для работы с ветками.</w:t>
      </w:r>
    </w:p>
    <w:p w14:paraId="75866BF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Наиболее часто используемые команды командной строки</w:t>
      </w:r>
    </w:p>
    <w:p w14:paraId="40E987C6" w14:textId="77777777" w:rsidR="008872F5" w:rsidRDefault="009404D0">
      <w:pPr>
        <w:pStyle w:val="a3"/>
        <w:widowControl/>
        <w:spacing w:before="0" w:lineRule="exact" w:line="36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К наиболее часто используемым командам Git относятся: git clone – для клонирования удаленного репозитория, git status – для просмотра состояния рабочего дерева, git add – для добавления изменений в область подготовки, git commit – для фиксации изменений в локальной истории, git push – для отправки изменений в удаленный репозиторий, git pull и git fetch – для получения изменений из удаленного репозитория, а также git log – для просмотра истории коммитов.</w:t>
      </w:r>
    </w:p>
    <w:p w14:paraId="08AAE0D1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6"/>
        </w:tabs>
        <w:spacing w:lineRule="exact" w:line="360" w:before="0" w:after="360"/>
        <w:ind w:left="0" w:right="1086" w:firstLine="709"/>
        <w:jc w:val="left"/>
      </w:pPr>
      <w:r>
        <w:rPr>
          <w:rFonts w:ascii="Times New Roman" w:hAnsi="Times New Roman"/>
          <w:b/>
          <w:sz w:val="28"/>
        </w:rPr>
        <w:t>Что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нужно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делать,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если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кто-то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успел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внести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удаленный репозиторий изменения?</w:t>
      </w:r>
    </w:p>
    <w:p w14:paraId="17D7F84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Если кто-то уже успел внести изменения в удаленный репозиторий, перед отправкой своих изменений необходимо сначала получить эти изменения к себе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z w:val="28"/>
        </w:rPr>
        <w:t>.</w:t>
      </w:r>
    </w:p>
    <w:p w14:paraId="535D5AFE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Эта команда выполняет два действия: загружает изменения из удаленного репозитория и сразу выполняет их слияние с текущей локальной веткой. Если изменения не конфликтуют,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автоматически выполнит слияние, после чего можно отправить свои изменения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3F78A4E1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Если же возник конфликт,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сообщит о нем –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потребуется вручную разрешить конфликтующие файлы, затем добавить их в область подготовки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add</w:t>
      </w:r>
      <w:proofErr w:type="spellEnd"/>
      <w:r>
        <w:rPr>
          <w:rFonts w:ascii="Times New Roman" w:hAnsi="Times New Roman"/>
          <w:sz w:val="28"/>
        </w:rPr>
        <w:t xml:space="preserve">, зафиксировать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отправить в удаленный репозиторий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качестве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альтернативы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можно использовать</w:t>
      </w:r>
      <w:r>
        <w:rPr>
          <w:rFonts w:ascii="Times New Roman" w:hAnsi="Times New Roman"/>
          <w:spacing w:val="-18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fetch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14"/>
          <w:sz w:val="28"/>
        </w:rPr>
        <w:t xml:space="preserve"> </w:t>
      </w:r>
      <w:r>
        <w:rPr>
          <w:rFonts w:ascii="Times New Roman" w:hAnsi="Times New Roman"/>
          <w:sz w:val="28"/>
        </w:rPr>
        <w:t>последующим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merge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или</w:t>
      </w:r>
      <w:r>
        <w:rPr>
          <w:rFonts w:ascii="Times New Roman" w:hAnsi="Times New Roman"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--</w:t>
      </w:r>
      <w:proofErr w:type="spellStart"/>
      <w:r>
        <w:rPr>
          <w:rFonts w:ascii="Times New Roman" w:hAnsi="Times New Roman"/>
          <w:sz w:val="28"/>
        </w:rPr>
        <w:t>rebase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для получения линейной истории без лишнего коммита слияния.</w:t>
      </w:r>
    </w:p>
    <w:p w14:paraId="125A271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 xml:space="preserve">Такой подход позволяет избежать потери чужих изменений, которые уже были зафиксированы другими участниками проекта, и корректно синхронизировать локальную и удаленную версии репозитория, обеспечивая согласованность истории коммитов и целостность проекта при совместной </w:t>
      </w:r>
      <w:r>
        <w:rPr>
          <w:rFonts w:ascii="Times New Roman" w:hAnsi="Times New Roman"/>
          <w:spacing w:val="-2"/>
          <w:sz w:val="28"/>
        </w:rPr>
        <w:t>работе.</w:t>
      </w:r>
    </w:p>
    <w:p w14:paraId="574697E4" w14:textId="77777777" w:rsidR="008872F5" w:rsidRDefault="009404D0">
      <w:pPr>
        <w:pStyle w:val="1"/>
        <w:keepNext/>
        <w:keepLines/>
        <w:pageBreakBefore/>
        <w:widowControl/>
        <w:spacing w:lineRule="exact" w:line="360" w:before="0" w:after="360"/>
        <w:ind w:right="1178" w:left="0" w:firstLine="0"/>
        <w:jc w:val="center"/>
      </w:pPr>
      <w:r>
        <w:rPr>
          <w:rFonts w:ascii="Times New Roman" w:hAnsi="Times New Roman"/>
          <w:b/>
          <w:spacing w:val="-2"/>
          <w:sz w:val="28"/>
        </w:rPr>
        <w:t>ЗАКЛЮЧЕНИЕ</w:t>
      </w:r>
    </w:p>
    <w:p w14:paraId="421C5BE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В ходе лабораторной работы изучена система контроля версий Git, рассмотрены её особенности и основные операции с локальным и удалённым репозиторием. Для учебного репозитория настроены имя студента, номер группы и адрес для коммитов; создан и добавлен в GitHub SSH-ключ.</w:t>
      </w:r>
    </w:p>
    <w:p w14:paraId="54FEA926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Выполнен fork предложенного репозитория и проверено его клонирование по SSH. От ветки main создана ветка lab1 с материалами первой лабораторной работы. Настроен .gitignore; изменения зафиксированы и отправлены в удалённый репозиторий.</w:t>
      </w:r>
    </w:p>
    <w:p w14:paraId="48ABF6CA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От ветки main отдельно создана ветка ProjectTemplate. В ней обновлён README.md с описанием проекта, подготовлена пустая структура C++/WinAPI-приложения и настроен .gitignore. Изменения зафиксированы и отправлены в удалённый репозиторий.</w:t>
      </w:r>
    </w:p>
    <w:p w14:paraId="08277103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Состояние веток и содержимое репозитория проверены на GitHub.</w:t>
      </w:r>
    </w:p>
    <w:p w14:paraId="6C273A75" w14:textId="77777777" w:rsidR="00E250B1" w:rsidRDefault="009404D0" w:rsidP="00E250B1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Ветки lab1 и ProjectTemplate доступны в открытом репозитории. Слияние ProjectTemplate с main должно выполняться только после одобрения преподавателя и в его присутствии; на момент подготовки отчёта оно не выполнялось.</w:t>
      </w:r>
    </w:p>
    <w:sectPr w:rsidR="008872F5">
      <w:footerReference w:type="default" r:id="rId9"/>
      <w:pgSz w:w="11906" w:h="16838"/>
      <w:pgMar w:top="1134" w:right="850" w:bottom="1134" w:left="1701" w:header="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BAC1" w14:textId="77777777" w:rsidR="008F76B9" w:rsidRDefault="008F76B9">
      <w:r>
        <w:separator/>
      </w:r>
    </w:p>
  </w:endnote>
  <w:endnote w:type="continuationSeparator" w:id="0">
    <w:p w14:paraId="4805B3D0" w14:textId="77777777" w:rsidR="008F76B9" w:rsidRDefault="008F7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A83BC" w14:textId="77777777" w:rsidR="008872F5" w:rsidRDefault="009404D0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10176" behindDoc="1" locked="0" layoutInCell="1" allowOverlap="1" wp14:anchorId="0D5F6AC0" wp14:editId="208EFBFA">
              <wp:simplePos x="0" y="0"/>
              <wp:positionH relativeFrom="page">
                <wp:posOffset>6829563</wp:posOffset>
              </wp:positionH>
              <wp:positionV relativeFrom="page">
                <wp:posOffset>10127032</wp:posOffset>
              </wp:positionV>
              <wp:extent cx="317500" cy="222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750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657073" w14:textId="77777777" w:rsidR="008872F5" w:rsidRDefault="009404D0">
                          <w:pPr>
                            <w:pStyle w:val="a3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17AFE">
                            <w:rPr>
                              <w:noProof/>
                              <w:spacing w:val="-5"/>
                            </w:rPr>
                            <w:t>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F6AC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75pt;margin-top:797.4pt;width:25pt;height:17.5pt;z-index:-1590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" filled="f" stroked="f">
              <v:textbox inset="0,0,0,0">
                <w:txbxContent>
                  <w:p w14:paraId="28657073" w14:textId="77777777" w:rsidR="008872F5" w:rsidRDefault="009404D0">
                    <w:pPr>
                      <w:pStyle w:val="a3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17AFE">
                      <w:rPr>
                        <w:noProof/>
                        <w:spacing w:val="-5"/>
                      </w:rPr>
                      <w:t>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exact" w:line="360"/>
      <w:jc w:val="right"/>
    </w:pP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30045" w14:textId="77777777" w:rsidR="008F76B9" w:rsidRDefault="008F76B9">
      <w:r>
        <w:separator/>
      </w:r>
    </w:p>
  </w:footnote>
  <w:footnote w:type="continuationSeparator" w:id="0">
    <w:p w14:paraId="6EEC7F3A" w14:textId="77777777" w:rsidR="008F76B9" w:rsidRDefault="008F76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1FE6"/>
    <w:multiLevelType w:val="hybridMultilevel"/>
    <w:tmpl w:val="DF9296A8"/>
    <w:lvl w:ilvl="0" w:tplc="4FB09C76">
      <w:numFmt w:val="bullet"/>
      <w:lvlText w:val="–"/>
      <w:lvlJc w:val="left"/>
      <w:pPr>
        <w:ind w:left="1056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B38486E">
      <w:numFmt w:val="bullet"/>
      <w:lvlText w:val="•"/>
      <w:lvlJc w:val="left"/>
      <w:pPr>
        <w:ind w:left="1919" w:hanging="210"/>
      </w:pPr>
      <w:rPr>
        <w:rFonts w:hint="default"/>
        <w:lang w:val="ru-RU" w:eastAsia="en-US" w:bidi="ar-SA"/>
      </w:rPr>
    </w:lvl>
    <w:lvl w:ilvl="2" w:tplc="1E32CB8C">
      <w:numFmt w:val="bullet"/>
      <w:lvlText w:val="•"/>
      <w:lvlJc w:val="left"/>
      <w:pPr>
        <w:ind w:left="2778" w:hanging="210"/>
      </w:pPr>
      <w:rPr>
        <w:rFonts w:hint="default"/>
        <w:lang w:val="ru-RU" w:eastAsia="en-US" w:bidi="ar-SA"/>
      </w:rPr>
    </w:lvl>
    <w:lvl w:ilvl="3" w:tplc="6AA01DA0">
      <w:numFmt w:val="bullet"/>
      <w:lvlText w:val="•"/>
      <w:lvlJc w:val="left"/>
      <w:pPr>
        <w:ind w:left="3637" w:hanging="210"/>
      </w:pPr>
      <w:rPr>
        <w:rFonts w:hint="default"/>
        <w:lang w:val="ru-RU" w:eastAsia="en-US" w:bidi="ar-SA"/>
      </w:rPr>
    </w:lvl>
    <w:lvl w:ilvl="4" w:tplc="E6D298CC">
      <w:numFmt w:val="bullet"/>
      <w:lvlText w:val="•"/>
      <w:lvlJc w:val="left"/>
      <w:pPr>
        <w:ind w:left="4496" w:hanging="210"/>
      </w:pPr>
      <w:rPr>
        <w:rFonts w:hint="default"/>
        <w:lang w:val="ru-RU" w:eastAsia="en-US" w:bidi="ar-SA"/>
      </w:rPr>
    </w:lvl>
    <w:lvl w:ilvl="5" w:tplc="30302AE4">
      <w:numFmt w:val="bullet"/>
      <w:lvlText w:val="•"/>
      <w:lvlJc w:val="left"/>
      <w:pPr>
        <w:ind w:left="5355" w:hanging="210"/>
      </w:pPr>
      <w:rPr>
        <w:rFonts w:hint="default"/>
        <w:lang w:val="ru-RU" w:eastAsia="en-US" w:bidi="ar-SA"/>
      </w:rPr>
    </w:lvl>
    <w:lvl w:ilvl="6" w:tplc="E80240F4">
      <w:numFmt w:val="bullet"/>
      <w:lvlText w:val="•"/>
      <w:lvlJc w:val="left"/>
      <w:pPr>
        <w:ind w:left="6214" w:hanging="210"/>
      </w:pPr>
      <w:rPr>
        <w:rFonts w:hint="default"/>
        <w:lang w:val="ru-RU" w:eastAsia="en-US" w:bidi="ar-SA"/>
      </w:rPr>
    </w:lvl>
    <w:lvl w:ilvl="7" w:tplc="500082C2">
      <w:numFmt w:val="bullet"/>
      <w:lvlText w:val="•"/>
      <w:lvlJc w:val="left"/>
      <w:pPr>
        <w:ind w:left="7073" w:hanging="210"/>
      </w:pPr>
      <w:rPr>
        <w:rFonts w:hint="default"/>
        <w:lang w:val="ru-RU" w:eastAsia="en-US" w:bidi="ar-SA"/>
      </w:rPr>
    </w:lvl>
    <w:lvl w:ilvl="8" w:tplc="AFDAEE66">
      <w:numFmt w:val="bullet"/>
      <w:lvlText w:val="•"/>
      <w:lvlJc w:val="left"/>
      <w:pPr>
        <w:ind w:left="7933" w:hanging="210"/>
      </w:pPr>
      <w:rPr>
        <w:rFonts w:hint="default"/>
        <w:lang w:val="ru-RU" w:eastAsia="en-US" w:bidi="ar-SA"/>
      </w:rPr>
    </w:lvl>
  </w:abstractNum>
  <w:abstractNum w:abstractNumId="1" w15:restartNumberingAfterBreak="0">
    <w:nsid w:val="2E4C44C8"/>
    <w:multiLevelType w:val="multilevel"/>
    <w:tmpl w:val="7A7A3558"/>
    <w:lvl w:ilvl="0">
      <w:start w:val="1"/>
      <w:numFmt w:val="decimal"/>
      <w:lvlText w:val="%1"/>
      <w:lvlJc w:val="left"/>
      <w:pPr>
        <w:ind w:left="5314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48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70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99" w:hanging="25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86" w:hanging="25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3" w:hanging="25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1" w:hanging="25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8" w:hanging="25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35" w:hanging="255"/>
      </w:pPr>
      <w:rPr>
        <w:rFonts w:hint="default"/>
        <w:lang w:val="ru-RU" w:eastAsia="en-US" w:bidi="ar-SA"/>
      </w:rPr>
    </w:lvl>
  </w:abstractNum>
  <w:abstractNum w:abstractNumId="2" w15:restartNumberingAfterBreak="0">
    <w:nsid w:val="33160F36"/>
    <w:multiLevelType w:val="hybridMultilevel"/>
    <w:tmpl w:val="67EC2888"/>
    <w:lvl w:ilvl="0" w:tplc="633ED3D6">
      <w:start w:val="1"/>
      <w:numFmt w:val="decimal"/>
      <w:lvlText w:val="%1"/>
      <w:lvlJc w:val="left"/>
      <w:pPr>
        <w:ind w:left="141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4881524">
      <w:numFmt w:val="bullet"/>
      <w:lvlText w:val="•"/>
      <w:lvlJc w:val="left"/>
      <w:pPr>
        <w:ind w:left="1091" w:hanging="280"/>
      </w:pPr>
      <w:rPr>
        <w:rFonts w:hint="default"/>
        <w:lang w:val="ru-RU" w:eastAsia="en-US" w:bidi="ar-SA"/>
      </w:rPr>
    </w:lvl>
    <w:lvl w:ilvl="2" w:tplc="5B765A00">
      <w:numFmt w:val="bullet"/>
      <w:lvlText w:val="•"/>
      <w:lvlJc w:val="left"/>
      <w:pPr>
        <w:ind w:left="2042" w:hanging="280"/>
      </w:pPr>
      <w:rPr>
        <w:rFonts w:hint="default"/>
        <w:lang w:val="ru-RU" w:eastAsia="en-US" w:bidi="ar-SA"/>
      </w:rPr>
    </w:lvl>
    <w:lvl w:ilvl="3" w:tplc="4C641040">
      <w:numFmt w:val="bullet"/>
      <w:lvlText w:val="•"/>
      <w:lvlJc w:val="left"/>
      <w:pPr>
        <w:ind w:left="2993" w:hanging="280"/>
      </w:pPr>
      <w:rPr>
        <w:rFonts w:hint="default"/>
        <w:lang w:val="ru-RU" w:eastAsia="en-US" w:bidi="ar-SA"/>
      </w:rPr>
    </w:lvl>
    <w:lvl w:ilvl="4" w:tplc="A942F89E">
      <w:numFmt w:val="bullet"/>
      <w:lvlText w:val="•"/>
      <w:lvlJc w:val="left"/>
      <w:pPr>
        <w:ind w:left="3944" w:hanging="280"/>
      </w:pPr>
      <w:rPr>
        <w:rFonts w:hint="default"/>
        <w:lang w:val="ru-RU" w:eastAsia="en-US" w:bidi="ar-SA"/>
      </w:rPr>
    </w:lvl>
    <w:lvl w:ilvl="5" w:tplc="886AB13A">
      <w:numFmt w:val="bullet"/>
      <w:lvlText w:val="•"/>
      <w:lvlJc w:val="left"/>
      <w:pPr>
        <w:ind w:left="4895" w:hanging="280"/>
      </w:pPr>
      <w:rPr>
        <w:rFonts w:hint="default"/>
        <w:lang w:val="ru-RU" w:eastAsia="en-US" w:bidi="ar-SA"/>
      </w:rPr>
    </w:lvl>
    <w:lvl w:ilvl="6" w:tplc="76B22078">
      <w:numFmt w:val="bullet"/>
      <w:lvlText w:val="•"/>
      <w:lvlJc w:val="left"/>
      <w:pPr>
        <w:ind w:left="5846" w:hanging="280"/>
      </w:pPr>
      <w:rPr>
        <w:rFonts w:hint="default"/>
        <w:lang w:val="ru-RU" w:eastAsia="en-US" w:bidi="ar-SA"/>
      </w:rPr>
    </w:lvl>
    <w:lvl w:ilvl="7" w:tplc="E3B41AB8">
      <w:numFmt w:val="bullet"/>
      <w:lvlText w:val="•"/>
      <w:lvlJc w:val="left"/>
      <w:pPr>
        <w:ind w:left="6797" w:hanging="280"/>
      </w:pPr>
      <w:rPr>
        <w:rFonts w:hint="default"/>
        <w:lang w:val="ru-RU" w:eastAsia="en-US" w:bidi="ar-SA"/>
      </w:rPr>
    </w:lvl>
    <w:lvl w:ilvl="8" w:tplc="84228276">
      <w:numFmt w:val="bullet"/>
      <w:lvlText w:val="•"/>
      <w:lvlJc w:val="left"/>
      <w:pPr>
        <w:ind w:left="7749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37B60FE3"/>
    <w:multiLevelType w:val="hybridMultilevel"/>
    <w:tmpl w:val="5D82A3B4"/>
    <w:lvl w:ilvl="0" w:tplc="B0484CD4">
      <w:start w:val="1"/>
      <w:numFmt w:val="decimal"/>
      <w:lvlText w:val="%1"/>
      <w:lvlJc w:val="left"/>
      <w:pPr>
        <w:ind w:left="1126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102B256">
      <w:numFmt w:val="bullet"/>
      <w:lvlText w:val="•"/>
      <w:lvlJc w:val="left"/>
      <w:pPr>
        <w:ind w:left="1973" w:hanging="280"/>
      </w:pPr>
      <w:rPr>
        <w:rFonts w:hint="default"/>
        <w:lang w:val="ru-RU" w:eastAsia="en-US" w:bidi="ar-SA"/>
      </w:rPr>
    </w:lvl>
    <w:lvl w:ilvl="2" w:tplc="35C29DFA">
      <w:numFmt w:val="bullet"/>
      <w:lvlText w:val="•"/>
      <w:lvlJc w:val="left"/>
      <w:pPr>
        <w:ind w:left="2826" w:hanging="280"/>
      </w:pPr>
      <w:rPr>
        <w:rFonts w:hint="default"/>
        <w:lang w:val="ru-RU" w:eastAsia="en-US" w:bidi="ar-SA"/>
      </w:rPr>
    </w:lvl>
    <w:lvl w:ilvl="3" w:tplc="EBD01CDC">
      <w:numFmt w:val="bullet"/>
      <w:lvlText w:val="•"/>
      <w:lvlJc w:val="left"/>
      <w:pPr>
        <w:ind w:left="3679" w:hanging="280"/>
      </w:pPr>
      <w:rPr>
        <w:rFonts w:hint="default"/>
        <w:lang w:val="ru-RU" w:eastAsia="en-US" w:bidi="ar-SA"/>
      </w:rPr>
    </w:lvl>
    <w:lvl w:ilvl="4" w:tplc="637879A4">
      <w:numFmt w:val="bullet"/>
      <w:lvlText w:val="•"/>
      <w:lvlJc w:val="left"/>
      <w:pPr>
        <w:ind w:left="4532" w:hanging="280"/>
      </w:pPr>
      <w:rPr>
        <w:rFonts w:hint="default"/>
        <w:lang w:val="ru-RU" w:eastAsia="en-US" w:bidi="ar-SA"/>
      </w:rPr>
    </w:lvl>
    <w:lvl w:ilvl="5" w:tplc="10469F84">
      <w:numFmt w:val="bullet"/>
      <w:lvlText w:val="•"/>
      <w:lvlJc w:val="left"/>
      <w:pPr>
        <w:ind w:left="5385" w:hanging="280"/>
      </w:pPr>
      <w:rPr>
        <w:rFonts w:hint="default"/>
        <w:lang w:val="ru-RU" w:eastAsia="en-US" w:bidi="ar-SA"/>
      </w:rPr>
    </w:lvl>
    <w:lvl w:ilvl="6" w:tplc="2F6244B4">
      <w:numFmt w:val="bullet"/>
      <w:lvlText w:val="•"/>
      <w:lvlJc w:val="left"/>
      <w:pPr>
        <w:ind w:left="6238" w:hanging="280"/>
      </w:pPr>
      <w:rPr>
        <w:rFonts w:hint="default"/>
        <w:lang w:val="ru-RU" w:eastAsia="en-US" w:bidi="ar-SA"/>
      </w:rPr>
    </w:lvl>
    <w:lvl w:ilvl="7" w:tplc="28548AD8">
      <w:numFmt w:val="bullet"/>
      <w:lvlText w:val="•"/>
      <w:lvlJc w:val="left"/>
      <w:pPr>
        <w:ind w:left="7091" w:hanging="280"/>
      </w:pPr>
      <w:rPr>
        <w:rFonts w:hint="default"/>
        <w:lang w:val="ru-RU" w:eastAsia="en-US" w:bidi="ar-SA"/>
      </w:rPr>
    </w:lvl>
    <w:lvl w:ilvl="8" w:tplc="FB78EB1E">
      <w:numFmt w:val="bullet"/>
      <w:lvlText w:val="•"/>
      <w:lvlJc w:val="left"/>
      <w:pPr>
        <w:ind w:left="7945" w:hanging="28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2F5"/>
    <w:rsid w:val="00625CAF"/>
    <w:rsid w:val="00795AAF"/>
    <w:rsid w:val="008872F5"/>
    <w:rsid w:val="008F76B9"/>
    <w:rsid w:val="009404D0"/>
    <w:rsid w:val="00A665AC"/>
    <w:rsid w:val="00A905DA"/>
    <w:rsid w:val="00B311C3"/>
    <w:rsid w:val="00B93FEB"/>
    <w:rsid w:val="00E17AFE"/>
    <w:rsid w:val="00E250B1"/>
    <w:rsid w:val="00FB3BC2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3BEC3"/>
  <w15:docId w15:val="{5AB4A181-0527-4077-9656-C7A4123E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uiPriority w:val="1"/>
    <w:qFormat/>
    <w:pPr>
      <w:spacing w:before="76"/>
      <w:ind w:left="1166" w:hanging="209"/>
      <w:jc w:val="center"/>
      <w:outlineLvl w:val="0"/>
    </w:pPr>
    <w:rPr>
      <w:rFonts w:ascii="Times New Roman" w:hAnsi="Times New Roman"/>
      <w:b/>
      <w:bCs/>
      <w:sz w:val="28"/>
      <w:szCs w:val="28"/>
    </w:rPr>
  </w:style>
  <w:style w:type="paragraph" w:styleId="2">
    <w:name w:val="heading 2"/>
    <w:basedOn w:val="a"/>
    <w:link w:val="20"/>
    <w:uiPriority w:val="1"/>
    <w:qFormat/>
    <w:pPr>
      <w:ind w:left="1265" w:hanging="419"/>
      <w:outlineLvl w:val="1"/>
    </w:pPr>
    <w:rPr>
      <w:rFonts w:ascii="Times New Roman" w:hAnsi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rFonts w:ascii="Times New Roman" w:hAnsi="Times New Roman"/>
      <w:sz w:val="28"/>
      <w:szCs w:val="28"/>
    </w:rPr>
  </w:style>
  <w:style w:type="paragraph" w:styleId="a5">
    <w:name w:val="List Paragraph"/>
    <w:basedOn w:val="a"/>
    <w:uiPriority w:val="1"/>
    <w:qFormat/>
    <w:pPr>
      <w:ind w:left="141" w:hanging="419"/>
    </w:pPr>
    <w:rPr>
      <w:rFonts w:ascii="Times New Roman" w:hAnsi="Times New Roman"/>
      <w:sz w:val="28"/>
    </w:r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E250B1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1"/>
    <w:rsid w:val="00E17AF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E17AFE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it-scm.com/" TargetMode="External"/><Relationship Id="rId13" Type="http://schemas.openxmlformats.org/officeDocument/2006/relationships/image" Target="media/image4.png"/><Relationship Id="rId18" Type="http://schemas.openxmlformats.org/officeDocument/2006/relationships/hyperlink" Target="mailto:git@github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footer" Target="footer1.xml"/><Relationship Id="rId12" Type="http://schemas.openxmlformats.org/officeDocument/2006/relationships/hyperlink" Target="mailto:iamjustdove@gmail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github.com/MariaTukailo/SDLC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14" Type="http://schemas.openxmlformats.org/officeDocument/2006/relationships/hyperlink" Target="mailto:%20iamjustdove@gmail.com" TargetMode="External"/><Relationship Id="rId22" Type="http://schemas.openxmlformats.org/officeDocument/2006/relationships/image" Target="media/image10.jpeg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1908</Words>
  <Characters>10880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жцрпо - Google Документы</vt:lpstr>
    </vt:vector>
  </TitlesOfParts>
  <Company/>
  <LinksUpToDate>false</LinksUpToDate>
  <CharactersWithSpaces>12763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</dc:title>
  <dc:creator>MORFIK</dc:creator>
  <cp:lastModifiedBy>MORFIK</cp:lastModifiedBy>
  <cp:revision>2</cp:revision>
  <cp:lastPrinted>2026-10-02T13:38:00Z</cp:lastPrinted>
  <dcterms:created xsi:type="dcterms:W3CDTF">2026-10-24T05:57:00Z</dcterms:created>
  <dcterms:modified xsi:type="dcterms:W3CDTF">2026-10-24T05:57:00Z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Mozilla/5.0 (Windows NT 10.0; Win64; x64) AppleWebKit/537.36 (KHTML, like Gecko) Chrome/153.0.0.0 Safari/537.36 Edg/153.0.0.0</vt:lpwstr>
  </property>
  <property fmtid="{D5CDD505-2E9C-101B-9397-08002B2CF9AE}" pid="5" name="LastSaved">
    <vt:filetime>2026-10-02T00:00:00Z</vt:filetime>
  </property>
  <property fmtid="{D5CDD505-2E9C-101B-9397-08002B2CF9AE}" pid="6" name="Producer">
    <vt:lpwstr>Skia/PDF m153</vt:lpwstr>
  </property>
</Properties>
</file>