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E3EDC" w14:textId="77777777" w:rsidR="00B45DAC" w:rsidRPr="00376341" w:rsidRDefault="00B45DAC" w:rsidP="000B2653">
      <w:pPr>
        <w:autoSpaceDE w:val="0"/>
        <w:autoSpaceDN w:val="0"/>
        <w:adjustRightInd w:val="0"/>
        <w:spacing w:after="480"/>
        <w:jc w:val="left"/>
        <w:rPr>
          <w:rFonts w:ascii="Garamond" w:hAnsi="Garamond" w:cs="Arial"/>
          <w:b/>
          <w:color w:val="595959" w:themeColor="text1" w:themeTint="A6"/>
          <w:sz w:val="40"/>
          <w:szCs w:val="40"/>
        </w:rPr>
      </w:pPr>
      <w:bookmarkStart w:id="0" w:name="_Hlk20914092"/>
    </w:p>
    <w:p w14:paraId="4222C7C1" w14:textId="189CE086" w:rsidR="00D92E5A" w:rsidRPr="00376341" w:rsidRDefault="00D92E5A" w:rsidP="000B2653">
      <w:pPr>
        <w:autoSpaceDE w:val="0"/>
        <w:autoSpaceDN w:val="0"/>
        <w:adjustRightInd w:val="0"/>
        <w:spacing w:after="480"/>
        <w:jc w:val="left"/>
        <w:rPr>
          <w:rFonts w:ascii="Garamond" w:hAnsi="Garamond" w:cs="Arial"/>
          <w:b/>
          <w:color w:val="404040" w:themeColor="text1" w:themeTint="BF"/>
          <w:sz w:val="40"/>
          <w:szCs w:val="40"/>
        </w:rPr>
      </w:pPr>
      <w:r w:rsidRPr="00376341">
        <w:rPr>
          <w:rFonts w:ascii="Garamond" w:hAnsi="Garamond" w:cs="Arial"/>
          <w:b/>
          <w:color w:val="404040" w:themeColor="text1" w:themeTint="BF"/>
          <w:sz w:val="40"/>
          <w:szCs w:val="40"/>
        </w:rPr>
        <w:t xml:space="preserve">Bidirectional </w:t>
      </w:r>
      <w:r w:rsidR="00BB1478" w:rsidRPr="00376341">
        <w:rPr>
          <w:rFonts w:ascii="Garamond" w:hAnsi="Garamond" w:cs="Arial"/>
          <w:b/>
          <w:color w:val="404040" w:themeColor="text1" w:themeTint="BF"/>
          <w:sz w:val="40"/>
          <w:szCs w:val="40"/>
        </w:rPr>
        <w:t xml:space="preserve">Molecule </w:t>
      </w:r>
      <w:r w:rsidRPr="00376341">
        <w:rPr>
          <w:rFonts w:ascii="Garamond" w:hAnsi="Garamond" w:cs="Arial"/>
          <w:b/>
          <w:color w:val="404040" w:themeColor="text1" w:themeTint="BF"/>
          <w:sz w:val="40"/>
          <w:szCs w:val="40"/>
        </w:rPr>
        <w:t xml:space="preserve">Generation </w:t>
      </w:r>
      <w:r w:rsidR="00755210" w:rsidRPr="00376341">
        <w:rPr>
          <w:rFonts w:ascii="Garamond" w:hAnsi="Garamond" w:cs="Arial"/>
          <w:b/>
          <w:color w:val="404040" w:themeColor="text1" w:themeTint="BF"/>
          <w:sz w:val="40"/>
          <w:szCs w:val="40"/>
        </w:rPr>
        <w:t>with</w:t>
      </w:r>
      <w:r w:rsidRPr="00376341">
        <w:rPr>
          <w:rFonts w:ascii="Garamond" w:hAnsi="Garamond" w:cs="Arial"/>
          <w:b/>
          <w:color w:val="404040" w:themeColor="text1" w:themeTint="BF"/>
          <w:sz w:val="40"/>
          <w:szCs w:val="40"/>
        </w:rPr>
        <w:t xml:space="preserve"> Recurrent Neural Networks</w:t>
      </w:r>
      <w:bookmarkEnd w:id="0"/>
    </w:p>
    <w:p w14:paraId="79949FAA" w14:textId="194D8B27" w:rsidR="009C4EA8" w:rsidRPr="00376341" w:rsidRDefault="00D92E5A" w:rsidP="006C5BC7">
      <w:pPr>
        <w:jc w:val="left"/>
        <w:rPr>
          <w:rFonts w:ascii="Garamond" w:hAnsi="Garamond" w:cs="Arial"/>
          <w:sz w:val="24"/>
          <w:szCs w:val="24"/>
        </w:rPr>
      </w:pPr>
      <w:r w:rsidRPr="00376341">
        <w:rPr>
          <w:rFonts w:ascii="Garamond" w:hAnsi="Garamond" w:cs="Arial"/>
          <w:color w:val="000000"/>
          <w:sz w:val="24"/>
          <w:szCs w:val="24"/>
        </w:rPr>
        <w:t>Francesca Grisoni</w:t>
      </w:r>
      <w:r w:rsidR="00101FF3" w:rsidRPr="00376341">
        <w:rPr>
          <w:rFonts w:ascii="Garamond" w:hAnsi="Garamond" w:cs="Arial"/>
          <w:color w:val="000000"/>
          <w:sz w:val="24"/>
          <w:szCs w:val="24"/>
        </w:rPr>
        <w:t>*</w:t>
      </w:r>
      <w:r w:rsidRPr="00376341">
        <w:rPr>
          <w:rFonts w:ascii="Garamond" w:hAnsi="Garamond" w:cs="Arial"/>
          <w:color w:val="000000"/>
          <w:sz w:val="24"/>
          <w:szCs w:val="24"/>
        </w:rPr>
        <w:t xml:space="preserve">, Michael </w:t>
      </w:r>
      <w:proofErr w:type="spellStart"/>
      <w:r w:rsidRPr="00376341">
        <w:rPr>
          <w:rFonts w:ascii="Garamond" w:hAnsi="Garamond" w:cs="Arial"/>
          <w:color w:val="000000"/>
          <w:sz w:val="24"/>
          <w:szCs w:val="24"/>
        </w:rPr>
        <w:t>Moret</w:t>
      </w:r>
      <w:proofErr w:type="spellEnd"/>
      <w:r w:rsidRPr="00376341">
        <w:rPr>
          <w:rFonts w:ascii="Garamond" w:hAnsi="Garamond" w:cs="Arial"/>
          <w:color w:val="000000"/>
          <w:sz w:val="24"/>
          <w:szCs w:val="24"/>
        </w:rPr>
        <w:t xml:space="preserve">, Robin </w:t>
      </w:r>
      <w:proofErr w:type="spellStart"/>
      <w:r w:rsidRPr="00376341">
        <w:rPr>
          <w:rFonts w:ascii="Garamond" w:hAnsi="Garamond" w:cs="Arial"/>
          <w:color w:val="000000"/>
          <w:sz w:val="24"/>
          <w:szCs w:val="24"/>
        </w:rPr>
        <w:t>Lingwood</w:t>
      </w:r>
      <w:proofErr w:type="spellEnd"/>
      <w:r w:rsidRPr="00376341">
        <w:rPr>
          <w:rFonts w:ascii="Garamond" w:hAnsi="Garamond" w:cs="Arial"/>
          <w:color w:val="000000"/>
          <w:sz w:val="24"/>
          <w:szCs w:val="24"/>
        </w:rPr>
        <w:t>, Gisbert Schneider</w:t>
      </w:r>
      <w:r w:rsidR="00755210" w:rsidRPr="00376341">
        <w:rPr>
          <w:rFonts w:ascii="Garamond" w:hAnsi="Garamond" w:cs="Arial"/>
          <w:color w:val="000000"/>
          <w:sz w:val="24"/>
          <w:szCs w:val="24"/>
        </w:rPr>
        <w:t>*</w:t>
      </w:r>
    </w:p>
    <w:p w14:paraId="203D6847" w14:textId="77777777" w:rsidR="00FE73E4" w:rsidRPr="00376341" w:rsidRDefault="00D92E5A" w:rsidP="006C5BC7">
      <w:pPr>
        <w:autoSpaceDE w:val="0"/>
        <w:autoSpaceDN w:val="0"/>
        <w:adjustRightInd w:val="0"/>
        <w:spacing w:after="0"/>
        <w:jc w:val="left"/>
        <w:rPr>
          <w:rFonts w:ascii="Garamond" w:hAnsi="Garamond" w:cs="Arial"/>
          <w:color w:val="595959" w:themeColor="text1" w:themeTint="A6"/>
          <w:sz w:val="22"/>
          <w:szCs w:val="22"/>
        </w:rPr>
      </w:pPr>
      <w:r w:rsidRPr="00376341">
        <w:rPr>
          <w:rFonts w:ascii="Garamond" w:hAnsi="Garamond" w:cs="Arial"/>
          <w:color w:val="595959" w:themeColor="text1" w:themeTint="A6"/>
          <w:sz w:val="22"/>
          <w:szCs w:val="22"/>
        </w:rPr>
        <w:t xml:space="preserve">ETH Zurich, Department of Chemistry and Applied Biosciences, </w:t>
      </w:r>
    </w:p>
    <w:p w14:paraId="41D4DB4B" w14:textId="509C88EA" w:rsidR="00D92E5A" w:rsidRPr="00376341" w:rsidRDefault="00D92E5A" w:rsidP="006C5BC7">
      <w:pPr>
        <w:autoSpaceDE w:val="0"/>
        <w:autoSpaceDN w:val="0"/>
        <w:adjustRightInd w:val="0"/>
        <w:jc w:val="left"/>
        <w:rPr>
          <w:rFonts w:ascii="Garamond" w:hAnsi="Garamond" w:cs="Arial"/>
          <w:color w:val="595959" w:themeColor="text1" w:themeTint="A6"/>
          <w:sz w:val="22"/>
          <w:szCs w:val="22"/>
          <w:lang w:val="de-CH"/>
        </w:rPr>
      </w:pPr>
      <w:r w:rsidRPr="00376341">
        <w:rPr>
          <w:rFonts w:ascii="Garamond" w:hAnsi="Garamond" w:cs="Arial"/>
          <w:color w:val="595959" w:themeColor="text1" w:themeTint="A6"/>
          <w:sz w:val="22"/>
          <w:szCs w:val="22"/>
          <w:lang w:val="de-CH"/>
        </w:rPr>
        <w:t xml:space="preserve">RETHINK, Vladimir-Prelog-Weg 4, 8093, </w:t>
      </w:r>
      <w:proofErr w:type="spellStart"/>
      <w:r w:rsidRPr="00376341">
        <w:rPr>
          <w:rFonts w:ascii="Garamond" w:hAnsi="Garamond" w:cs="Arial"/>
          <w:color w:val="595959" w:themeColor="text1" w:themeTint="A6"/>
          <w:sz w:val="22"/>
          <w:szCs w:val="22"/>
          <w:lang w:val="de-CH"/>
        </w:rPr>
        <w:t>Zurich</w:t>
      </w:r>
      <w:proofErr w:type="spellEnd"/>
      <w:r w:rsidRPr="00376341">
        <w:rPr>
          <w:rFonts w:ascii="Garamond" w:hAnsi="Garamond" w:cs="Arial"/>
          <w:color w:val="595959" w:themeColor="text1" w:themeTint="A6"/>
          <w:sz w:val="22"/>
          <w:szCs w:val="22"/>
          <w:lang w:val="de-CH"/>
        </w:rPr>
        <w:t xml:space="preserve">, </w:t>
      </w:r>
      <w:proofErr w:type="spellStart"/>
      <w:r w:rsidRPr="00376341">
        <w:rPr>
          <w:rFonts w:ascii="Garamond" w:hAnsi="Garamond" w:cs="Arial"/>
          <w:color w:val="595959" w:themeColor="text1" w:themeTint="A6"/>
          <w:sz w:val="22"/>
          <w:szCs w:val="22"/>
          <w:lang w:val="de-CH"/>
        </w:rPr>
        <w:t>Switzerland</w:t>
      </w:r>
      <w:proofErr w:type="spellEnd"/>
    </w:p>
    <w:p w14:paraId="517706AF" w14:textId="19DF16E6" w:rsidR="00101FF3" w:rsidRPr="00540164" w:rsidRDefault="00101FF3" w:rsidP="006C5BC7">
      <w:pPr>
        <w:autoSpaceDE w:val="0"/>
        <w:autoSpaceDN w:val="0"/>
        <w:adjustRightInd w:val="0"/>
        <w:jc w:val="left"/>
        <w:rPr>
          <w:rFonts w:ascii="Garamond" w:hAnsi="Garamond" w:cs="Arial"/>
          <w:color w:val="595959" w:themeColor="text1" w:themeTint="A6"/>
          <w:sz w:val="22"/>
          <w:szCs w:val="22"/>
          <w:lang w:val="de-CH"/>
        </w:rPr>
      </w:pPr>
      <w:r w:rsidRPr="00540164">
        <w:rPr>
          <w:rFonts w:ascii="Garamond" w:hAnsi="Garamond" w:cs="Arial"/>
          <w:color w:val="595959" w:themeColor="text1" w:themeTint="A6"/>
          <w:sz w:val="22"/>
          <w:szCs w:val="22"/>
          <w:lang w:val="de-CH"/>
        </w:rPr>
        <w:t>*</w:t>
      </w:r>
      <w:r w:rsidR="004B7559" w:rsidRPr="00540164">
        <w:rPr>
          <w:rFonts w:ascii="Garamond" w:hAnsi="Garamond" w:cs="Arial"/>
          <w:color w:val="595959" w:themeColor="text1" w:themeTint="A6"/>
          <w:sz w:val="22"/>
          <w:szCs w:val="22"/>
          <w:lang w:val="de-CH"/>
        </w:rPr>
        <w:t>francesca.grisoni@pharma.ethz.ch</w:t>
      </w:r>
      <w:r w:rsidRPr="00540164">
        <w:rPr>
          <w:rFonts w:ascii="Garamond" w:hAnsi="Garamond" w:cs="Arial"/>
          <w:color w:val="595959" w:themeColor="text1" w:themeTint="A6"/>
          <w:sz w:val="22"/>
          <w:szCs w:val="22"/>
          <w:lang w:val="de-CH"/>
        </w:rPr>
        <w:t>; gisbert.schneider@pharma.ethz.ch</w:t>
      </w:r>
    </w:p>
    <w:p w14:paraId="390278F9" w14:textId="34C3CEAB" w:rsidR="0018246C" w:rsidRPr="00540164" w:rsidRDefault="0018246C" w:rsidP="0018246C">
      <w:pPr>
        <w:spacing w:after="0" w:line="240" w:lineRule="auto"/>
        <w:rPr>
          <w:rFonts w:ascii="Garamond" w:eastAsia="Times New Roman" w:hAnsi="Garamond" w:cs="Arial"/>
          <w:iCs/>
          <w:sz w:val="22"/>
          <w:szCs w:val="22"/>
          <w:lang w:val="de-CH"/>
        </w:rPr>
      </w:pPr>
    </w:p>
    <w:p w14:paraId="0D745F82" w14:textId="4174E052" w:rsidR="0018246C" w:rsidRPr="00540164" w:rsidRDefault="0018246C" w:rsidP="0018246C">
      <w:pPr>
        <w:spacing w:after="0" w:line="240" w:lineRule="auto"/>
        <w:rPr>
          <w:rFonts w:ascii="Garamond" w:eastAsia="Times New Roman" w:hAnsi="Garamond" w:cs="Arial"/>
          <w:iCs/>
          <w:sz w:val="22"/>
          <w:szCs w:val="22"/>
          <w:lang w:val="de-CH"/>
        </w:rPr>
      </w:pPr>
    </w:p>
    <w:p w14:paraId="17819FD3" w14:textId="4BB4D62B" w:rsidR="0018246C" w:rsidRPr="00540164" w:rsidRDefault="0018246C" w:rsidP="0018246C">
      <w:pPr>
        <w:spacing w:after="0" w:line="240" w:lineRule="auto"/>
        <w:rPr>
          <w:rFonts w:ascii="Garamond" w:eastAsia="Times New Roman" w:hAnsi="Garamond" w:cs="Arial"/>
          <w:iCs/>
          <w:sz w:val="22"/>
          <w:szCs w:val="22"/>
          <w:lang w:val="de-CH"/>
        </w:rPr>
      </w:pPr>
    </w:p>
    <w:p w14:paraId="4585A871" w14:textId="73891944" w:rsidR="00D92E5A" w:rsidRPr="00540164" w:rsidRDefault="00B45DAC">
      <w:pPr>
        <w:rPr>
          <w:rFonts w:ascii="Garamond" w:hAnsi="Garamond" w:cs="Arial"/>
          <w:bCs/>
          <w:color w:val="000000"/>
          <w:sz w:val="22"/>
          <w:szCs w:val="22"/>
          <w:lang w:val="de-CH"/>
        </w:rPr>
      </w:pPr>
      <w:r w:rsidRPr="00376341">
        <w:rPr>
          <w:rFonts w:ascii="Garamond" w:hAnsi="Garamond" w:cs="Arial"/>
          <w:noProof/>
          <w:color w:val="000000"/>
        </w:rPr>
        <mc:AlternateContent>
          <mc:Choice Requires="wps">
            <w:drawing>
              <wp:anchor distT="0" distB="0" distL="114300" distR="114300" simplePos="0" relativeHeight="251661312" behindDoc="0" locked="0" layoutInCell="1" allowOverlap="1" wp14:anchorId="667604AD" wp14:editId="4908E7F1">
                <wp:simplePos x="0" y="0"/>
                <wp:positionH relativeFrom="margin">
                  <wp:posOffset>-60325</wp:posOffset>
                </wp:positionH>
                <wp:positionV relativeFrom="paragraph">
                  <wp:posOffset>212816</wp:posOffset>
                </wp:positionV>
                <wp:extent cx="5233670" cy="3159578"/>
                <wp:effectExtent l="0" t="0" r="0" b="3175"/>
                <wp:wrapNone/>
                <wp:docPr id="24" name="Text Box 24"/>
                <wp:cNvGraphicFramePr/>
                <a:graphic xmlns:a="http://schemas.openxmlformats.org/drawingml/2006/main">
                  <a:graphicData uri="http://schemas.microsoft.com/office/word/2010/wordprocessingShape">
                    <wps:wsp>
                      <wps:cNvSpPr txBox="1"/>
                      <wps:spPr>
                        <a:xfrm>
                          <a:off x="0" y="0"/>
                          <a:ext cx="5233670" cy="3159578"/>
                        </a:xfrm>
                        <a:prstGeom prst="rect">
                          <a:avLst/>
                        </a:prstGeom>
                        <a:solidFill>
                          <a:schemeClr val="bg1">
                            <a:lumMod val="95000"/>
                          </a:schemeClr>
                        </a:solidFill>
                        <a:ln w="6350">
                          <a:noFill/>
                        </a:ln>
                      </wps:spPr>
                      <wps:txbx>
                        <w:txbxContent>
                          <w:p w14:paraId="1821F49F" w14:textId="77777777" w:rsidR="00032A6F" w:rsidRPr="00497645" w:rsidRDefault="00032A6F" w:rsidP="000B2653">
                            <w:pPr>
                              <w:jc w:val="left"/>
                              <w:rPr>
                                <w:rFonts w:ascii="Garamond" w:hAnsi="Garamond" w:cs="Arial"/>
                                <w:bCs/>
                                <w:color w:val="000000"/>
                                <w:sz w:val="22"/>
                                <w:szCs w:val="22"/>
                              </w:rPr>
                            </w:pPr>
                            <w:r w:rsidRPr="00497645">
                              <w:rPr>
                                <w:rFonts w:ascii="Garamond" w:hAnsi="Garamond" w:cs="Arial"/>
                                <w:bCs/>
                                <w:color w:val="000000"/>
                                <w:sz w:val="22"/>
                                <w:szCs w:val="22"/>
                              </w:rPr>
                              <w:t>Recurrent neural networks (RNNs) are able to generate de novo molecular designs using SMILES string representations of chemical structure. RNN-based structure generation is usually performed unidirectionally, by growing SMILES strings from left to right. However, there is no natural start or end of a small molecule, and SMILES strings are intrinsically non-univocal representations of molecular graphs. These properties motivate bidirectional structure generation. Here, bidirectional generative RNNs for SMILES-based molecule design are introduced. To this end, two literature-based bidirectional methods (Synchronous Forward Backward RNN, and Neural Autoregressive Distribution Estimator) were implemented, and a novel method for SMILES string generation is presented – the Bidirectional Molecule Design by Alternate Learning (BIMODAL). These three bidirectional strategies were compared to the unidirectional forward RNN approach for SMILES string generation, in terms of the (</w:t>
                            </w:r>
                            <w:proofErr w:type="spellStart"/>
                            <w:r w:rsidRPr="00497645">
                              <w:rPr>
                                <w:rFonts w:ascii="Garamond" w:hAnsi="Garamond" w:cs="Arial"/>
                                <w:bCs/>
                                <w:color w:val="000000"/>
                                <w:sz w:val="22"/>
                                <w:szCs w:val="22"/>
                              </w:rPr>
                              <w:t>i</w:t>
                            </w:r>
                            <w:proofErr w:type="spellEnd"/>
                            <w:r w:rsidRPr="00497645">
                              <w:rPr>
                                <w:rFonts w:ascii="Garamond" w:hAnsi="Garamond" w:cs="Arial"/>
                                <w:bCs/>
                                <w:color w:val="000000"/>
                                <w:sz w:val="22"/>
                                <w:szCs w:val="22"/>
                              </w:rPr>
                              <w:t xml:space="preserve">) novelty, (ii) scaffold diversity, and (iii) chemical and biological relevance of the computer-generated molecules. The results of this study positively advocate bidirectional strategies for SMILES-based molecular </w:t>
                            </w:r>
                            <w:r w:rsidRPr="00497645">
                              <w:rPr>
                                <w:rFonts w:ascii="Garamond" w:hAnsi="Garamond" w:cs="Arial"/>
                                <w:bCs/>
                                <w:i/>
                                <w:iCs/>
                                <w:color w:val="000000"/>
                                <w:sz w:val="22"/>
                                <w:szCs w:val="22"/>
                              </w:rPr>
                              <w:t>de novo</w:t>
                            </w:r>
                            <w:r w:rsidRPr="00497645">
                              <w:rPr>
                                <w:rFonts w:ascii="Garamond" w:hAnsi="Garamond" w:cs="Arial"/>
                                <w:bCs/>
                                <w:color w:val="000000"/>
                                <w:sz w:val="22"/>
                                <w:szCs w:val="22"/>
                              </w:rPr>
                              <w:t xml:space="preserve"> design, with BIMODAL showing superior results to the unidirectional forward RNN for most of the criteria. </w:t>
                            </w:r>
                            <w:r w:rsidRPr="00497645">
                              <w:rPr>
                                <w:rFonts w:ascii="Garamond" w:hAnsi="Garamond" w:cs="Arial"/>
                                <w:sz w:val="22"/>
                                <w:szCs w:val="22"/>
                              </w:rPr>
                              <w:t xml:space="preserve">The program code of the methods and the pre-trained models can be found at URL </w:t>
                            </w:r>
                            <w:hyperlink r:id="rId8" w:history="1">
                              <w:r w:rsidRPr="00497645">
                                <w:rPr>
                                  <w:rStyle w:val="Hyperlink"/>
                                  <w:rFonts w:ascii="Garamond" w:hAnsi="Garamond" w:cs="Arial"/>
                                  <w:sz w:val="22"/>
                                  <w:szCs w:val="22"/>
                                </w:rPr>
                                <w:t>https://github.com/ETHmodlab/BIMODAL</w:t>
                              </w:r>
                            </w:hyperlink>
                            <w:r w:rsidRPr="00497645">
                              <w:rPr>
                                <w:rFonts w:ascii="Garamond" w:hAnsi="Garamond" w:cs="Arial"/>
                                <w:sz w:val="22"/>
                                <w:szCs w:val="22"/>
                              </w:rPr>
                              <w:t>.</w:t>
                            </w:r>
                          </w:p>
                          <w:p w14:paraId="3F0B5A4E" w14:textId="77777777" w:rsidR="00032A6F" w:rsidRDefault="00032A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604AD" id="_x0000_t202" coordsize="21600,21600" o:spt="202" path="m,l,21600r21600,l21600,xe">
                <v:stroke joinstyle="miter"/>
                <v:path gradientshapeok="t" o:connecttype="rect"/>
              </v:shapetype>
              <v:shape id="Text Box 24" o:spid="_x0000_s1026" type="#_x0000_t202" style="position:absolute;left:0;text-align:left;margin-left:-4.75pt;margin-top:16.75pt;width:412.1pt;height:24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" fillcolor="#f2f2f2 [3052]" stroked="f" strokeweight=".5pt">
                <v:textbox>
                  <w:txbxContent>
                    <w:p w14:paraId="1821F49F" w14:textId="77777777" w:rsidR="00032A6F" w:rsidRPr="00497645" w:rsidRDefault="00032A6F" w:rsidP="000B2653">
                      <w:pPr>
                        <w:jc w:val="left"/>
                        <w:rPr>
                          <w:rFonts w:ascii="Garamond" w:hAnsi="Garamond" w:cs="Arial"/>
                          <w:bCs/>
                          <w:color w:val="000000"/>
                          <w:sz w:val="22"/>
                          <w:szCs w:val="22"/>
                        </w:rPr>
                      </w:pPr>
                      <w:r w:rsidRPr="00497645">
                        <w:rPr>
                          <w:rFonts w:ascii="Garamond" w:hAnsi="Garamond" w:cs="Arial"/>
                          <w:bCs/>
                          <w:color w:val="000000"/>
                          <w:sz w:val="22"/>
                          <w:szCs w:val="22"/>
                        </w:rPr>
                        <w:t>Recurrent neural networks (RNNs) are able to generate de novo molecular designs using SMILES string representations of chemical structure. RNN-based structure generation is usually performed unidirectionally, by growing SMILES strings from left to right. However, there is no natural start or end of a small molecule, and SMILES strings are intrinsically non-univocal representations of molecular graphs. These properties motivate bidirectional structure generation. Here, bidirectional generative RNNs for SMILES-based molecule design are introduced. To this end, two literature-based bidirectional methods (Synchronous Forward Backward RNN, and Neural Autoregressive Distribution Estimator) were implemented, and a novel method for SMILES string generation is presented – the Bidirectional Molecule Design by Alternate Learning (BIMODAL). These three bidirectional strategies were compared to the unidirectional forward RNN approach for SMILES string generation, in terms of the (</w:t>
                      </w:r>
                      <w:proofErr w:type="spellStart"/>
                      <w:r w:rsidRPr="00497645">
                        <w:rPr>
                          <w:rFonts w:ascii="Garamond" w:hAnsi="Garamond" w:cs="Arial"/>
                          <w:bCs/>
                          <w:color w:val="000000"/>
                          <w:sz w:val="22"/>
                          <w:szCs w:val="22"/>
                        </w:rPr>
                        <w:t>i</w:t>
                      </w:r>
                      <w:proofErr w:type="spellEnd"/>
                      <w:r w:rsidRPr="00497645">
                        <w:rPr>
                          <w:rFonts w:ascii="Garamond" w:hAnsi="Garamond" w:cs="Arial"/>
                          <w:bCs/>
                          <w:color w:val="000000"/>
                          <w:sz w:val="22"/>
                          <w:szCs w:val="22"/>
                        </w:rPr>
                        <w:t xml:space="preserve">) novelty, (ii) scaffold diversity, and (iii) chemical and biological relevance of the computer-generated molecules. The results of this study positively advocate bidirectional strategies for SMILES-based molecular </w:t>
                      </w:r>
                      <w:r w:rsidRPr="00497645">
                        <w:rPr>
                          <w:rFonts w:ascii="Garamond" w:hAnsi="Garamond" w:cs="Arial"/>
                          <w:bCs/>
                          <w:i/>
                          <w:iCs/>
                          <w:color w:val="000000"/>
                          <w:sz w:val="22"/>
                          <w:szCs w:val="22"/>
                        </w:rPr>
                        <w:t>de novo</w:t>
                      </w:r>
                      <w:r w:rsidRPr="00497645">
                        <w:rPr>
                          <w:rFonts w:ascii="Garamond" w:hAnsi="Garamond" w:cs="Arial"/>
                          <w:bCs/>
                          <w:color w:val="000000"/>
                          <w:sz w:val="22"/>
                          <w:szCs w:val="22"/>
                        </w:rPr>
                        <w:t xml:space="preserve"> design, with BIMODAL showing superior results to the unidirectional forward RNN for most of the criteria. </w:t>
                      </w:r>
                      <w:r w:rsidRPr="00497645">
                        <w:rPr>
                          <w:rFonts w:ascii="Garamond" w:hAnsi="Garamond" w:cs="Arial"/>
                          <w:sz w:val="22"/>
                          <w:szCs w:val="22"/>
                        </w:rPr>
                        <w:t xml:space="preserve">The program code of the methods and the pre-trained models can be found at URL </w:t>
                      </w:r>
                      <w:hyperlink r:id="rId9" w:history="1">
                        <w:r w:rsidRPr="00497645">
                          <w:rPr>
                            <w:rStyle w:val="Hyperlink"/>
                            <w:rFonts w:ascii="Garamond" w:hAnsi="Garamond" w:cs="Arial"/>
                            <w:sz w:val="22"/>
                            <w:szCs w:val="22"/>
                          </w:rPr>
                          <w:t>https://github.com/ETHmodlab/BIMODAL</w:t>
                        </w:r>
                      </w:hyperlink>
                      <w:r w:rsidRPr="00497645">
                        <w:rPr>
                          <w:rFonts w:ascii="Garamond" w:hAnsi="Garamond" w:cs="Arial"/>
                          <w:sz w:val="22"/>
                          <w:szCs w:val="22"/>
                        </w:rPr>
                        <w:t>.</w:t>
                      </w:r>
                    </w:p>
                    <w:p w14:paraId="3F0B5A4E" w14:textId="77777777" w:rsidR="00032A6F" w:rsidRDefault="00032A6F"/>
                  </w:txbxContent>
                </v:textbox>
                <w10:wrap anchorx="margin"/>
              </v:shape>
            </w:pict>
          </mc:Fallback>
        </mc:AlternateContent>
      </w:r>
    </w:p>
    <w:p w14:paraId="34FD923A" w14:textId="77777777" w:rsidR="0072079A" w:rsidRPr="00540164" w:rsidRDefault="0072079A" w:rsidP="004B7559">
      <w:pPr>
        <w:rPr>
          <w:rFonts w:ascii="Garamond" w:hAnsi="Garamond" w:cs="Arial"/>
          <w:b/>
          <w:bCs/>
          <w:color w:val="000000"/>
          <w:sz w:val="28"/>
          <w:szCs w:val="28"/>
          <w:lang w:val="de-CH"/>
        </w:rPr>
        <w:sectPr w:rsidR="0072079A" w:rsidRPr="00540164" w:rsidSect="00927AAA">
          <w:headerReference w:type="default" r:id="rId10"/>
          <w:footerReference w:type="even" r:id="rId11"/>
          <w:footerReference w:type="default" r:id="rId12"/>
          <w:pgSz w:w="11900" w:h="16840"/>
          <w:pgMar w:top="1985" w:right="1985" w:bottom="1985" w:left="1985" w:header="709" w:footer="709" w:gutter="0"/>
          <w:cols w:space="708"/>
          <w:titlePg/>
          <w:docGrid w:linePitch="360"/>
        </w:sectPr>
      </w:pPr>
    </w:p>
    <w:p w14:paraId="3E5C04F1" w14:textId="53231E00" w:rsidR="00B65098" w:rsidRPr="00540164" w:rsidRDefault="003A759A">
      <w:pPr>
        <w:rPr>
          <w:rFonts w:ascii="Garamond" w:hAnsi="Garamond" w:cs="Arial"/>
          <w:b/>
          <w:bCs/>
          <w:color w:val="000000"/>
          <w:sz w:val="28"/>
          <w:szCs w:val="28"/>
          <w:lang w:val="de-CH"/>
        </w:rPr>
      </w:pPr>
      <w:r w:rsidRPr="00376341">
        <w:rPr>
          <w:rFonts w:ascii="Garamond" w:eastAsia="Times New Roman" w:hAnsi="Garamond" w:cs="Arial"/>
          <w:iCs/>
          <w:noProof/>
          <w:sz w:val="22"/>
          <w:szCs w:val="22"/>
        </w:rPr>
        <mc:AlternateContent>
          <mc:Choice Requires="wps">
            <w:drawing>
              <wp:anchor distT="0" distB="0" distL="114300" distR="114300" simplePos="0" relativeHeight="251660288" behindDoc="0" locked="0" layoutInCell="1" allowOverlap="1" wp14:anchorId="7D1BA37F" wp14:editId="00A094FE">
                <wp:simplePos x="0" y="0"/>
                <wp:positionH relativeFrom="margin">
                  <wp:align>center</wp:align>
                </wp:positionH>
                <wp:positionV relativeFrom="paragraph">
                  <wp:posOffset>5037154</wp:posOffset>
                </wp:positionV>
                <wp:extent cx="6545179" cy="517358"/>
                <wp:effectExtent l="0" t="0" r="8255" b="16510"/>
                <wp:wrapNone/>
                <wp:docPr id="17" name="Text Box 17"/>
                <wp:cNvGraphicFramePr/>
                <a:graphic xmlns:a="http://schemas.openxmlformats.org/drawingml/2006/main">
                  <a:graphicData uri="http://schemas.microsoft.com/office/word/2010/wordprocessingShape">
                    <wps:wsp>
                      <wps:cNvSpPr txBox="1"/>
                      <wps:spPr>
                        <a:xfrm>
                          <a:off x="0" y="0"/>
                          <a:ext cx="6545179" cy="517358"/>
                        </a:xfrm>
                        <a:prstGeom prst="rect">
                          <a:avLst/>
                        </a:prstGeom>
                        <a:solidFill>
                          <a:schemeClr val="lt1"/>
                        </a:solidFill>
                        <a:ln w="6350">
                          <a:solidFill>
                            <a:schemeClr val="tx1">
                              <a:lumMod val="50000"/>
                              <a:lumOff val="50000"/>
                            </a:schemeClr>
                          </a:solidFill>
                        </a:ln>
                      </wps:spPr>
                      <wps:txbx>
                        <w:txbxContent>
                          <w:p w14:paraId="3A7F48EC" w14:textId="2263FE6F" w:rsidR="00032A6F" w:rsidRPr="0018246C" w:rsidRDefault="00032A6F" w:rsidP="00B65098">
                            <w:pPr>
                              <w:spacing w:after="0" w:line="240" w:lineRule="auto"/>
                              <w:rPr>
                                <w:rFonts w:ascii="Garamond" w:eastAsia="Times New Roman" w:hAnsi="Garamond" w:cs="Courier New"/>
                              </w:rPr>
                            </w:pPr>
                            <w:r w:rsidRPr="00F81D2E">
                              <w:rPr>
                                <w:rFonts w:ascii="Garamond" w:eastAsia="Times New Roman" w:hAnsi="Garamond" w:cs="Arial"/>
                              </w:rPr>
                              <w:t xml:space="preserve">This document is the unedited Author’s version of a Submitted Work that was subsequently accepted for publication in </w:t>
                            </w:r>
                            <w:r w:rsidRPr="008A72BE">
                              <w:rPr>
                                <w:rFonts w:ascii="Garamond" w:eastAsia="Times New Roman" w:hAnsi="Garamond" w:cs="Arial"/>
                                <w:iCs/>
                              </w:rPr>
                              <w:t xml:space="preserve">the </w:t>
                            </w:r>
                            <w:bookmarkStart w:id="1" w:name="_GoBack"/>
                            <w:r w:rsidRPr="00032A6F">
                              <w:rPr>
                                <w:rFonts w:ascii="Garamond" w:eastAsia="Times New Roman" w:hAnsi="Garamond" w:cs="Arial"/>
                                <w:i/>
                                <w:iCs/>
                              </w:rPr>
                              <w:t>Journal of Ch</w:t>
                            </w:r>
                            <w:bookmarkEnd w:id="1"/>
                            <w:r w:rsidRPr="008A72BE">
                              <w:rPr>
                                <w:rFonts w:ascii="Garamond" w:eastAsia="Times New Roman" w:hAnsi="Garamond" w:cs="Arial"/>
                                <w:i/>
                                <w:iCs/>
                              </w:rPr>
                              <w:t>emical Information and Modeling</w:t>
                            </w:r>
                            <w:r w:rsidRPr="00F81D2E">
                              <w:rPr>
                                <w:rFonts w:ascii="Garamond" w:eastAsia="Times New Roman" w:hAnsi="Garamond" w:cs="Arial"/>
                              </w:rPr>
                              <w:t>, copyright © American Chemical Society after peer review. To access the final edited and published work see</w:t>
                            </w:r>
                            <w:r w:rsidRPr="008A72BE">
                              <w:rPr>
                                <w:rFonts w:ascii="Garamond" w:eastAsia="Times New Roman" w:hAnsi="Garamond" w:cs="Arial"/>
                                <w:iCs/>
                              </w:rPr>
                              <w:t xml:space="preserve"> </w:t>
                            </w:r>
                            <w:hyperlink r:id="rId13" w:history="1">
                              <w:r w:rsidRPr="008A72BE">
                                <w:rPr>
                                  <w:rStyle w:val="Hyperlink"/>
                                  <w:rFonts w:ascii="Garamond" w:eastAsia="Times New Roman" w:hAnsi="Garamond" w:cs="Arial"/>
                                </w:rPr>
                                <w:t>https://pubs.acs.org/doi/10.1021/acs.jcim.9b00943</w:t>
                              </w:r>
                            </w:hyperlink>
                            <w:r w:rsidRPr="008A72BE">
                              <w:rPr>
                                <w:rFonts w:ascii="Garamond" w:eastAsia="Times New Roman" w:hAnsi="Garamond" w:cs="Arial"/>
                                <w:iCs/>
                              </w:rPr>
                              <w:t xml:space="preserve">. </w:t>
                            </w:r>
                          </w:p>
                          <w:p w14:paraId="3D4E94A3" w14:textId="77777777" w:rsidR="00032A6F" w:rsidRPr="008A72BE" w:rsidRDefault="00032A6F">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A37F" id="Text Box 17" o:spid="_x0000_s1027" type="#_x0000_t202" style="position:absolute;left:0;text-align:left;margin-left:0;margin-top:396.65pt;width:515.35pt;height:40.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" fillcolor="white [3201]" strokecolor="gray [1629]" strokeweight=".5pt">
                <v:textbox>
                  <w:txbxContent>
                    <w:p w14:paraId="3A7F48EC" w14:textId="2263FE6F" w:rsidR="00032A6F" w:rsidRPr="0018246C" w:rsidRDefault="00032A6F" w:rsidP="00B65098">
                      <w:pPr>
                        <w:spacing w:after="0" w:line="240" w:lineRule="auto"/>
                        <w:rPr>
                          <w:rFonts w:ascii="Garamond" w:eastAsia="Times New Roman" w:hAnsi="Garamond" w:cs="Courier New"/>
                        </w:rPr>
                      </w:pPr>
                      <w:r w:rsidRPr="00F81D2E">
                        <w:rPr>
                          <w:rFonts w:ascii="Garamond" w:eastAsia="Times New Roman" w:hAnsi="Garamond" w:cs="Arial"/>
                        </w:rPr>
                        <w:t xml:space="preserve">This document is the unedited Author’s version of a Submitted Work that was subsequently accepted for publication in </w:t>
                      </w:r>
                      <w:r w:rsidRPr="008A72BE">
                        <w:rPr>
                          <w:rFonts w:ascii="Garamond" w:eastAsia="Times New Roman" w:hAnsi="Garamond" w:cs="Arial"/>
                          <w:iCs/>
                        </w:rPr>
                        <w:t xml:space="preserve">the </w:t>
                      </w:r>
                      <w:bookmarkStart w:id="2" w:name="_GoBack"/>
                      <w:r w:rsidRPr="00032A6F">
                        <w:rPr>
                          <w:rFonts w:ascii="Garamond" w:eastAsia="Times New Roman" w:hAnsi="Garamond" w:cs="Arial"/>
                          <w:i/>
                          <w:iCs/>
                        </w:rPr>
                        <w:t>Journal of Ch</w:t>
                      </w:r>
                      <w:bookmarkEnd w:id="2"/>
                      <w:r w:rsidRPr="008A72BE">
                        <w:rPr>
                          <w:rFonts w:ascii="Garamond" w:eastAsia="Times New Roman" w:hAnsi="Garamond" w:cs="Arial"/>
                          <w:i/>
                          <w:iCs/>
                        </w:rPr>
                        <w:t>emical Information and Modeling</w:t>
                      </w:r>
                      <w:r w:rsidRPr="00F81D2E">
                        <w:rPr>
                          <w:rFonts w:ascii="Garamond" w:eastAsia="Times New Roman" w:hAnsi="Garamond" w:cs="Arial"/>
                        </w:rPr>
                        <w:t>, copyright © American Chemical Society after peer review. To access the final edited and published work see</w:t>
                      </w:r>
                      <w:r w:rsidRPr="008A72BE">
                        <w:rPr>
                          <w:rFonts w:ascii="Garamond" w:eastAsia="Times New Roman" w:hAnsi="Garamond" w:cs="Arial"/>
                          <w:iCs/>
                        </w:rPr>
                        <w:t xml:space="preserve"> </w:t>
                      </w:r>
                      <w:hyperlink r:id="rId14" w:history="1">
                        <w:r w:rsidRPr="008A72BE">
                          <w:rPr>
                            <w:rStyle w:val="Hyperlink"/>
                            <w:rFonts w:ascii="Garamond" w:eastAsia="Times New Roman" w:hAnsi="Garamond" w:cs="Arial"/>
                          </w:rPr>
                          <w:t>https://pubs.acs.org/doi/10.1021/acs.jcim.9b00943</w:t>
                        </w:r>
                      </w:hyperlink>
                      <w:r w:rsidRPr="008A72BE">
                        <w:rPr>
                          <w:rFonts w:ascii="Garamond" w:eastAsia="Times New Roman" w:hAnsi="Garamond" w:cs="Arial"/>
                          <w:iCs/>
                        </w:rPr>
                        <w:t xml:space="preserve">. </w:t>
                      </w:r>
                    </w:p>
                    <w:p w14:paraId="3D4E94A3" w14:textId="77777777" w:rsidR="00032A6F" w:rsidRPr="008A72BE" w:rsidRDefault="00032A6F">
                      <w:pPr>
                        <w:rPr>
                          <w:rFonts w:ascii="Garamond" w:hAnsi="Garamond"/>
                        </w:rPr>
                      </w:pPr>
                    </w:p>
                  </w:txbxContent>
                </v:textbox>
                <w10:wrap anchorx="margin"/>
              </v:shape>
            </w:pict>
          </mc:Fallback>
        </mc:AlternateContent>
      </w:r>
      <w:r w:rsidR="00B65098" w:rsidRPr="00540164">
        <w:rPr>
          <w:rFonts w:ascii="Garamond" w:hAnsi="Garamond" w:cs="Arial"/>
          <w:b/>
          <w:bCs/>
          <w:color w:val="000000"/>
          <w:sz w:val="28"/>
          <w:szCs w:val="28"/>
          <w:lang w:val="de-CH"/>
        </w:rPr>
        <w:br w:type="page"/>
      </w:r>
    </w:p>
    <w:p w14:paraId="78D52D16" w14:textId="70AE31D1" w:rsidR="00D92E5A" w:rsidRPr="00376341" w:rsidRDefault="00D92E5A" w:rsidP="002A6D46">
      <w:pPr>
        <w:rPr>
          <w:rFonts w:ascii="Garamond" w:hAnsi="Garamond" w:cs="Arial"/>
          <w:b/>
          <w:bCs/>
          <w:color w:val="000000"/>
          <w:sz w:val="28"/>
          <w:szCs w:val="28"/>
        </w:rPr>
      </w:pPr>
      <w:r w:rsidRPr="00376341">
        <w:rPr>
          <w:rFonts w:ascii="Garamond" w:hAnsi="Garamond" w:cs="Arial"/>
          <w:b/>
          <w:bCs/>
          <w:color w:val="000000"/>
          <w:sz w:val="28"/>
          <w:szCs w:val="28"/>
        </w:rPr>
        <w:lastRenderedPageBreak/>
        <w:t>Introduction</w:t>
      </w:r>
    </w:p>
    <w:p w14:paraId="252FA772" w14:textId="4725D150" w:rsidR="00D92E5A" w:rsidRPr="00376341" w:rsidRDefault="0079580F" w:rsidP="002A6D46">
      <w:pPr>
        <w:spacing w:after="120"/>
        <w:rPr>
          <w:rFonts w:ascii="Garamond" w:hAnsi="Garamond" w:cs="Arial"/>
          <w:bCs/>
          <w:color w:val="000000"/>
          <w:sz w:val="22"/>
          <w:szCs w:val="22"/>
        </w:rPr>
      </w:pPr>
      <w:r w:rsidRPr="00376341">
        <w:rPr>
          <w:rFonts w:ascii="Garamond" w:hAnsi="Garamond" w:cs="Arial"/>
          <w:bCs/>
          <w:color w:val="000000"/>
          <w:sz w:val="22"/>
          <w:szCs w:val="22"/>
        </w:rPr>
        <w:t>The chemical space of synthesizable small organic molecules is estimated to contain 10</w:t>
      </w:r>
      <w:r w:rsidRPr="00376341">
        <w:rPr>
          <w:rFonts w:ascii="Garamond" w:hAnsi="Garamond" w:cs="Arial"/>
          <w:bCs/>
          <w:color w:val="000000"/>
          <w:sz w:val="22"/>
          <w:szCs w:val="22"/>
          <w:vertAlign w:val="superscript"/>
        </w:rPr>
        <w:t>60</w:t>
      </w:r>
      <w:r w:rsidRPr="00376341">
        <w:rPr>
          <w:rFonts w:ascii="Garamond" w:hAnsi="Garamond" w:cs="Arial"/>
          <w:bCs/>
          <w:color w:val="000000"/>
          <w:sz w:val="22"/>
          <w:szCs w:val="22"/>
        </w:rPr>
        <w:t xml:space="preserve"> to 10</w:t>
      </w:r>
      <w:r w:rsidRPr="00376341">
        <w:rPr>
          <w:rFonts w:ascii="Garamond" w:hAnsi="Garamond" w:cs="Arial"/>
          <w:bCs/>
          <w:color w:val="000000"/>
          <w:sz w:val="22"/>
          <w:szCs w:val="22"/>
          <w:vertAlign w:val="superscript"/>
        </w:rPr>
        <w:t>100</w:t>
      </w:r>
      <w:r w:rsidRPr="00376341">
        <w:rPr>
          <w:rFonts w:ascii="Garamond" w:hAnsi="Garamond" w:cs="Arial"/>
          <w:bCs/>
          <w:color w:val="000000"/>
          <w:sz w:val="22"/>
          <w:szCs w:val="22"/>
        </w:rPr>
        <w:t xml:space="preserve"> chemical structures.</w:t>
      </w:r>
      <w:r w:rsidRPr="00376341">
        <w:rPr>
          <w:rFonts w:ascii="Garamond" w:hAnsi="Garamond" w:cs="Arial"/>
          <w:sz w:val="22"/>
          <w:szCs w:val="22"/>
        </w:rPr>
        <w:fldChar w:fldCharType="begin"/>
      </w:r>
      <w:r w:rsidRPr="00376341">
        <w:rPr>
          <w:rFonts w:ascii="Garamond" w:hAnsi="Garamond" w:cs="Arial"/>
          <w:sz w:val="22"/>
          <w:szCs w:val="22"/>
        </w:rPr>
        <w:instrText xml:space="preserve"> ADDIN ZOTERO_ITEM CSL_CITATION {"citationID":"a8jstkducb","properties":{"formattedCitation":"\\super 1,2\\nosupersub{}","plainCitation":"1,2","noteIndex":0},"citationItems":[{"id":707,"uris":["http://zotero.org/users/5462057/items/KPZLBYLT"],"uri":["http://zotero.org/users/5462057/items/KPZLBYLT"],"itemData":{"id":707,"type":"article-journal","title":"Chemical space and biology","container-title":"Nature","page":"824-828","volume":"432","issue":"7019","source":"www.nature.com","abstract":"Chemical space — which encompasses all possible small organic molecules, including those present in biological systems — is vast. So vast, in fact, that so far only a tiny fraction of it has been explored. Nevertheless, these explorations have greatly enhanced our understanding of biology, and have led to the development of many of today's drugs. The discovery of new bioactive molecules, facilitated by a deeper understanding of the nature of the regions of chemical space that are relevant to biology, will advance our knowledge of biological processes and lead to new strategies to treat disease.","DOI":"10.1038/nature03192","ISSN":"1476-4687","language":"en","author":[{"family":"Dobson","given":"Christopher M."}],"issued":{"date-parts":[["2004",12,1]]}}},{"id":142,"uris":["http://zotero.org/users/5462057/items/FUG52ZPL"],"uri":["http://zotero.org/users/5462057/items/FUG52ZPL"],"itemData":{"id":142,"type":"article-journal","title":"De Novo Design at the Edge of Chaos","container-title":"Journal of Medicinal Chemistry","page":"4077-4086","volume":"59","issue":"9","source":"ACS Publications","abstract":"Computational medicinal chemistry offers viable strategies for finding, characterizing, and optimizing innovative pharmacologically active compounds. Technological advances in both computer hardware and software as well as biological chemistry have enabled a renaissance of computer-assisted “de novo” design of molecules with desired pharmacological properties. Here, we present our current perspective on the concept of automated molecule generation by highlighting chemocentric methods that may capture druglike chemical space, consider ligand promiscuity for hit and lead finding, and provide fresh ideas for the rational design of customized screening of compound libraries.","DOI":"10.1021/acs.jmedchem.5b01849","ISSN":"0022-2623","journalAbbreviation":"J. Med. Chem.","author":[{"family":"Schneider","given":"Petra"},{"family":"Schneider","given":"Gisbert"}],"issued":{"date-parts":[["2016",5,12]]}}}],"schema":"https://github.com/citation-style-language/schema/raw/master/csl-citation.json"} </w:instrText>
      </w:r>
      <w:r w:rsidRPr="00376341">
        <w:rPr>
          <w:rFonts w:ascii="Garamond" w:hAnsi="Garamond" w:cs="Arial"/>
          <w:sz w:val="22"/>
          <w:szCs w:val="22"/>
        </w:rPr>
        <w:fldChar w:fldCharType="separate"/>
      </w:r>
      <w:r w:rsidRPr="00376341">
        <w:rPr>
          <w:rFonts w:ascii="Garamond" w:hAnsi="Garamond" w:cs="Arial"/>
          <w:sz w:val="22"/>
          <w:szCs w:val="22"/>
          <w:vertAlign w:val="superscript"/>
        </w:rPr>
        <w:t>1,2</w:t>
      </w:r>
      <w:r w:rsidRPr="00376341">
        <w:rPr>
          <w:rFonts w:ascii="Garamond" w:hAnsi="Garamond" w:cs="Arial"/>
          <w:sz w:val="22"/>
          <w:szCs w:val="22"/>
        </w:rPr>
        <w:fldChar w:fldCharType="end"/>
      </w:r>
      <w:r w:rsidRPr="00376341">
        <w:rPr>
          <w:rFonts w:ascii="Garamond" w:hAnsi="Garamond" w:cs="Arial"/>
          <w:sz w:val="22"/>
          <w:szCs w:val="22"/>
        </w:rPr>
        <w:t xml:space="preserve"> </w:t>
      </w:r>
      <w:r w:rsidR="00D92E5A" w:rsidRPr="00376341">
        <w:rPr>
          <w:rFonts w:ascii="Garamond" w:hAnsi="Garamond" w:cs="Arial"/>
          <w:bCs/>
          <w:color w:val="000000"/>
          <w:sz w:val="22"/>
          <w:szCs w:val="22"/>
        </w:rPr>
        <w:t>Designing molecules with desired properties from scratch confronts chemists with a complex multivariate optimization task</w:t>
      </w:r>
      <w:r w:rsidRPr="00376341">
        <w:rPr>
          <w:rFonts w:ascii="Garamond" w:hAnsi="Garamond" w:cs="Arial"/>
          <w:bCs/>
          <w:color w:val="000000"/>
          <w:sz w:val="22"/>
          <w:szCs w:val="22"/>
        </w:rPr>
        <w:t>.</w:t>
      </w:r>
      <w:r w:rsidR="00D92E5A" w:rsidRPr="00376341">
        <w:rPr>
          <w:rFonts w:ascii="Garamond" w:hAnsi="Garamond" w:cs="Arial"/>
          <w:bCs/>
          <w:color w:val="000000"/>
          <w:sz w:val="22"/>
          <w:szCs w:val="22"/>
        </w:rPr>
        <w:t xml:space="preserve"> </w:t>
      </w:r>
      <w:r w:rsidRPr="00376341">
        <w:rPr>
          <w:rFonts w:ascii="Garamond" w:hAnsi="Garamond" w:cs="Arial"/>
          <w:bCs/>
          <w:color w:val="000000"/>
          <w:sz w:val="22"/>
          <w:szCs w:val="22"/>
        </w:rPr>
        <w:t>C</w:t>
      </w:r>
      <w:r w:rsidR="00D92E5A" w:rsidRPr="00376341">
        <w:rPr>
          <w:rFonts w:ascii="Garamond" w:hAnsi="Garamond" w:cs="Arial"/>
          <w:bCs/>
          <w:color w:val="000000"/>
          <w:sz w:val="22"/>
          <w:szCs w:val="22"/>
        </w:rPr>
        <w:t xml:space="preserve">omputational approaches have proved </w:t>
      </w:r>
      <w:r w:rsidR="000236BD" w:rsidRPr="00376341">
        <w:rPr>
          <w:rFonts w:ascii="Garamond" w:hAnsi="Garamond" w:cs="Arial"/>
          <w:bCs/>
          <w:color w:val="000000"/>
          <w:sz w:val="22"/>
          <w:szCs w:val="22"/>
        </w:rPr>
        <w:t>valuable to</w:t>
      </w:r>
      <w:r w:rsidR="00D92E5A" w:rsidRPr="00376341">
        <w:rPr>
          <w:rFonts w:ascii="Garamond" w:hAnsi="Garamond" w:cs="Arial"/>
          <w:bCs/>
          <w:color w:val="000000"/>
          <w:sz w:val="22"/>
          <w:szCs w:val="22"/>
        </w:rPr>
        <w:t xml:space="preserve"> generat</w:t>
      </w:r>
      <w:r w:rsidR="000236BD" w:rsidRPr="00376341">
        <w:rPr>
          <w:rFonts w:ascii="Garamond" w:hAnsi="Garamond" w:cs="Arial"/>
          <w:bCs/>
          <w:color w:val="000000"/>
          <w:sz w:val="22"/>
          <w:szCs w:val="22"/>
        </w:rPr>
        <w:t>e</w:t>
      </w:r>
      <w:r w:rsidR="00D92E5A" w:rsidRPr="00376341">
        <w:rPr>
          <w:rFonts w:ascii="Garamond" w:hAnsi="Garamond" w:cs="Arial"/>
          <w:bCs/>
          <w:color w:val="000000"/>
          <w:sz w:val="22"/>
          <w:szCs w:val="22"/>
        </w:rPr>
        <w:t xml:space="preserve"> novel molecules,</w:t>
      </w:r>
      <w:r w:rsidR="00D92E5A" w:rsidRPr="00376341">
        <w:rPr>
          <w:rFonts w:ascii="Garamond" w:hAnsi="Garamond" w:cs="Arial"/>
          <w:bCs/>
          <w:color w:val="000000"/>
          <w:sz w:val="22"/>
          <w:szCs w:val="22"/>
        </w:rPr>
        <w:fldChar w:fldCharType="begin"/>
      </w:r>
      <w:r w:rsidR="00D92E5A" w:rsidRPr="00376341">
        <w:rPr>
          <w:rFonts w:ascii="Garamond" w:hAnsi="Garamond" w:cs="Arial"/>
          <w:bCs/>
          <w:color w:val="000000"/>
          <w:sz w:val="22"/>
          <w:szCs w:val="22"/>
        </w:rPr>
        <w:instrText xml:space="preserve"> ADDIN ZOTERO_ITEM CSL_CITATION {"citationID":"a15pp9s4r48","properties":{"formattedCitation":"\\super 3\\nosupersub{}","plainCitation":"3","noteIndex":0},"citationItems":[{"id":710,"uris":["http://zotero.org/users/5462057/items/P774TGBH"],"uri":["http://zotero.org/users/5462057/items/P774TGBH"],"itemData":{"id":710,"type":"article-journal","title":"Computer-Based Structure Determination:</w:instrText>
      </w:r>
      <w:r w:rsidR="00D92E5A" w:rsidRPr="00376341">
        <w:rPr>
          <w:rFonts w:ascii="Times New Roman" w:hAnsi="Times New Roman" w:cs="Times New Roman"/>
          <w:bCs/>
          <w:color w:val="000000"/>
          <w:sz w:val="22"/>
          <w:szCs w:val="22"/>
        </w:rPr>
        <w:instrText> </w:instrText>
      </w:r>
      <w:r w:rsidR="00D92E5A" w:rsidRPr="00376341">
        <w:rPr>
          <w:rFonts w:ascii="Garamond" w:hAnsi="Garamond" w:cs="Arial"/>
          <w:bCs/>
          <w:color w:val="000000"/>
          <w:sz w:val="22"/>
          <w:szCs w:val="22"/>
        </w:rPr>
        <w:instrText xml:space="preserve"> Then and Now","container-title":"Journal of Chemical Information and Computer Sciences","page":"997-1009","volume":"38","issue":"6","source":"ACS Publications","abstract":"A widely practiced approach to structure elucidation is based on the chemical and/or the spectral properties of the compound of unknown structure. As the power and sophistication of spectrometers improved, spectral data assumed a more central role. With increasing amounts of such data to process, it was natural to look to the computer to enhance productivity. This paper traces the development of computer-based tools for structure elucidation.","DOI":"10.1021/ci980083r","ISSN":"0095-2338","title-short":"Computer-Based Structure Determination","journalAbbreviation":"J. Chem. Inf. Comput. Sci.","author":[{"family":"Munk","given":"Morton E."}],"issued":{"date-parts":[["1998",11,23]]}}}],"schema":"https://github.com/citation-style-language/schema/raw/master/csl-citation.json"} </w:instrText>
      </w:r>
      <w:r w:rsidR="00D92E5A" w:rsidRPr="00376341">
        <w:rPr>
          <w:rFonts w:ascii="Garamond" w:hAnsi="Garamond" w:cs="Arial"/>
          <w:bCs/>
          <w:color w:val="000000"/>
          <w:sz w:val="22"/>
          <w:szCs w:val="22"/>
        </w:rPr>
        <w:fldChar w:fldCharType="separate"/>
      </w:r>
      <w:r w:rsidR="00D92E5A" w:rsidRPr="00376341">
        <w:rPr>
          <w:rFonts w:ascii="Garamond" w:hAnsi="Garamond" w:cs="Arial"/>
          <w:color w:val="000000"/>
          <w:sz w:val="22"/>
          <w:szCs w:val="22"/>
          <w:vertAlign w:val="superscript"/>
        </w:rPr>
        <w:t>3</w:t>
      </w:r>
      <w:r w:rsidR="00D92E5A" w:rsidRPr="00376341">
        <w:rPr>
          <w:rFonts w:ascii="Garamond" w:hAnsi="Garamond" w:cs="Arial"/>
          <w:bCs/>
          <w:color w:val="000000"/>
          <w:sz w:val="22"/>
          <w:szCs w:val="22"/>
        </w:rPr>
        <w:fldChar w:fldCharType="end"/>
      </w:r>
      <w:r w:rsidR="00D92E5A" w:rsidRPr="00376341">
        <w:rPr>
          <w:rFonts w:ascii="Garamond" w:hAnsi="Garamond" w:cs="Arial"/>
          <w:bCs/>
          <w:color w:val="000000"/>
          <w:sz w:val="22"/>
          <w:szCs w:val="22"/>
        </w:rPr>
        <w:t xml:space="preserve"> </w:t>
      </w:r>
      <w:r w:rsidR="00D92E5A" w:rsidRPr="00376341">
        <w:rPr>
          <w:rFonts w:ascii="Garamond" w:hAnsi="Garamond" w:cs="Arial"/>
          <w:bCs/>
          <w:i/>
          <w:color w:val="000000"/>
          <w:sz w:val="22"/>
          <w:szCs w:val="22"/>
        </w:rPr>
        <w:t>e.g.</w:t>
      </w:r>
      <w:r w:rsidR="00D92E5A" w:rsidRPr="00376341">
        <w:rPr>
          <w:rFonts w:ascii="Garamond" w:hAnsi="Garamond" w:cs="Arial"/>
          <w:bCs/>
          <w:color w:val="000000"/>
          <w:sz w:val="22"/>
          <w:szCs w:val="22"/>
        </w:rPr>
        <w:t>, by extensive structure enumeration,</w:t>
      </w:r>
      <w:r w:rsidR="00D92E5A" w:rsidRPr="00376341">
        <w:rPr>
          <w:rFonts w:ascii="Garamond" w:hAnsi="Garamond" w:cs="Arial"/>
          <w:bCs/>
          <w:color w:val="000000"/>
          <w:sz w:val="22"/>
          <w:szCs w:val="22"/>
        </w:rPr>
        <w:fldChar w:fldCharType="begin"/>
      </w:r>
      <w:r w:rsidR="00D92E5A" w:rsidRPr="00376341">
        <w:rPr>
          <w:rFonts w:ascii="Garamond" w:hAnsi="Garamond" w:cs="Arial"/>
          <w:bCs/>
          <w:color w:val="000000"/>
          <w:sz w:val="22"/>
          <w:szCs w:val="22"/>
        </w:rPr>
        <w:instrText xml:space="preserve"> ADDIN ZOTERO_ITEM CSL_CITATION {"citationID":"a170hgtsfjq","properties":{"formattedCitation":"\\super 4,5\\nosupersub{}","plainCitation":"4,5","noteIndex":0},"citationItems":[{"id":719,"uris":["http://zotero.org/users/5462057/items/QTFQG5S2"],"uri":["http://zotero.org/users/5462057/items/QTFQG5S2"],"itemData":{"id":719,"type":"article-journal","title":"Virtual Exploration of the Chemical Universe up to 11 Atoms of C, N, O, F:</w:instrText>
      </w:r>
      <w:r w:rsidR="00D92E5A" w:rsidRPr="00376341">
        <w:rPr>
          <w:rFonts w:ascii="Times New Roman" w:hAnsi="Times New Roman" w:cs="Times New Roman"/>
          <w:bCs/>
          <w:color w:val="000000"/>
          <w:sz w:val="22"/>
          <w:szCs w:val="22"/>
        </w:rPr>
        <w:instrText> </w:instrText>
      </w:r>
      <w:r w:rsidR="00D92E5A" w:rsidRPr="00376341">
        <w:rPr>
          <w:rFonts w:ascii="Garamond" w:hAnsi="Garamond" w:cs="Arial"/>
          <w:bCs/>
          <w:color w:val="000000"/>
          <w:sz w:val="22"/>
          <w:szCs w:val="22"/>
        </w:rPr>
        <w:instrText xml:space="preserve"> Assembly of 26.4 Million Structures (110.9 Million Stereoisomers) and Analysis for New Ring Systems, Stereochemistry, Physicochemical Properties, Compound Classes, and Drug Discovery","container-title":"Journal of Chemical Information and Modeling","page":"342-353","volume":"47","issue":"2","source":"ACS Publications","abstract":"All molecules of up to 11 atoms of C, N, O, and F possible under consideration of simple valency, chemical stability, and synthetic feasibility rules were generated and collected in a database (GDB). GDB contains 26.4 million molecules (110.9 million stereoisomers), including three- and four-membered rings and triple bonds. By comparison, only 63</w:instrText>
      </w:r>
      <w:r w:rsidR="00D92E5A" w:rsidRPr="00376341">
        <w:rPr>
          <w:rFonts w:ascii="Times New Roman" w:hAnsi="Times New Roman" w:cs="Times New Roman"/>
          <w:bCs/>
          <w:color w:val="000000"/>
          <w:sz w:val="22"/>
          <w:szCs w:val="22"/>
        </w:rPr>
        <w:instrText> </w:instrText>
      </w:r>
      <w:r w:rsidR="00D92E5A" w:rsidRPr="00376341">
        <w:rPr>
          <w:rFonts w:ascii="Garamond" w:hAnsi="Garamond" w:cs="Arial"/>
          <w:bCs/>
          <w:color w:val="000000"/>
          <w:sz w:val="22"/>
          <w:szCs w:val="22"/>
        </w:rPr>
        <w:instrText xml:space="preserve">857 compounds of up to 11 atoms were found in public databases (a combination of PubChem, ChemACX, ChemSCX, NCI open database, and the Merck Index). A total of 538 of the 1208 ring systems in GDB are currently unknown in the CAS Registry and Beilstein databases in any carbon/heteroatom/multiple-bond combination or as a substructure. Over 70% of GDB molecules are chiral. Because of their small size, all compounds obey Lipinski's bioavailability rule. A total of 13.2 million compounds also follow Congreve's “Rule of 3” for lead-likeness. A Kohonen map trained with autocorrelation descriptors organizes GDB according to compound classes and shows that leadlike compounds are most abundant in chiral regions of fused carbocycles and fused heterocycles. The projection of known compounds into this map indicates large uncharted areas of chemical space. The potential of GDB for drug discovery is illustrated by virtual screening for kinase inhibitors, G-protein coupled receptor ligands, and ion-channel modulators. The database is available from the author's Web page.","DOI":"10.1021/ci600423u","ISSN":"1549-9596","title-short":"Virtual Exploration of the Chemical Universe up to 11 Atoms of C, N, O, F","journalAbbreviation":"J. Chem. Inf. Model.","author":[{"family":"Fink","given":"Tobias"},{"family":"Reymond","given":"Jean-Louis"}],"issued":{"date-parts":[["2007",3,1]]}}},{"id":744,"uris":["http://zotero.org/users/5462057/items/JREJCCIS"],"uri":["http://zotero.org/users/5462057/items/JREJCCIS"],"itemData":{"id":744,"type":"article-journal","title":"Principles of the Generation of Constitutional and Configurational Isomers","container-title":"Journal of Chemical Information and Computer Sciences","page":"413-419","volume":"36","issue":"3","source":"ACS Publications","abstract":"In the automatization of molecular structure elucidation, generators for constitutional and configurational isomers are indispensable tools. Sophisticated computer programs of this kind are based on a mathematical theory of the construction of discrete structures. First, we will describe the basic principles for the generation of constitutional isomers, starting with the notions of group actions and ending up with recent improvements with respect to hybridization constraints. The second part is devoted to the generation of all configurational isomers to a given structural isomer. The underlying mathematical concepts as well as the techniques for computing spatial realizations are discussed. The outlined theory is implemented in the program system MOLGEN, which provides a fast and efficient tool for structure elucidation, running under DOS, MS-Windows, OS/2, and SUN-Solaris.","DOI":"10.1021/ci9502663","ISSN":"0095-2338","journalAbbreviation":"J. Chem. Inf. Comput. Sci.","author":[{"family":"Wieland","given":"T."},{"family":"Kerber","given":"A."},{"family":"Laue","given":"R."}],"issued":{"date-parts":[["1996",1,1]]}}}],"schema":"https://github.com/citation-style-language/schema/raw/master/csl-citation.json"} </w:instrText>
      </w:r>
      <w:r w:rsidR="00D92E5A" w:rsidRPr="00376341">
        <w:rPr>
          <w:rFonts w:ascii="Garamond" w:hAnsi="Garamond" w:cs="Arial"/>
          <w:bCs/>
          <w:color w:val="000000"/>
          <w:sz w:val="22"/>
          <w:szCs w:val="22"/>
        </w:rPr>
        <w:fldChar w:fldCharType="separate"/>
      </w:r>
      <w:r w:rsidR="00D92E5A" w:rsidRPr="00376341">
        <w:rPr>
          <w:rFonts w:ascii="Garamond" w:hAnsi="Garamond" w:cs="Arial"/>
          <w:color w:val="000000"/>
          <w:sz w:val="22"/>
          <w:szCs w:val="22"/>
          <w:vertAlign w:val="superscript"/>
        </w:rPr>
        <w:t>4,5</w:t>
      </w:r>
      <w:r w:rsidR="00D92E5A" w:rsidRPr="00376341">
        <w:rPr>
          <w:rFonts w:ascii="Garamond" w:hAnsi="Garamond" w:cs="Arial"/>
          <w:bCs/>
          <w:color w:val="000000"/>
          <w:sz w:val="22"/>
          <w:szCs w:val="22"/>
        </w:rPr>
        <w:fldChar w:fldCharType="end"/>
      </w:r>
      <w:r w:rsidR="00D92E5A" w:rsidRPr="00376341">
        <w:rPr>
          <w:rFonts w:ascii="Garamond" w:hAnsi="Garamond" w:cs="Arial"/>
          <w:bCs/>
          <w:color w:val="000000"/>
          <w:sz w:val="22"/>
          <w:szCs w:val="22"/>
        </w:rPr>
        <w:t xml:space="preserve"> inversion of </w:t>
      </w:r>
      <w:r w:rsidRPr="00376341">
        <w:rPr>
          <w:rFonts w:ascii="Garamond" w:hAnsi="Garamond" w:cs="Arial"/>
          <w:bCs/>
          <w:color w:val="000000"/>
          <w:sz w:val="22"/>
          <w:szCs w:val="22"/>
        </w:rPr>
        <w:t>quantitative structure</w:t>
      </w:r>
      <w:r w:rsidR="00D92E5A" w:rsidRPr="00376341">
        <w:rPr>
          <w:rFonts w:ascii="Garamond" w:hAnsi="Garamond" w:cs="Arial"/>
          <w:bCs/>
          <w:color w:val="000000"/>
          <w:sz w:val="22"/>
          <w:szCs w:val="22"/>
        </w:rPr>
        <w:t>-</w:t>
      </w:r>
      <w:r w:rsidRPr="00376341">
        <w:rPr>
          <w:rFonts w:ascii="Garamond" w:hAnsi="Garamond" w:cs="Arial"/>
          <w:bCs/>
          <w:color w:val="000000"/>
          <w:sz w:val="22"/>
          <w:szCs w:val="22"/>
        </w:rPr>
        <w:t xml:space="preserve">activity relationship </w:t>
      </w:r>
      <w:r w:rsidR="00F85C37" w:rsidRPr="00376341">
        <w:rPr>
          <w:rFonts w:ascii="Garamond" w:hAnsi="Garamond" w:cs="Arial"/>
          <w:bCs/>
          <w:color w:val="000000"/>
          <w:sz w:val="22"/>
          <w:szCs w:val="22"/>
        </w:rPr>
        <w:t xml:space="preserve">(QSAR) </w:t>
      </w:r>
      <w:r w:rsidRPr="00376341">
        <w:rPr>
          <w:rFonts w:ascii="Garamond" w:hAnsi="Garamond" w:cs="Arial"/>
          <w:bCs/>
          <w:color w:val="000000"/>
          <w:sz w:val="22"/>
          <w:szCs w:val="22"/>
        </w:rPr>
        <w:t>models</w:t>
      </w:r>
      <w:r w:rsidR="00D92E5A" w:rsidRPr="00376341">
        <w:rPr>
          <w:rFonts w:ascii="Garamond" w:hAnsi="Garamond" w:cs="Arial"/>
          <w:bCs/>
          <w:color w:val="000000"/>
          <w:sz w:val="22"/>
          <w:szCs w:val="22"/>
        </w:rPr>
        <w:t>,</w:t>
      </w:r>
      <w:r w:rsidR="00D92E5A" w:rsidRPr="00376341">
        <w:rPr>
          <w:rFonts w:ascii="Garamond" w:hAnsi="Garamond" w:cs="Arial"/>
          <w:bCs/>
          <w:color w:val="000000"/>
          <w:sz w:val="22"/>
          <w:szCs w:val="22"/>
        </w:rPr>
        <w:fldChar w:fldCharType="begin"/>
      </w:r>
      <w:r w:rsidR="00D92E5A" w:rsidRPr="00376341">
        <w:rPr>
          <w:rFonts w:ascii="Garamond" w:hAnsi="Garamond" w:cs="Arial"/>
          <w:bCs/>
          <w:color w:val="000000"/>
          <w:sz w:val="22"/>
          <w:szCs w:val="22"/>
        </w:rPr>
        <w:instrText xml:space="preserve"> ADDIN ZOTERO_ITEM CSL_CITATION {"citationID":"arcuv56b4s","properties":{"formattedCitation":"\\super 6\\uc0\\u8211{}8\\nosupersub{}","plainCitation":"6–8","noteIndex":0},"citationItems":[{"id":713,"uris":["http://zotero.org/users/5462057/items/7CAPQ4VD"],"uri":["http://zotero.org/users/5462057/items/7CAPQ4VD"],"itemData":{"id":713,"type":"article-journal","title":"Exhaustive Structure Generation for Inverse-QSPR/QSAR","container-title":"Molecular Informatics","page":"111-125","volume":"29","issue":"1-2","source":"Wiley Online Library","abstract":"Chemical structure generation based on quantitative structure property relationship (QSPR) or quantitative structure activity relationship (QSAR) models is one of the central themes in the field of computer-aided molecular design. The objective of structure generation is to find promising molecules, which according to statistical models, are considered to have desired properties. In this paper, a new method is proposed for the exhaustive generation of chemical structures based on inverse-QSPR/QSAR. In this method, QSPR/QSAR models are constructed by multiple linear regression method, and then the conditional distribution of explanatory variables given the desired properties is estimated by inverse analysis of the models using the framework of a linear Gaussian model. Finally, chemical structures are exhaustively generated by a sophisticated algorithm that is based on a canonical construction path method. The usefulness of the proposed method is demonstrated using a dataset of the boiling points of acyclic hydrocarbons containing up to 12 carbon atoms. The QSPR model was constructed with 600 hydrocarbons and their boiling points. Using the proposed method, chemical structures which had boiling points of 100, 150, or 200 °C were exhaustively generated.","DOI":"10.1002/minf.200900038","ISSN":"1868-1751","language":"en","author":[{"family":"Miyao","given":"Tomoyuki"},{"family":"Arakawa","given":"Masamoto"},{"family":"Funatsu","given":"Kimito"}],"issued":{"date-parts":[["2010"]]}}},{"id":716,"uris":["http://zotero.org/users/5462057/items/9MZ38C64"],"uri":["http://zotero.org/users/5462057/items/9MZ38C64"],"itemData":{"id":716,"type":"article-journal","title":"Inverse QSPR/QSAR Analysis for Chemical Structure Generation (from y to x)","container-title":"Journal of Chemical Information and Modeling","page":"286-299","volume":"56","issue":"2","source":"ACS Publications","abstract":"Retrieving descriptor information (x information) from a value of an objective variable (y) is a fundamental problem in inverse quantitative structure–property relationship (inverse-QSPR) analysis but challenging because of the complexity of the preimage function. Herewith, we propose using a cluster-wise multiple linear regression (cMLR) model as a QSPR model for inverse-QSPR analysis. x information is acquired as a probability density function by combining cMLR and the prior distribution modeled with a mixture of Gaussians (GMMs). Three case studies were conducted to demonstrate various aspects of the potential of cMLR. It was found that the predictive power of cMLR was superior to that of MLR, especially for data with nonlinearity. Moreover, it turned out that the applicability domain could be considered since the posterior distribution inherits the prior distribution’s feature (i.e., training data feature) and represents the possibility of having the desired property. Finally, a series of inverse analyses with the GMMs/cMLR was demonstrated with the aim to generate de novo structures having specific aqueous solubility.","DOI":"10.1021/acs.jcim.5b00628","ISSN":"1549-9596","journalAbbreviation":"J. Chem. Inf. Model.","author":[{"family":"Miyao","given":"Tomoyuki"},{"family":"Kaneko","given":"Hiromasa"},{"family":"Funatsu","given":"Kimito"}],"issued":{"date-parts":[["2016",2,22]]}}},{"id":728,"uris":["http://zotero.org/users/5462057/items/2MTUBHY2"],"uri":["http://zotero.org/users/5462057/items/2MTUBHY2"],"itemData":{"id":728,"type":"article-journal","title":"Ring-System-Based Exhaustive Structure Generation for Inverse-QSPR/QSAR","container-title":"Molecular Informatics","page":"764-778","volume":"33","issue":"11</w:instrText>
      </w:r>
      <w:r w:rsidR="00D92E5A" w:rsidRPr="00376341">
        <w:rPr>
          <w:rFonts w:ascii="Cambria Math" w:hAnsi="Cambria Math" w:cs="Cambria Math"/>
          <w:bCs/>
          <w:color w:val="000000"/>
          <w:sz w:val="22"/>
          <w:szCs w:val="22"/>
        </w:rPr>
        <w:instrText>‐</w:instrText>
      </w:r>
      <w:r w:rsidR="00D92E5A" w:rsidRPr="00376341">
        <w:rPr>
          <w:rFonts w:ascii="Garamond" w:hAnsi="Garamond" w:cs="Arial"/>
          <w:bCs/>
          <w:color w:val="000000"/>
          <w:sz w:val="22"/>
          <w:szCs w:val="22"/>
        </w:rPr>
        <w:instrText xml:space="preserve">12","source":"onlinelibrary.wiley.com (Atypon)","abstract":"Abstract Inverse-QSPR/QSAR aims to solve the inverse problem of chemical structure generation based on QSPR/QSAR models, once the properties or activities are specified. To efficiently solve this problem, an exhaustive ring-system-based structure generation methodology was developed. The concept of the applicability domain (AD) is automatically acknowledged within the proposed strategy. The local AD is considered by introducing the probability distribution of a given data set, and the universal AD is considered using ring-system-based fragments in the training data set. Structures with desired properties or activities are enumerated by assembling fragments, including atomic elements, in a tree-like way. The usefulness of the proposed method is demonstrated through a case study of ligand design for the human alpha 2A adrenergic receptor (ADR2A_HUMAN). We succeeded in generating structures focusing only on a pre-defined region in chemical space, resulting in structures whose desired activity has a high likelihood being efficiently generated. In addition, the limitations of our proposed method and future challenges are discussed.","DOI":"10.1002/minf.201400072","ISSN":"1868-1743","journalAbbreviation":"Molecular Informatics","author":[{"family":"Miyao","given":"Tomoyuki"},{"family":"Kaneko","given":"Hiromasa"},{"family":"Funatsu","given":"Kimito"}],"issued":{"date-parts":[["2014",12,1]]}}}],"schema":"https://github.com/citation-style-language/schema/raw/master/csl-citation.json"} </w:instrText>
      </w:r>
      <w:r w:rsidR="00D92E5A" w:rsidRPr="00376341">
        <w:rPr>
          <w:rFonts w:ascii="Garamond" w:hAnsi="Garamond" w:cs="Arial"/>
          <w:bCs/>
          <w:color w:val="000000"/>
          <w:sz w:val="22"/>
          <w:szCs w:val="22"/>
        </w:rPr>
        <w:fldChar w:fldCharType="separate"/>
      </w:r>
      <w:r w:rsidR="00D92E5A" w:rsidRPr="00376341">
        <w:rPr>
          <w:rFonts w:ascii="Garamond" w:hAnsi="Garamond" w:cs="Arial"/>
          <w:color w:val="000000"/>
          <w:sz w:val="22"/>
          <w:szCs w:val="22"/>
          <w:vertAlign w:val="superscript"/>
        </w:rPr>
        <w:t>6–8</w:t>
      </w:r>
      <w:r w:rsidR="00D92E5A" w:rsidRPr="00376341">
        <w:rPr>
          <w:rFonts w:ascii="Garamond" w:hAnsi="Garamond" w:cs="Arial"/>
          <w:bCs/>
          <w:color w:val="000000"/>
          <w:sz w:val="22"/>
          <w:szCs w:val="22"/>
        </w:rPr>
        <w:fldChar w:fldCharType="end"/>
      </w:r>
      <w:r w:rsidR="00D92E5A" w:rsidRPr="00376341">
        <w:rPr>
          <w:rFonts w:ascii="Garamond" w:hAnsi="Garamond" w:cs="Arial"/>
          <w:bCs/>
          <w:color w:val="000000"/>
          <w:sz w:val="22"/>
          <w:szCs w:val="22"/>
        </w:rPr>
        <w:t xml:space="preserve"> evolutionary algorithms,</w:t>
      </w:r>
      <w:r w:rsidR="00D92E5A" w:rsidRPr="00376341">
        <w:rPr>
          <w:rFonts w:ascii="Garamond" w:hAnsi="Garamond" w:cs="Arial"/>
          <w:bCs/>
          <w:color w:val="000000"/>
          <w:sz w:val="22"/>
          <w:szCs w:val="22"/>
        </w:rPr>
        <w:fldChar w:fldCharType="begin"/>
      </w:r>
      <w:r w:rsidR="00D92E5A" w:rsidRPr="00376341">
        <w:rPr>
          <w:rFonts w:ascii="Garamond" w:hAnsi="Garamond" w:cs="Arial"/>
          <w:bCs/>
          <w:color w:val="000000"/>
          <w:sz w:val="22"/>
          <w:szCs w:val="22"/>
        </w:rPr>
        <w:instrText xml:space="preserve"> ADDIN ZOTERO_ITEM CSL_CITATION {"citationID":"aqn506cofc","properties":{"formattedCitation":"\\super 9,10\\nosupersub{}","plainCitation":"9,10","noteIndex":0},"citationItems":[{"id":722,"uris":["http://zotero.org/users/5462057/items/EKXEGBCS"],"uri":["http://zotero.org/users/5462057/items/EKXEGBCS"],"itemData":{"id":722,"type":"article-journal","title":"Flux (2):</w:instrText>
      </w:r>
      <w:r w:rsidR="00D92E5A" w:rsidRPr="00376341">
        <w:rPr>
          <w:rFonts w:ascii="Times New Roman" w:hAnsi="Times New Roman" w:cs="Times New Roman"/>
          <w:bCs/>
          <w:color w:val="000000"/>
          <w:sz w:val="22"/>
          <w:szCs w:val="22"/>
        </w:rPr>
        <w:instrText> </w:instrText>
      </w:r>
      <w:r w:rsidR="00D92E5A" w:rsidRPr="00376341">
        <w:rPr>
          <w:rFonts w:ascii="Garamond" w:hAnsi="Garamond" w:cs="Arial"/>
          <w:bCs/>
          <w:color w:val="000000"/>
          <w:sz w:val="22"/>
          <w:szCs w:val="22"/>
        </w:rPr>
        <w:instrText xml:space="preserve"> Comparison of Molecular Mutation and Crossover Operators for Ligand-Based de Novo Design","container-title":"Journal of Chemical Information and Modeling","page":"656-667","volume":"47","issue":"2","source":"ACS Publications","abstract":"We implemented a fragment-based de novo design algorithm for a population-based optimization of molecular structures. The concept is grounded on an evolution strategy with mutation and crossover operators for structure breeding. Molecular building blocks were obtained from the pseudo-retrosynthesis of a collection of pharmacologically active compounds following the RECAP principle. The influence of mutation and crossover on the course of optimization was assessed in redesign studies using known drugs as template structures. A topological atom-pair descriptor grounded on potential pharmacophore points was used as a molecular descriptor, and the Manhattan distance between the template and candidate molecules served as a fitness function. Exclusive use of the crossover operator yielded few unique compounds and often resulted in premature convergence of the optimization process, whereas exclusive use of the mutation operator resulted in diverse high-quality structures. Combinations of crossover and mutation yielded the overall best results. The majority of the designed structures exhibit a chemically reasonable architecture; chiral centers are rare, and unfavorable connections of building blocks are infrequent. We conclude that this fragment-based design principle is suited as an idea generator for the automated design of novel leadlike molecules.","DOI":"10.1021/ci6005307","ISSN":"1549-9596","title-short":"Flux (2)","journalAbbreviation":"J. Chem. Inf. Model.","author":[{"family":"Fechner","given":"Uli"},{"family":"Schneider","given":"Gisbert"}],"issued":{"date-parts":[["2007",3,1]]}}},{"id":725,"uris":["http://zotero.org/users/5462057/items/PSG9KPDK"],"uri":["http://zotero.org/users/5462057/items/PSG9KPDK"],"itemData":{"id":725,"type":"article-journal","title":"Evolutionary algorithms for de novo drug design – A survey","container-title":"Applied Soft Computing","page":"543-552","volume":"27","source":"ScienceDirect","abstract":"The process of drug design and discovery demands several man years and huge investment. Computer-aided drug design (CADD) technique is an aid to speed up the drug discovery process. De novo drug design, a CADD technique to identify drug-like novel chemical structures from a huge chemical search space, helps to find new drugs by the optimization of multiple pharmaceutically relevant parameters required for a successful drug. As the search space is very large in the case of de novo drug design, evolutionary algorithm (EA), a soft computing technique can be used to find an optimal solution, which in this case is a novel drug. In this paper, various EA techniques used in de novo drug design tools are surveyed and analyzed in detail, with particular emphasis on the computational aspects.","DOI":"10.1016/j.asoc.2014.09.042","ISSN":"1568-4946","journalAbbreviation":"Applied Soft Computing","author":[{"family":"Devi","given":"R. Vasundhara"},{"family":"Sathya","given":"S. Siva"},{"family":"Coumar","given":"Mohane Selvaraj"}],"issued":{"date-parts":[["2015",2,1]]}}}],"schema":"https://github.com/citation-style-language/schema/raw/master/csl-citation.json"} </w:instrText>
      </w:r>
      <w:r w:rsidR="00D92E5A" w:rsidRPr="00376341">
        <w:rPr>
          <w:rFonts w:ascii="Garamond" w:hAnsi="Garamond" w:cs="Arial"/>
          <w:bCs/>
          <w:color w:val="000000"/>
          <w:sz w:val="22"/>
          <w:szCs w:val="22"/>
        </w:rPr>
        <w:fldChar w:fldCharType="separate"/>
      </w:r>
      <w:r w:rsidR="00D92E5A" w:rsidRPr="00376341">
        <w:rPr>
          <w:rFonts w:ascii="Garamond" w:hAnsi="Garamond" w:cs="Arial"/>
          <w:color w:val="000000"/>
          <w:sz w:val="22"/>
          <w:szCs w:val="22"/>
          <w:vertAlign w:val="superscript"/>
        </w:rPr>
        <w:t>9,10</w:t>
      </w:r>
      <w:r w:rsidR="00D92E5A" w:rsidRPr="00376341">
        <w:rPr>
          <w:rFonts w:ascii="Garamond" w:hAnsi="Garamond" w:cs="Arial"/>
          <w:bCs/>
          <w:color w:val="000000"/>
          <w:sz w:val="22"/>
          <w:szCs w:val="22"/>
        </w:rPr>
        <w:fldChar w:fldCharType="end"/>
      </w:r>
      <w:r w:rsidR="00D92E5A" w:rsidRPr="00376341">
        <w:rPr>
          <w:rFonts w:ascii="Garamond" w:hAnsi="Garamond" w:cs="Arial"/>
          <w:bCs/>
          <w:color w:val="000000"/>
          <w:sz w:val="22"/>
          <w:szCs w:val="22"/>
        </w:rPr>
        <w:t xml:space="preserve"> or rule-based design.</w:t>
      </w:r>
      <w:r w:rsidR="00D92E5A" w:rsidRPr="00376341">
        <w:rPr>
          <w:rFonts w:ascii="Garamond" w:hAnsi="Garamond" w:cs="Arial"/>
          <w:bCs/>
          <w:color w:val="000000"/>
          <w:sz w:val="22"/>
          <w:szCs w:val="22"/>
        </w:rPr>
        <w:fldChar w:fldCharType="begin"/>
      </w:r>
      <w:r w:rsidR="00D92E5A" w:rsidRPr="00376341">
        <w:rPr>
          <w:rFonts w:ascii="Garamond" w:hAnsi="Garamond" w:cs="Arial"/>
          <w:bCs/>
          <w:color w:val="000000"/>
          <w:sz w:val="22"/>
          <w:szCs w:val="22"/>
        </w:rPr>
        <w:instrText xml:space="preserve"> ADDIN ZOTERO_ITEM CSL_CITATION {"citationID":"ajgvqucqo","properties":{"formattedCitation":"\\super 11,12\\nosupersub{}","plainCitation":"11,12","noteIndex":0},"citationItems":[{"id":731,"uris":["http://zotero.org/users/5462057/items/FP8LBS7J"],"uri":["http://zotero.org/users/5462057/items/FP8LBS7J"],"itemData":{"id":731,"type":"article-journal","title":"DOGS: Reaction-Driven de novo Design of Bioactive Compounds","container-title":"PLOS Computational Biology","page":"e1002380","volume":"8","issue":"2","source":"PLoS Journals","abstract":"We present a computational method for the reaction-based de novo design of drug-like molecules. The software DOGS (Design of Genuine Structures) features a ligand-based strategy for automated ‘in silico’ assembly of potentially novel bioactive compounds. The quality of the designed compounds is assessed by a graph kernel method measuring their similarity to known bioactive reference ligands in terms of structural and pharmacophoric features. We implemented a deterministic compound construction procedure that explicitly considers compound synthesizability, based on a compilation of 25'144 readily available synthetic building blocks and 58 established reaction principles. This enables the software to suggest a synthesis route for each designed compound. Two prospective case studies are presented together with details on the algorithm and its implementation. De novo designed ligand candidates for the human histamine H4 receptor and γ-secretase were synthesized as suggested by the software. The computational approach proved to be suitable for scaffold-hopping from known ligands to novel chemotypes, and for generating bioactive molecules with drug-like properties.","DOI":"10.1371/journal.pcbi.1002380","ISSN":"1553-7358","title-short":"DOGS","journalAbbreviation":"PLOS Computational Biology","language":"en","author":[{"family":"Hartenfeller","given":"Markus"},{"family":"Zettl","given":"Heiko"},{"family":"Walter","given":"Miriam"},{"family":"Rupp","given":"Matthias"},{"family":"Reisen","given":"Felix"},{"family":"Proschak","given":"Ewgenij"},{"family":"Weggen","given":"Sascha"},{"family":"Stark","given":"Holger"},{"family":"Schneider","given":"Gisbert"}],"issued":{"date-parts":[["2012",2,16]]}}},{"id":734,"uris":["http://zotero.org/users/5462057/items/IS5RC4LG"],"uri":["http://zotero.org/users/5462057/items/IS5RC4LG"],"itemData":{"id":734,"type":"article-journal","title":"Automated de novo molecular design by hybrid machine intelligence and rule-driven chemical synthesis","container-title":"Nature Machine Intelligence","page":"307-315","volume":"1","issue":"7","source":"www.nature.com","abstract":"Artificial intelligence approaches can aid medicinal chemists to creatively look for new chemical entities with drug-like properties. A rule-based approach combined with a machine learning model was trained on successful synthetic routes described in chemical patent literature. This process produced computer-generated compounds that mimic known medicines.","DOI":"10.1038/s42256-019-0067-7","ISSN":"2522-5839","journalAbbreviation":"Nat Mach Intell","language":"en","author":[{"family":"Button","given":"Alexander"},{"family":"Merk","given":"Daniel"},{"family":"Hiss","given":"Jan A."},{"family":"Schneider","given":"Gisbert"}],"issued":{"date-parts":[["2019",7]]}}}],"schema":"https://github.com/citation-style-language/schema/raw/master/csl-citation.json"} </w:instrText>
      </w:r>
      <w:r w:rsidR="00D92E5A" w:rsidRPr="00376341">
        <w:rPr>
          <w:rFonts w:ascii="Garamond" w:hAnsi="Garamond" w:cs="Arial"/>
          <w:bCs/>
          <w:color w:val="000000"/>
          <w:sz w:val="22"/>
          <w:szCs w:val="22"/>
        </w:rPr>
        <w:fldChar w:fldCharType="separate"/>
      </w:r>
      <w:r w:rsidR="00D92E5A" w:rsidRPr="00376341">
        <w:rPr>
          <w:rFonts w:ascii="Garamond" w:hAnsi="Garamond" w:cs="Arial"/>
          <w:color w:val="000000"/>
          <w:sz w:val="22"/>
          <w:szCs w:val="22"/>
          <w:vertAlign w:val="superscript"/>
        </w:rPr>
        <w:t>11,12</w:t>
      </w:r>
      <w:r w:rsidR="00D92E5A" w:rsidRPr="00376341">
        <w:rPr>
          <w:rFonts w:ascii="Garamond" w:hAnsi="Garamond" w:cs="Arial"/>
          <w:bCs/>
          <w:color w:val="000000"/>
          <w:sz w:val="22"/>
          <w:szCs w:val="22"/>
        </w:rPr>
        <w:fldChar w:fldCharType="end"/>
      </w:r>
      <w:r w:rsidR="00D92E5A" w:rsidRPr="00376341">
        <w:rPr>
          <w:rFonts w:ascii="Garamond" w:hAnsi="Garamond" w:cs="Arial"/>
          <w:bCs/>
          <w:color w:val="000000"/>
          <w:sz w:val="22"/>
          <w:szCs w:val="22"/>
        </w:rPr>
        <w:t xml:space="preserve"> </w:t>
      </w:r>
      <w:r w:rsidRPr="00376341">
        <w:rPr>
          <w:rFonts w:ascii="Garamond" w:hAnsi="Garamond" w:cs="Arial"/>
          <w:bCs/>
          <w:color w:val="000000"/>
          <w:sz w:val="22"/>
          <w:szCs w:val="22"/>
        </w:rPr>
        <w:t>Most of</w:t>
      </w:r>
      <w:r w:rsidR="00D92E5A" w:rsidRPr="00376341">
        <w:rPr>
          <w:rFonts w:ascii="Garamond" w:hAnsi="Garamond" w:cs="Arial"/>
          <w:bCs/>
          <w:color w:val="000000"/>
          <w:sz w:val="22"/>
          <w:szCs w:val="22"/>
        </w:rPr>
        <w:t xml:space="preserve"> these methods rely on </w:t>
      </w:r>
      <w:r w:rsidR="00D92E5A" w:rsidRPr="00376341">
        <w:rPr>
          <w:rFonts w:ascii="Garamond" w:hAnsi="Garamond" w:cs="Arial"/>
          <w:bCs/>
          <w:i/>
          <w:color w:val="000000"/>
          <w:sz w:val="22"/>
          <w:szCs w:val="22"/>
        </w:rPr>
        <w:t>a priori</w:t>
      </w:r>
      <w:r w:rsidR="00D92E5A" w:rsidRPr="00376341">
        <w:rPr>
          <w:rFonts w:ascii="Garamond" w:hAnsi="Garamond" w:cs="Arial"/>
          <w:bCs/>
          <w:color w:val="000000"/>
          <w:sz w:val="22"/>
          <w:szCs w:val="22"/>
        </w:rPr>
        <w:t xml:space="preserve"> knowledge, </w:t>
      </w:r>
      <w:r w:rsidR="00D92E5A" w:rsidRPr="00376341">
        <w:rPr>
          <w:rFonts w:ascii="Garamond" w:hAnsi="Garamond" w:cs="Arial"/>
          <w:bCs/>
          <w:i/>
          <w:color w:val="000000"/>
          <w:sz w:val="22"/>
          <w:szCs w:val="22"/>
        </w:rPr>
        <w:t>e.g.</w:t>
      </w:r>
      <w:r w:rsidR="00D92E5A" w:rsidRPr="00376341">
        <w:rPr>
          <w:rFonts w:ascii="Garamond" w:hAnsi="Garamond" w:cs="Arial"/>
          <w:bCs/>
          <w:color w:val="000000"/>
          <w:sz w:val="22"/>
          <w:szCs w:val="22"/>
        </w:rPr>
        <w:t xml:space="preserve">, structure-activity relationships, aggregation rules, </w:t>
      </w:r>
      <w:r w:rsidRPr="00376341">
        <w:rPr>
          <w:rFonts w:ascii="Garamond" w:hAnsi="Garamond" w:cs="Arial"/>
          <w:bCs/>
          <w:color w:val="000000"/>
          <w:sz w:val="22"/>
          <w:szCs w:val="22"/>
        </w:rPr>
        <w:t xml:space="preserve">chemical transformation rules, </w:t>
      </w:r>
      <w:r w:rsidR="00D92E5A" w:rsidRPr="00376341">
        <w:rPr>
          <w:rFonts w:ascii="Garamond" w:hAnsi="Garamond" w:cs="Arial"/>
          <w:bCs/>
          <w:color w:val="000000"/>
          <w:sz w:val="22"/>
          <w:szCs w:val="22"/>
        </w:rPr>
        <w:t>fitness functions and/or design constraints. Recently, generative deep learning methods (</w:t>
      </w:r>
      <w:r w:rsidR="00D92E5A" w:rsidRPr="00376341">
        <w:rPr>
          <w:rFonts w:ascii="Garamond" w:hAnsi="Garamond" w:cs="Arial"/>
          <w:bCs/>
          <w:i/>
          <w:color w:val="000000"/>
          <w:sz w:val="22"/>
          <w:szCs w:val="22"/>
        </w:rPr>
        <w:t>e.g.</w:t>
      </w:r>
      <w:r w:rsidR="00D92E5A" w:rsidRPr="00376341">
        <w:rPr>
          <w:rFonts w:ascii="Garamond" w:hAnsi="Garamond" w:cs="Arial"/>
          <w:bCs/>
          <w:color w:val="000000"/>
          <w:sz w:val="22"/>
          <w:szCs w:val="22"/>
        </w:rPr>
        <w:t xml:space="preserve">, </w:t>
      </w:r>
      <w:r w:rsidRPr="00376341">
        <w:rPr>
          <w:rFonts w:ascii="Garamond" w:hAnsi="Garamond" w:cs="Arial"/>
          <w:bCs/>
          <w:color w:val="000000"/>
          <w:sz w:val="22"/>
          <w:szCs w:val="22"/>
        </w:rPr>
        <w:t>recurrent neural networks</w:t>
      </w:r>
      <w:r w:rsidR="00D92E5A" w:rsidRPr="00376341">
        <w:rPr>
          <w:rFonts w:ascii="Garamond" w:hAnsi="Garamond" w:cs="Arial"/>
          <w:bCs/>
          <w:color w:val="000000"/>
          <w:sz w:val="22"/>
          <w:szCs w:val="22"/>
        </w:rPr>
        <w:t>,</w:t>
      </w:r>
      <w:r w:rsidR="00D92E5A" w:rsidRPr="00376341">
        <w:rPr>
          <w:rFonts w:ascii="Garamond" w:hAnsi="Garamond" w:cs="Arial"/>
          <w:bCs/>
          <w:color w:val="000000"/>
          <w:sz w:val="22"/>
          <w:szCs w:val="22"/>
        </w:rPr>
        <w:fldChar w:fldCharType="begin"/>
      </w:r>
      <w:r w:rsidR="00D151BA" w:rsidRPr="00376341">
        <w:rPr>
          <w:rFonts w:ascii="Garamond" w:hAnsi="Garamond" w:cs="Arial"/>
          <w:bCs/>
          <w:color w:val="000000"/>
          <w:sz w:val="22"/>
          <w:szCs w:val="22"/>
        </w:rPr>
        <w:instrText xml:space="preserve"> ADDIN ZOTERO_ITEM CSL_CITATION {"citationID":"a1ufrtjkama","properties":{"formattedCitation":"\\super 13,14\\nosupersub{}","plainCitation":"13,14","noteIndex":0},"citationItems":[{"id":761,"uris":["http://zotero.org/users/5462057/items/974L7P48"],"uri":["http://zotero.org/users/5462057/items/974L7P48"],"itemData":{"id":761,"type":"report","title":"Learning Internal Representations by Error Propagation","publisher":"California Univ San Diego La Jolla, Inst for Cognitive Science","source":"apps.dtic.mil","abstract":"This paper presents a generalization of the perception learning procedure for learning the correct sets of connections for arbitrary networks. The rule, falled the generalized delta rule, is a simple scheme for implementing a gradient descent method for finding weights that minimize the sum squared error of the sytem's performance. The major theoretical contribution of the work is the procedure called error propagation, whereby the gradient can be determined by individual units of the network based only on locally available information. The major empirical contribution of the work is to show that the problem of local minima not serious in this application of gradient descent. Keywords: Learning; networks; Perceptrons; Adaptive systems; Learning machines; and Back propagation.","URL":"https://apps.dtic.mil/docs/citations/ADA164453","number":"ICS-8506","language":"en","author":[{"family":"Rumelhart","given":"David E."},{"family":"Hinton","given":"Geoffrey E."},{"family":"Williams","given":"Ronald J."}],"issued":{"date-parts":[["1985",9]]},"accessed":{"date-parts":[["2019",8,28]]}}},{"id":764,"uris":["http://zotero.org/users/5462057/items/T2D7AQUF"],"uri":["http://zotero.org/users/5462057/items/T2D7AQUF"],"itemData":{"id":764,"type":"article-journal","title":"Neural networks and physical systems with emergent collective computational abilities","container-title":"Proceedings of the National Academy of Sciences","page":"2554-2558","volume":"79","issue":"8","source":"www.pnas.org","abstract":"Computational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devices.\nComputational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devices.","DOI":"10.1073/pnas.79.8.2554","ISSN":"0027-8424, 1091-6490","note":"PMID: 6953413","journalAbbreviation":"PNAS","language":"en","author":[{"family":"Hopfield","given":"J. J."}],"issued":{"date-parts":[["1982",4,1]]}}}],"schema":"https://github.com/citation-style-language/schema/raw/master/csl-citation.json"} </w:instrText>
      </w:r>
      <w:r w:rsidR="00D92E5A" w:rsidRPr="00376341">
        <w:rPr>
          <w:rFonts w:ascii="Garamond" w:hAnsi="Garamond" w:cs="Arial"/>
          <w:bCs/>
          <w:color w:val="000000"/>
          <w:sz w:val="22"/>
          <w:szCs w:val="22"/>
        </w:rPr>
        <w:fldChar w:fldCharType="separate"/>
      </w:r>
      <w:r w:rsidR="00D92E5A" w:rsidRPr="00376341">
        <w:rPr>
          <w:rFonts w:ascii="Garamond" w:hAnsi="Garamond" w:cs="Arial"/>
          <w:color w:val="000000"/>
          <w:sz w:val="22"/>
          <w:szCs w:val="22"/>
          <w:vertAlign w:val="superscript"/>
        </w:rPr>
        <w:t>13,14</w:t>
      </w:r>
      <w:r w:rsidR="00D92E5A" w:rsidRPr="00376341">
        <w:rPr>
          <w:rFonts w:ascii="Garamond" w:hAnsi="Garamond" w:cs="Arial"/>
          <w:bCs/>
          <w:color w:val="000000"/>
          <w:sz w:val="22"/>
          <w:szCs w:val="22"/>
        </w:rPr>
        <w:fldChar w:fldCharType="end"/>
      </w:r>
      <w:r w:rsidR="00D92E5A" w:rsidRPr="00376341">
        <w:rPr>
          <w:rFonts w:ascii="Garamond" w:hAnsi="Garamond" w:cs="Arial"/>
          <w:bCs/>
          <w:color w:val="000000"/>
          <w:sz w:val="22"/>
          <w:szCs w:val="22"/>
        </w:rPr>
        <w:t xml:space="preserve"> </w:t>
      </w:r>
      <w:r w:rsidRPr="00376341">
        <w:rPr>
          <w:rFonts w:ascii="Garamond" w:hAnsi="Garamond" w:cs="Arial"/>
          <w:bCs/>
          <w:color w:val="000000"/>
          <w:sz w:val="22"/>
          <w:szCs w:val="22"/>
        </w:rPr>
        <w:t>adversarial autoencoders</w:t>
      </w:r>
      <w:r w:rsidRPr="00376341">
        <w:rPr>
          <w:rFonts w:ascii="Garamond" w:hAnsi="Garamond" w:cs="Arial"/>
          <w:bCs/>
          <w:color w:val="000000"/>
          <w:sz w:val="22"/>
          <w:szCs w:val="22"/>
        </w:rPr>
        <w:fldChar w:fldCharType="begin"/>
      </w:r>
      <w:r w:rsidRPr="00376341">
        <w:rPr>
          <w:rFonts w:ascii="Garamond" w:hAnsi="Garamond" w:cs="Arial"/>
          <w:bCs/>
          <w:color w:val="000000"/>
          <w:sz w:val="22"/>
          <w:szCs w:val="22"/>
        </w:rPr>
        <w:instrText xml:space="preserve"> ADDIN ZOTERO_ITEM CSL_CITATION {"citationID":"a1rvmhvd45t","properties":{"formattedCitation":"\\super 15\\nosupersub{}","plainCitation":"15","noteIndex":0},"citationItems":[{"id":751,"uris":["http://zotero.org/users/5462057/items/87RKNLGG"],"uri":["http://zotero.org/users/5462057/items/87RKNLGG"],"itemData":{"id":751,"type":"article-journal","title":"Adversarial autoencoders","container-title":"arXiv preprint arXiv:1511.05644","author":[{"family":"Makhzani","given":"Alireza"},{"family":"Shlens","given":"Jonathon"},{"family":"Jaitly","given":"Navdeep"},{"family":"Goodfellow","given":"Ian"},{"family":"Frey","given":"Brendan"}],"issued":{"date-parts":[["2015"]]}}}],"schema":"https://github.com/citation-style-language/schema/raw/master/csl-citation.json"} </w:instrText>
      </w:r>
      <w:r w:rsidRPr="00376341">
        <w:rPr>
          <w:rFonts w:ascii="Garamond" w:hAnsi="Garamond" w:cs="Arial"/>
          <w:bCs/>
          <w:color w:val="000000"/>
          <w:sz w:val="22"/>
          <w:szCs w:val="22"/>
        </w:rPr>
        <w:fldChar w:fldCharType="separate"/>
      </w:r>
      <w:r w:rsidRPr="00376341">
        <w:rPr>
          <w:rFonts w:ascii="Garamond" w:hAnsi="Garamond" w:cs="Arial"/>
          <w:color w:val="000000"/>
          <w:sz w:val="22"/>
          <w:szCs w:val="22"/>
          <w:vertAlign w:val="superscript"/>
        </w:rPr>
        <w:t>15</w:t>
      </w:r>
      <w:r w:rsidRPr="00376341">
        <w:rPr>
          <w:rFonts w:ascii="Garamond" w:hAnsi="Garamond" w:cs="Arial"/>
          <w:bCs/>
          <w:color w:val="000000"/>
          <w:sz w:val="22"/>
          <w:szCs w:val="22"/>
        </w:rPr>
        <w:fldChar w:fldCharType="end"/>
      </w:r>
      <w:r w:rsidR="00D92E5A" w:rsidRPr="00376341">
        <w:rPr>
          <w:rFonts w:ascii="Garamond" w:hAnsi="Garamond" w:cs="Arial"/>
          <w:bCs/>
          <w:color w:val="000000"/>
          <w:sz w:val="22"/>
          <w:szCs w:val="22"/>
        </w:rPr>
        <w:t xml:space="preserve">) have emerged as </w:t>
      </w:r>
      <w:r w:rsidRPr="00376341">
        <w:rPr>
          <w:rFonts w:ascii="Garamond" w:hAnsi="Garamond" w:cs="Arial"/>
          <w:bCs/>
          <w:color w:val="000000"/>
          <w:sz w:val="22"/>
          <w:szCs w:val="22"/>
        </w:rPr>
        <w:t xml:space="preserve">potential </w:t>
      </w:r>
      <w:r w:rsidR="00D92E5A" w:rsidRPr="00376341">
        <w:rPr>
          <w:rFonts w:ascii="Garamond" w:hAnsi="Garamond" w:cs="Arial"/>
          <w:bCs/>
          <w:color w:val="000000"/>
          <w:sz w:val="22"/>
          <w:szCs w:val="22"/>
        </w:rPr>
        <w:t xml:space="preserve">alternatives to </w:t>
      </w:r>
      <w:r w:rsidRPr="00376341">
        <w:rPr>
          <w:rFonts w:ascii="Garamond" w:hAnsi="Garamond" w:cs="Arial"/>
          <w:bCs/>
          <w:color w:val="000000"/>
          <w:sz w:val="22"/>
          <w:szCs w:val="22"/>
        </w:rPr>
        <w:t xml:space="preserve">rule-based </w:t>
      </w:r>
      <w:r w:rsidR="00D92E5A" w:rsidRPr="00376341">
        <w:rPr>
          <w:rFonts w:ascii="Garamond" w:hAnsi="Garamond" w:cs="Arial"/>
          <w:bCs/>
          <w:i/>
          <w:iCs/>
          <w:color w:val="000000"/>
          <w:sz w:val="22"/>
          <w:szCs w:val="22"/>
        </w:rPr>
        <w:t>de novo</w:t>
      </w:r>
      <w:r w:rsidR="00D92E5A" w:rsidRPr="00376341">
        <w:rPr>
          <w:rFonts w:ascii="Garamond" w:hAnsi="Garamond" w:cs="Arial"/>
          <w:bCs/>
          <w:color w:val="000000"/>
          <w:sz w:val="22"/>
          <w:szCs w:val="22"/>
        </w:rPr>
        <w:t xml:space="preserve"> </w:t>
      </w:r>
      <w:r w:rsidRPr="00376341">
        <w:rPr>
          <w:rFonts w:ascii="Garamond" w:hAnsi="Garamond" w:cs="Arial"/>
          <w:bCs/>
          <w:color w:val="000000"/>
          <w:sz w:val="22"/>
          <w:szCs w:val="22"/>
        </w:rPr>
        <w:t xml:space="preserve">molecular </w:t>
      </w:r>
      <w:r w:rsidR="00D92E5A" w:rsidRPr="00376341">
        <w:rPr>
          <w:rFonts w:ascii="Garamond" w:hAnsi="Garamond" w:cs="Arial"/>
          <w:bCs/>
          <w:color w:val="000000"/>
          <w:sz w:val="22"/>
          <w:szCs w:val="22"/>
        </w:rPr>
        <w:t>design methods.</w:t>
      </w:r>
      <w:r w:rsidR="00D92E5A" w:rsidRPr="00376341">
        <w:rPr>
          <w:rFonts w:ascii="Garamond" w:hAnsi="Garamond" w:cs="Arial"/>
          <w:bCs/>
          <w:color w:val="000000"/>
          <w:sz w:val="22"/>
          <w:szCs w:val="22"/>
        </w:rPr>
        <w:fldChar w:fldCharType="begin"/>
      </w:r>
      <w:r w:rsidR="00D92E5A" w:rsidRPr="00376341">
        <w:rPr>
          <w:rFonts w:ascii="Garamond" w:hAnsi="Garamond" w:cs="Arial"/>
          <w:bCs/>
          <w:color w:val="000000"/>
          <w:sz w:val="22"/>
          <w:szCs w:val="22"/>
        </w:rPr>
        <w:instrText xml:space="preserve"> ADDIN ZOTERO_ITEM CSL_CITATION {"citationID":"QsJNwu2X","properties":{"formattedCitation":"\\super 16\\uc0\\u8211{}21\\nosupersub{}","plainCitation":"16–21","noteIndex":0},"citationItems":[{"id":633,"uris":["http://zotero.org/users/5462057/items/S283LR7U"],"uri":["http://zotero.org/users/5462057/items/S283LR7U"],"itemData":{"id":633,"type":"article-journal","title":"Automatic Chemical Design Using a Data-Driven Continuous Representation of Molecules","container-title":"ACS Central Science","page":"268-276","volume":"4","issue":"2","source":"ACS Publications","abstract":"We report a method to convert discrete representations of molecules to and from a multidimensional continuous representation. This model allows us to generate new molecules for efficient exploration and optimization through open-ended spaces of chemical compounds. A deep neural network was trained on hundreds of thousands of existing chemical structures to construct three coupled functions: an encoder, a decoder, and a predictor. The encoder converts the discrete representation of a molecule into a real-valued continuous vector, and the decoder converts these continuous vectors back to discrete molecular representations. The predictor estimates chemical properties from the latent continuous vector representation of the molecule. Continuous representations of molecules allow us to automatically generate novel chemical structures by performing simple operations in the latent space, such as decoding random vectors, perturbing known chemical structures, or interpolating between molecules. Continuous representations also allow the use of powerful gradient-based optimization to efficiently guide the search for optimized functional compounds. We demonstrate our method in the domain of drug-like molecules and also in a set of molecules with fewer that nine heavy atoms.","DOI":"10.1021/acscentsci.7b00572","ISSN":"2374-7943","journalAbbreviation":"ACS Cent. Sci.","author":[{"family":"Gómez-Bombarelli","given":"Rafael"},{"family":"Wei","given":"Jennifer N."},{"family":"Duvenaud","given":"David"},{"family":"Hernández-Lobato","given":"José Miguel"},{"family":"Sánchez-Lengeling","given":"Benjamín"},{"family":"Sheberla","given":"Dennis"},{"family":"Aguilera-Iparraguirre","given":"Jorge"},{"family":"Hirzel","given":"Timothy D."},{"family":"Adams","given":"Ryan P."},{"family":"Aspuru-Guzik","given":"Alán"}],"issued":{"date-parts":[["2018",2,28]]}}},{"id":336,"uris":["http://zotero.org/users/5462057/items/QYBNZ4SL"],"uri":["http://zotero.org/users/5462057/items/QYBNZ4SL"],"itemData":{"id":336,"type":"article-journal","title":"Designing Anticancer Peptides by Constructive Machine Learning","container-title":"ChemMedChem","page":"1300-1302","volume":"13","issue":"13","source":"Wiley Online Library","abstract":"Constructive (generative) machine learning enables the automated generation of novel chemical structures without the need for explicit molecular design rules. This study presents the experimental application of such a deep machine learning model to design membranolytic anticancer peptides (ACPs) de novo. A recurrent neural network with long short-term memory cells was trained on α-helical cationic amphipathic peptide sequences and then fine-tuned with 26 known ACPs by transfer learning. This optimized model was used to generate unique and novel amino acid sequences. Twelve of the peptides were synthesized and tested for their activity on MCF7 human breast adenocarcinoma cells and selectivity against human erythrocytes. Ten of these peptides were active against cancer cells. Six of the active peptides killed MCF7 cancer cells without affecting human erythrocytes with at least threefold selectivity. These results advocate constructive machine learning for the automated design of peptides with desired biological activities.","DOI":"10.1002/cmdc.201800204","ISSN":"1860-7187","language":"en","author":[{"family":"Grisoni","given":"Francesca"},{"family":"Neuhaus","given":"Claudia S."},{"family":"Gabernet","given":"Gisela"},{"family":"Müller","given":"Alex T."},{"family":"Hiss","given":"Jan A."},{"family":"Schneider","given":"Gisbert"}],"issued":{"date-parts":[["2018"]]}}},{"id":741,"uris":["http://zotero.org/users/5462057/items/QRV6ICUE"],"uri":["http://zotero.org/users/5462057/items/QRV6ICUE"],"itemData":{"id":741,"type":"article-journal","title":"Reinforced Adversarial Neural Computer for de Novo Molecular Design","container-title":"Journal of Chemical Information and Modeling","page":"1194-1204","volume":"58","issue":"6","source":"ACS Publications","abstract":"In silico modeling is a crucial milestone in modern drug design and development. Although computer-aided approaches in this field are well-studied, the application of deep learning methods in this research area is at the beginning. In this work, we present an original deep neural network (DNN) architecture named RANC (Reinforced Adversarial Neural Computer) for the de novo design of novel small-molecule organic structures based on the generative adversarial network (GAN) paradigm and reinforcement learning (RL). As a generator RANC uses a differentiable neural computer (DNC), a category of neural networks, with increased generation capabilities due to the addition of an explicit memory bank, which can mitigate common problems found in adversarial settings. The comparative results have shown that RANC trained on the SMILES string representation of the molecules outperforms its first DNN-based counterpart ORGANIC by several metrics relevant to drug discovery: the number of unique structures, passing medicinal chemistry filters (MCFs), Muegge criteria, and high QED scores. RANC is able to generate structures that match the distributions of the key chemical features/descriptors (e.g., MW, logP, TPSA) and lengths of the SMILES strings in the training data set. Therefore, RANC can be reasonably regarded as a promising starting point to develop novel molecules with activity against different biological targets or pathways. In addition, this approach allows scientists to save time and covers a broad chemical space populated with novel and diverse compounds.","DOI":"10.1021/acs.jcim.7b00690","ISSN":"1549-9596","journalAbbreviation":"J. Chem. Inf. Model.","author":[{"family":"Putin","given":"Evgeny"},{"family":"Asadulaev","given":"Arip"},{"family":"Ivanenkov","given":"Yan"},{"family":"Aladinskiy","given":"Vladimir"},{"family":"Sanchez-Lengeling","given":"Benjamin"},{"family":"Aspuru-Guzik","given":"Alán"},{"family":"Zhavoronkov","given":"Alex"}],"issued":{"date-parts":[["2018",6,25]]}}},{"id":757,"uris":["http://zotero.org/users/5462057/items/UCZKUZXT"],"uri":["http://zotero.org/users/5462057/items/UCZKUZXT"],"itemData":{"id":757,"type":"article-journal","title":"Entangled Conditional Adversarial Autoencoder for de Novo Drug Discovery","container-title":"Molecular Pharmaceutics","page":"4398-4405","volume":"15","issue":"10","source":"ACS Publications","abstract":"Modern computational approaches and machine learning techniques accelerate the invention of new drugs. Generative models can discover novel molecular structures within hours, while conventional drug discovery pipelines require months of work. In this article, we propose a new generative architecture, entangled conditional adversarial autoencoder, that generates molecular structures based on various properties, such as activity against a specific protein, solubility, or ease of synthesis. We apply the proposed model to generate a novel inhibitor of Janus kinase 3, implicated in rheumatoid arthritis, psoriasis, and vitiligo. The discovered molecule was tested in vitro and showed good activity and selectivity.","DOI":"10.1021/acs.molpharmaceut.8b00839","ISSN":"1543-8384","journalAbbreviation":"Mol. Pharmaceutics","author":[{"family":"Polykovskiy","given":"Daniil"},{"family":"Zhebrak","given":"Alexander"},{"family":"Vetrov","given":"Dmitry"},{"family":"Ivanenkov","given":"Yan"},{"family":"Aladinskiy","given":"Vladimir"},{"family":"Mamoshina","given":"Polina"},{"family":"Bozdaganyan","given":"Marine"},{"family":"Aliper","given":"Alexander"},{"family":"Zhavoronkov","given":"Alex"},{"family":"Kadurin","given":"Artur"}],"issued":{"date-parts":[["2018",10,1]]}}},{"id":534,"uris":["http://zotero.org/users/5462057/items/H8KPQRKZ"],"uri":["http://zotero.org/users/5462057/items/H8KPQRKZ"],"itemData":{"id":534,"type":"article-journal","title":"Objective-Reinforced Generative Adversarial Networks (ORGAN) for Sequence Generation Models","container-title":"arXiv:1705.10843 [cs, stat]","source":"arXiv.org","abstract":"In unsupervised data generation tasks, besides the generation of a sample based on previous observations, one would often like to give hints to the model in order to bias the generation towards desirable metrics. We propose a method that combines Generative Adversarial Networks (GANs) and reinforcement learning (RL) in order to accomplish exactly that. While RL biases the data generation process towards arbitrary metrics, the GAN component of the reward function ensures that the model still remembers information learned from data. We build upon previous results that incorporated GANs and RL in order to generate sequence data and test this model in several settings for the generation of molecules encoded as text sequences (SMILES) and in the context of music generation, showing for each case that we can effectively bias the generation process towards desired metrics.","URL":"http://arxiv.org/abs/1705.10843","note":"arXiv: 1705.10843","author":[{"family":"Guimaraes","given":"Gabriel Lima"},{"family":"Sanchez-Lengeling","given":"Benjamin"},{"family":"Outeiral","given":"Carlos"},{"family":"Farias","given":"Pedro Luis Cunha"},{"family":"Aspuru-Guzik","given":"Alán"}],"issued":{"date-parts":[["2017",5,30]]},"accessed":{"date-parts":[["2019",7,18]]}}},{"id":376,"uris":["http://zotero.org/users/5462057/items/C8UIHE9V"],"uri":["http://zotero.org/users/5462057/items/C8UIHE9V"],"itemData":{"id":376,"type":"article-journal","title":"Generating Focused Molecule Libraries for Drug Discovery with Recurrent Neural Networks","container-title":"ACS Central Science","page":"120-131","volume":"4","issue":"1","source":"ACS Publications","abstract":"In de novo drug design, computational strategies are used to generate novel molecules with good affinity to the desired biological target. In this work, we show that recurrent neural networks can be trained as generative models for molecular structures, similar to statistical language models in natural language processing. We demonstrate that the properties of the generated molecules correlate very well with the properties of the molecules used to train the model. In order to enrich libraries with molecules active toward a given biological target, we propose to fine-tune the model with small sets of molecules, which are known to be active against that target. Against Staphylococcus aureus, the model reproduced 14% of 6051 hold-out test molecules that medicinal chemists designed, whereas against Plasmodium falciparum (Malaria), it reproduced 28% of 1240 test molecules. When coupled with a scoring function, our model can perform the complete de novo drug design cycle to generate large sets of novel molecules for drug discovery.","DOI":"10.1021/acscentsci.7b00512","ISSN":"2374-7943","journalAbbreviation":"ACS Cent. Sci.","author":[{"family":"Segler","given":"Marwin H. S."},{"family":"Kogej","given":"Thierry"},{"family":"Tyrchan","given":"Christian"},{"family":"Waller","given":"Mark P."}],"issued":{"date-parts":[["2018",1,24]]}}}],"schema":"https://github.com/citation-style-language/schema/raw/master/csl-citation.json"} </w:instrText>
      </w:r>
      <w:r w:rsidR="00D92E5A" w:rsidRPr="00376341">
        <w:rPr>
          <w:rFonts w:ascii="Garamond" w:hAnsi="Garamond" w:cs="Arial"/>
          <w:bCs/>
          <w:color w:val="000000"/>
          <w:sz w:val="22"/>
          <w:szCs w:val="22"/>
        </w:rPr>
        <w:fldChar w:fldCharType="separate"/>
      </w:r>
      <w:r w:rsidR="00D92E5A" w:rsidRPr="00376341">
        <w:rPr>
          <w:rFonts w:ascii="Garamond" w:hAnsi="Garamond" w:cs="Arial"/>
          <w:color w:val="000000"/>
          <w:sz w:val="22"/>
          <w:szCs w:val="22"/>
          <w:vertAlign w:val="superscript"/>
        </w:rPr>
        <w:t>16–21</w:t>
      </w:r>
      <w:r w:rsidR="00D92E5A" w:rsidRPr="00376341">
        <w:rPr>
          <w:rFonts w:ascii="Garamond" w:hAnsi="Garamond" w:cs="Arial"/>
          <w:bCs/>
          <w:color w:val="000000"/>
          <w:sz w:val="22"/>
          <w:szCs w:val="22"/>
        </w:rPr>
        <w:fldChar w:fldCharType="end"/>
      </w:r>
      <w:r w:rsidR="00D92E5A" w:rsidRPr="00376341">
        <w:rPr>
          <w:rFonts w:ascii="Garamond" w:hAnsi="Garamond" w:cs="Arial"/>
          <w:bCs/>
          <w:color w:val="000000"/>
          <w:sz w:val="22"/>
          <w:szCs w:val="22"/>
        </w:rPr>
        <w:t xml:space="preserve"> </w:t>
      </w:r>
      <w:r w:rsidRPr="00376341">
        <w:rPr>
          <w:rFonts w:ascii="Garamond" w:hAnsi="Garamond" w:cs="Arial"/>
          <w:bCs/>
          <w:color w:val="000000"/>
          <w:sz w:val="22"/>
          <w:szCs w:val="22"/>
        </w:rPr>
        <w:t>Many of t</w:t>
      </w:r>
      <w:r w:rsidR="00D92E5A" w:rsidRPr="00376341">
        <w:rPr>
          <w:rFonts w:ascii="Garamond" w:hAnsi="Garamond" w:cs="Arial"/>
          <w:bCs/>
          <w:color w:val="000000"/>
          <w:sz w:val="22"/>
          <w:szCs w:val="22"/>
        </w:rPr>
        <w:t xml:space="preserve">hese generative </w:t>
      </w:r>
      <w:r w:rsidR="008039C4" w:rsidRPr="00376341">
        <w:rPr>
          <w:rFonts w:ascii="Garamond" w:hAnsi="Garamond" w:cs="Arial"/>
          <w:bCs/>
          <w:color w:val="000000"/>
          <w:sz w:val="22"/>
          <w:szCs w:val="22"/>
        </w:rPr>
        <w:t xml:space="preserve">machine learning </w:t>
      </w:r>
      <w:r w:rsidR="00D92E5A" w:rsidRPr="00376341">
        <w:rPr>
          <w:rFonts w:ascii="Garamond" w:hAnsi="Garamond" w:cs="Arial"/>
          <w:bCs/>
          <w:color w:val="000000"/>
          <w:sz w:val="22"/>
          <w:szCs w:val="22"/>
        </w:rPr>
        <w:t>methods</w:t>
      </w:r>
      <w:r w:rsidRPr="00376341">
        <w:rPr>
          <w:rFonts w:ascii="Garamond" w:hAnsi="Garamond" w:cs="Arial"/>
          <w:bCs/>
          <w:color w:val="000000"/>
          <w:sz w:val="22"/>
          <w:szCs w:val="22"/>
        </w:rPr>
        <w:t xml:space="preserve"> build </w:t>
      </w:r>
      <w:r w:rsidR="00D92E5A" w:rsidRPr="00376341">
        <w:rPr>
          <w:rFonts w:ascii="Garamond" w:hAnsi="Garamond" w:cs="Arial"/>
          <w:bCs/>
          <w:color w:val="000000"/>
          <w:sz w:val="22"/>
          <w:szCs w:val="22"/>
        </w:rPr>
        <w:t xml:space="preserve">on </w:t>
      </w:r>
      <w:r w:rsidRPr="00376341">
        <w:rPr>
          <w:rFonts w:ascii="Garamond" w:hAnsi="Garamond" w:cs="Arial"/>
          <w:bCs/>
          <w:color w:val="000000"/>
          <w:sz w:val="22"/>
          <w:szCs w:val="22"/>
        </w:rPr>
        <w:t>text</w:t>
      </w:r>
      <w:r w:rsidR="00D92E5A" w:rsidRPr="00376341">
        <w:rPr>
          <w:rFonts w:ascii="Garamond" w:hAnsi="Garamond" w:cs="Arial"/>
          <w:bCs/>
          <w:color w:val="000000"/>
          <w:sz w:val="22"/>
          <w:szCs w:val="22"/>
        </w:rPr>
        <w:t xml:space="preserve"> representations of molecules, such as SMILES (Simplified Molecular Input Line Entry Systems</w:t>
      </w:r>
      <w:r w:rsidR="009A281C" w:rsidRPr="00376341">
        <w:rPr>
          <w:rFonts w:ascii="Garamond" w:hAnsi="Garamond" w:cs="Arial"/>
          <w:bCs/>
          <w:color w:val="000000"/>
          <w:sz w:val="22"/>
          <w:szCs w:val="22"/>
        </w:rPr>
        <w:t>,</w:t>
      </w:r>
      <w:r w:rsidR="00D92E5A" w:rsidRPr="00376341">
        <w:rPr>
          <w:rFonts w:ascii="Garamond" w:hAnsi="Garamond" w:cs="Arial"/>
          <w:bCs/>
          <w:color w:val="000000"/>
          <w:sz w:val="22"/>
          <w:szCs w:val="22"/>
        </w:rPr>
        <w:fldChar w:fldCharType="begin"/>
      </w:r>
      <w:r w:rsidR="00D92E5A" w:rsidRPr="00376341">
        <w:rPr>
          <w:rFonts w:ascii="Garamond" w:hAnsi="Garamond" w:cs="Arial"/>
          <w:bCs/>
          <w:color w:val="000000"/>
          <w:sz w:val="22"/>
          <w:szCs w:val="22"/>
        </w:rPr>
        <w:instrText xml:space="preserve"> ADDIN ZOTERO_ITEM CSL_CITATION {"citationID":"a2499i99vvp","properties":{"formattedCitation":"\\super 22\\nosupersub{}","plainCitation":"22","noteIndex":0},"citationItems":[{"id":158,"uris":["http://zotero.org/users/5462057/items/S926T6P5"],"uri":["http://zotero.org/users/5462057/items/S926T6P5"],"itemData":{"id":158,"type":"article-journal","title":"SMILES, a chemical language and information system. 1. Introduction to methodology and encoding rules","container-title":"Journal of Chemical Information and Computer Sciences","page":"31-36","volume":"28","issue":"1","source":"ACS Publications","DOI":"10.1021/ci00057a005","ISSN":"0095-2338","journalAbbreviation":"J. Chem. Inf. Comput. Sci.","author":[{"family":"Weininger","given":"David"}],"issued":{"date-parts":[["1988",2,1]]}}}],"schema":"https://github.com/citation-style-language/schema/raw/master/csl-citation.json"} </w:instrText>
      </w:r>
      <w:r w:rsidR="00D92E5A" w:rsidRPr="00376341">
        <w:rPr>
          <w:rFonts w:ascii="Garamond" w:hAnsi="Garamond" w:cs="Arial"/>
          <w:bCs/>
          <w:color w:val="000000"/>
          <w:sz w:val="22"/>
          <w:szCs w:val="22"/>
        </w:rPr>
        <w:fldChar w:fldCharType="separate"/>
      </w:r>
      <w:r w:rsidR="00D92E5A" w:rsidRPr="00376341">
        <w:rPr>
          <w:rFonts w:ascii="Garamond" w:hAnsi="Garamond" w:cs="Arial"/>
          <w:color w:val="000000"/>
          <w:sz w:val="22"/>
          <w:szCs w:val="22"/>
          <w:vertAlign w:val="superscript"/>
        </w:rPr>
        <w:t>22</w:t>
      </w:r>
      <w:r w:rsidR="00D92E5A" w:rsidRPr="00376341">
        <w:rPr>
          <w:rFonts w:ascii="Garamond" w:hAnsi="Garamond" w:cs="Arial"/>
          <w:bCs/>
          <w:color w:val="000000"/>
          <w:sz w:val="22"/>
          <w:szCs w:val="22"/>
        </w:rPr>
        <w:fldChar w:fldCharType="end"/>
      </w:r>
      <w:r w:rsidR="00D92E5A" w:rsidRPr="00376341">
        <w:rPr>
          <w:rFonts w:ascii="Garamond" w:hAnsi="Garamond" w:cs="Arial"/>
          <w:bCs/>
          <w:color w:val="000000"/>
          <w:sz w:val="22"/>
          <w:szCs w:val="22"/>
        </w:rPr>
        <w:t xml:space="preserve"> Figure 1a) strings, </w:t>
      </w:r>
      <w:r w:rsidRPr="00376341">
        <w:rPr>
          <w:rFonts w:ascii="Garamond" w:hAnsi="Garamond" w:cs="Arial"/>
          <w:bCs/>
          <w:color w:val="000000"/>
          <w:sz w:val="22"/>
          <w:szCs w:val="22"/>
        </w:rPr>
        <w:t xml:space="preserve">and </w:t>
      </w:r>
      <w:r w:rsidR="00D92E5A" w:rsidRPr="00376341">
        <w:rPr>
          <w:rFonts w:ascii="Garamond" w:hAnsi="Garamond" w:cs="Arial"/>
          <w:bCs/>
          <w:color w:val="000000"/>
          <w:sz w:val="22"/>
          <w:szCs w:val="22"/>
        </w:rPr>
        <w:t xml:space="preserve">directly </w:t>
      </w:r>
      <w:r w:rsidRPr="00376341">
        <w:rPr>
          <w:rFonts w:ascii="Garamond" w:hAnsi="Garamond" w:cs="Arial"/>
          <w:bCs/>
          <w:color w:val="000000"/>
          <w:sz w:val="22"/>
          <w:szCs w:val="22"/>
        </w:rPr>
        <w:t xml:space="preserve">sample </w:t>
      </w:r>
      <w:r w:rsidR="00D92E5A" w:rsidRPr="00376341">
        <w:rPr>
          <w:rFonts w:ascii="Garamond" w:hAnsi="Garamond" w:cs="Arial"/>
          <w:bCs/>
          <w:color w:val="000000"/>
          <w:sz w:val="22"/>
          <w:szCs w:val="22"/>
        </w:rPr>
        <w:t xml:space="preserve">new chemical entities without the need of explicit design rules, structure-activity </w:t>
      </w:r>
      <w:r w:rsidRPr="00376341">
        <w:rPr>
          <w:rFonts w:ascii="Garamond" w:hAnsi="Garamond" w:cs="Arial"/>
          <w:bCs/>
          <w:color w:val="000000"/>
          <w:sz w:val="22"/>
          <w:szCs w:val="22"/>
        </w:rPr>
        <w:t xml:space="preserve">relationship models, </w:t>
      </w:r>
      <w:r w:rsidR="00D92E5A" w:rsidRPr="00376341">
        <w:rPr>
          <w:rFonts w:ascii="Garamond" w:hAnsi="Garamond" w:cs="Arial"/>
          <w:bCs/>
          <w:color w:val="000000"/>
          <w:sz w:val="22"/>
          <w:szCs w:val="22"/>
        </w:rPr>
        <w:t>or molecular descriptors.</w:t>
      </w:r>
    </w:p>
    <w:p w14:paraId="1D743336" w14:textId="33B00875" w:rsidR="00833630" w:rsidRPr="00376341" w:rsidRDefault="00D92E5A" w:rsidP="002A6D46">
      <w:pPr>
        <w:spacing w:before="120" w:after="120"/>
        <w:ind w:firstLine="284"/>
        <w:rPr>
          <w:rFonts w:ascii="Garamond" w:hAnsi="Garamond" w:cs="Arial"/>
          <w:bCs/>
          <w:color w:val="000000"/>
          <w:sz w:val="22"/>
          <w:szCs w:val="22"/>
        </w:rPr>
      </w:pPr>
      <w:r w:rsidRPr="00376341">
        <w:rPr>
          <w:rFonts w:ascii="Garamond" w:hAnsi="Garamond" w:cs="Arial"/>
          <w:bCs/>
          <w:color w:val="000000"/>
          <w:sz w:val="22"/>
          <w:szCs w:val="22"/>
        </w:rPr>
        <w:t xml:space="preserve">Recurrent </w:t>
      </w:r>
      <w:r w:rsidR="0079580F" w:rsidRPr="00376341">
        <w:rPr>
          <w:rFonts w:ascii="Garamond" w:hAnsi="Garamond" w:cs="Arial"/>
          <w:bCs/>
          <w:color w:val="000000"/>
          <w:sz w:val="22"/>
          <w:szCs w:val="22"/>
        </w:rPr>
        <w:t xml:space="preserve">neural networks </w:t>
      </w:r>
      <w:r w:rsidRPr="00376341">
        <w:rPr>
          <w:rFonts w:ascii="Garamond" w:hAnsi="Garamond" w:cs="Arial"/>
          <w:bCs/>
          <w:color w:val="000000"/>
          <w:sz w:val="22"/>
          <w:szCs w:val="22"/>
        </w:rPr>
        <w:t xml:space="preserve">(RNNs), in particular, have </w:t>
      </w:r>
      <w:r w:rsidR="003A4581" w:rsidRPr="00376341">
        <w:rPr>
          <w:rFonts w:ascii="Garamond" w:hAnsi="Garamond" w:cs="Arial"/>
          <w:bCs/>
          <w:color w:val="000000"/>
          <w:sz w:val="22"/>
          <w:szCs w:val="22"/>
        </w:rPr>
        <w:t xml:space="preserve">been </w:t>
      </w:r>
      <w:r w:rsidR="00C05403" w:rsidRPr="00376341">
        <w:rPr>
          <w:rFonts w:ascii="Garamond" w:hAnsi="Garamond" w:cs="Arial"/>
          <w:bCs/>
          <w:color w:val="000000"/>
          <w:sz w:val="22"/>
          <w:szCs w:val="22"/>
        </w:rPr>
        <w:t>applied</w:t>
      </w:r>
      <w:r w:rsidR="003A4581" w:rsidRPr="00376341">
        <w:rPr>
          <w:rFonts w:ascii="Garamond" w:hAnsi="Garamond" w:cs="Arial"/>
          <w:bCs/>
          <w:color w:val="000000"/>
          <w:sz w:val="22"/>
          <w:szCs w:val="22"/>
        </w:rPr>
        <w:t xml:space="preserve"> to</w:t>
      </w:r>
      <w:r w:rsidRPr="00376341">
        <w:rPr>
          <w:rFonts w:ascii="Garamond" w:hAnsi="Garamond" w:cs="Arial"/>
          <w:bCs/>
          <w:color w:val="000000"/>
          <w:sz w:val="22"/>
          <w:szCs w:val="22"/>
        </w:rPr>
        <w:t xml:space="preserve"> computational </w:t>
      </w:r>
      <w:r w:rsidR="003A4581" w:rsidRPr="00376341">
        <w:rPr>
          <w:rFonts w:ascii="Garamond" w:hAnsi="Garamond" w:cs="Arial"/>
          <w:bCs/>
          <w:color w:val="000000"/>
          <w:sz w:val="22"/>
          <w:szCs w:val="22"/>
        </w:rPr>
        <w:t>molecul</w:t>
      </w:r>
      <w:r w:rsidR="00226F46" w:rsidRPr="00376341">
        <w:rPr>
          <w:rFonts w:ascii="Garamond" w:hAnsi="Garamond" w:cs="Arial"/>
          <w:bCs/>
          <w:color w:val="000000"/>
          <w:sz w:val="22"/>
          <w:szCs w:val="22"/>
        </w:rPr>
        <w:t>e generation</w:t>
      </w:r>
      <w:r w:rsidRPr="00376341">
        <w:rPr>
          <w:rFonts w:ascii="Garamond" w:hAnsi="Garamond" w:cs="Arial"/>
          <w:bCs/>
          <w:color w:val="000000"/>
          <w:sz w:val="22"/>
          <w:szCs w:val="22"/>
        </w:rPr>
        <w:t>.</w:t>
      </w:r>
      <w:r w:rsidRPr="00376341">
        <w:rPr>
          <w:rFonts w:ascii="Garamond" w:hAnsi="Garamond" w:cs="Arial"/>
          <w:sz w:val="22"/>
          <w:szCs w:val="22"/>
        </w:rPr>
        <w:fldChar w:fldCharType="begin"/>
      </w:r>
      <w:r w:rsidR="001064BD" w:rsidRPr="00376341">
        <w:rPr>
          <w:rFonts w:ascii="Garamond" w:hAnsi="Garamond" w:cs="Arial"/>
          <w:sz w:val="22"/>
          <w:szCs w:val="22"/>
        </w:rPr>
        <w:instrText xml:space="preserve"> ADDIN ZOTERO_ITEM CSL_CITATION {"citationID":"a1avh8eo0r7","properties":{"formattedCitation":"\\super 21,23\\uc0\\u8211{}25\\nosupersub{}","plainCitation":"21,23–25","noteIndex":0},"citationItems":[{"id":356,"uris":["http://zotero.org/users/5462057/items/7YTKHD84"],"uri":["http://zotero.org/users/5462057/items/7YTKHD84"],"itemData":{"id":356,"type":"article-journal","title":"In silico generation of novel, drug-like chemical matter using the LSTM neural network","container-title":"arXiv:1712.07449 [cs, q-bio]","source":"arXiv.org","abstract":"The exploration of novel chemical spaces is one of the most important tasks of cheminformatics when supporting the drug discovery process. Properly designed and trained deep neural networks can provide a viable alternative to brute-force de novo approaches or various other machine-learning techniques for generating novel drug-like molecules. In this article we present a method to generate molecules using a long short-term memory (LSTM) neural network and provide an analysis of the results, including a virtual screening test. Using the network one million drug-like molecules were generated in 2 hours. The molecules are novel, diverse (contain numerous novel chemotypes), have good physicochemical properties and have good synthetic accessibility, even though these qualities were not specific constraints. Although novel, their structural features and functional groups remain closely within the drug-like space defined by the bioactive molecules from ChEMBL. Virtual screening using the profile QSAR approach confirms that the potential of these novel molecules to show bioactivity is comparable to the ChEMBL set from which they were derived. The molecule generator written in Python used in this study is available on request.","URL":"http://arxiv.org/abs/1712.07449","note":"arXiv: 1712.07449","author":[{"family":"Ertl","given":"Peter"},{"family":"Lewis","given":"Richard"},{"family":"Martin","given":"Eric"},{"family":"Polyakov","given":"Valery"}],"issued":{"date-parts":[["2017",12,20]]},"accessed":{"date-parts":[["2019",7,10]]}}},{"id":376,"uris":["http://zotero.org/users/5462057/items/C8UIHE9V"],"uri":["http://zotero.org/users/5462057/items/C8UIHE9V"],"itemData":{"id":376,"type":"article-journal","title":"Generating Focused Molecule Libraries for Drug Discovery with Recurrent Neural Networks","container-title":"ACS Central Science","page":"120-131","volume":"4","issue":"1","source":"ACS Publications","abstract":"In de novo drug design, computational strategies are used to generate novel molecules with good affinity to the desired biological target. In this work, we show that recurrent neural networks can be trained as generative models for molecular structures, similar to statistical language models in natural language processing. We demonstrate that the properties of the generated molecules correlate very well with the properties of the molecules used to train the model. In order to enrich libraries with molecules active toward a given biological target, we propose to fine-tune the model with small sets of molecules, which are known to be active against that target. Against Staphylococcus aureus, the model reproduced 14% of 6051 hold-out test molecules that medicinal chemists designed, whereas against Plasmodium falciparum (Malaria), it reproduced 28% of 1240 test molecules. When coupled with a scoring function, our model can perform the complete de novo drug design cycle to generate large sets of novel molecules for drug discovery.","DOI":"10.1021/acscentsci.7b00512","ISSN":"2374-7943","journalAbbreviation":"ACS Cent. Sci.","author":[{"family":"Segler","given":"Marwin H. S."},{"family":"Kogej","given":"Thierry"},{"family":"Tyrchan","given":"Christian"},{"family":"Waller","given":"Mark P."}],"issued":{"date-parts":[["2018",1,24]]}}},{"id":283,"uris":["http://zotero.org/users/5462057/items/CANPGQ6W"],"uri":["http://zotero.org/users/5462057/items/CANPGQ6W"],"itemData":{"id":283,"type":"article-journal","title":"Generative Recurrent Networks for De Novo Drug Design","container-title":"Molecular Informatics","page":"1700111","volume":"37","issue":"1-2","source":"Wiley Online Library","abstract":"Generative artificial intelligence models present a fresh approach to chemogenomics and de novo drug design, as they provide researchers with the ability to narrow down their search of the chemical space and focus on regions of interest. We present a method for molecular de novo design that utilizes generative recurrent neural networks (RNN) containing long short-term memory (LSTM) cells. This computational model captured the syntax of molecular representation in terms of SMILES strings with close to perfect accuracy. The learned pattern probabilities can be used for de novo SMILES generation. This molecular design concept eliminates the need for virtual compound library enumeration. By employing transfer learning, we fine-tuned the RNN′s predictions for specific molecular targets. This approach enables virtual compound design without requiring secondary or external activity prediction, which could introduce error or unwanted bias. The results obtained advocate this generative RNN-LSTM system for high-impact use cases, such as low-data drug discovery, fragment based molecular design, and hit-to-lead optimization for diverse drug targets.","DOI":"10.1002/minf.201700111","ISSN":"1868-1751","journalAbbreviation":"Mol. Inf.","language":"en","author":[{"family":"Gupta","given":"Anvita"},{"family":"Müller","given":"Alex T."},{"family":"Huisman","given":"Berend J. H."},{"family":"Fuchs","given":"Jens A."},{"family":"Schneider","given":"Petra"},{"family":"Schneider","given":"Gisbert"}],"issued":{"date-parts":[["2018"]]}}},{"id":373,"uris":["http://zotero.org/users/5462057/items/I7H3LM8L"],"uri":["http://zotero.org/users/5462057/items/I7H3LM8L"],"itemData":{"id":373,"type":"article-journal","title":"Molecular Generation with Recurrent Neural Networks (RNNs)","container-title":"arXiv:1705.04612 [cs, q-bio]","source":"arXiv.org","abstract":"The potential number of drug like small molecules is estimated to be between 10^23 and 10^60 while current databases of known compounds are orders of magnitude smaller with approximately 10^8 compounds. This discrepancy has led to an interest in generating virtual libraries using hand crafted chemical rules and fragment based methods to cover a larger area of chemical space and generate chemical libraries for use in in silico drug discovery endeavors. Here it is explored to what extent a recurrent neural network with long short term memory cells can figure out sensible chemical rules and generate synthesizable molecules by being trained on existing compounds encoded as SMILES. The networks can to a high extent generate novel, but chemically sensible molecules. The properties of the molecules are tuned by training on two different datasets consisting of fragment like molecules and drug like molecules. The produced molecules and the training databases have very similar distributions of molar weight, predicted logP, number of hydrogen bond acceptors and donors, number of rotatable bonds and topological polar surface area when compared to their respective training sets. The compounds are for the most cases synthesizable as assessed with SA score and Wiley ChemPlanner.","URL":"http://arxiv.org/abs/1705.04612","note":"arXiv: 1705.04612","author":[{"family":"Bjerrum","given":"Esben Jannik"},{"family":"Threlfall","given":"Richard"}],"issued":{"date-parts":[["2017",5,12]]},"accessed":{"date-parts":[["2019",7,10]]}}}],"schema":"https://github.com/citation-style-language/schema/raw/master/csl-citation.json"} </w:instrText>
      </w:r>
      <w:r w:rsidRPr="00376341">
        <w:rPr>
          <w:rFonts w:ascii="Garamond" w:hAnsi="Garamond" w:cs="Arial"/>
          <w:sz w:val="22"/>
          <w:szCs w:val="22"/>
        </w:rPr>
        <w:fldChar w:fldCharType="separate"/>
      </w:r>
      <w:r w:rsidRPr="00376341">
        <w:rPr>
          <w:rFonts w:ascii="Garamond" w:hAnsi="Garamond" w:cs="Arial"/>
          <w:sz w:val="22"/>
          <w:szCs w:val="22"/>
          <w:vertAlign w:val="superscript"/>
        </w:rPr>
        <w:t>21,23–25</w:t>
      </w:r>
      <w:r w:rsidRPr="00376341">
        <w:rPr>
          <w:rFonts w:ascii="Garamond" w:hAnsi="Garamond" w:cs="Arial"/>
          <w:sz w:val="22"/>
          <w:szCs w:val="22"/>
        </w:rPr>
        <w:fldChar w:fldCharType="end"/>
      </w:r>
      <w:r w:rsidRPr="00376341">
        <w:rPr>
          <w:rFonts w:ascii="Garamond" w:hAnsi="Garamond" w:cs="Arial"/>
          <w:bCs/>
          <w:color w:val="000000"/>
          <w:sz w:val="22"/>
          <w:szCs w:val="22"/>
        </w:rPr>
        <w:t xml:space="preserve"> In a recent benchmark study,</w:t>
      </w:r>
      <w:r w:rsidRPr="00376341">
        <w:rPr>
          <w:rFonts w:ascii="Garamond" w:hAnsi="Garamond" w:cs="Arial"/>
          <w:bCs/>
          <w:color w:val="000000"/>
          <w:sz w:val="22"/>
          <w:szCs w:val="22"/>
        </w:rPr>
        <w:fldChar w:fldCharType="begin"/>
      </w:r>
      <w:r w:rsidRPr="00376341">
        <w:rPr>
          <w:rFonts w:ascii="Garamond" w:hAnsi="Garamond" w:cs="Arial"/>
          <w:bCs/>
          <w:color w:val="000000"/>
          <w:sz w:val="22"/>
          <w:szCs w:val="22"/>
        </w:rPr>
        <w:instrText xml:space="preserve"> ADDIN ZOTERO_ITEM CSL_CITATION {"citationID":"aidcv56ebm","properties":{"formattedCitation":"\\super 26\\nosupersub{}","plainCitation":"26","noteIndex":0},"citationItems":[{"id":485,"uris":["http://zotero.org/users/5462057/items/35WKZT4W"],"uri":["http://zotero.org/users/5462057/items/35WKZT4W"],"itemData":{"id":485,"type":"article-journal","title":"GuacaMol: Benchmarking Models for de Novo Molecular Design","container-title":"Journal of Chemical Information and Modeling","page":"1096-1108","volume":"59","issue":"3","source":"ACS Publications","abstract":"De novo design seeks to generate molecules with required property profiles by virtual design-make-test cycles. With the emergence of deep learning and neural generative models in many application areas, models for molecular design based on neural networks appeared recently and show promising results. However, the new models have not been profiled on consistent tasks, and comparative studies to well-established algorithms have only seldom been performed. To standardize the assessment of both classical and neural models for de novo molecular design, we propose an evaluation framework, GuacaMol, based on a suite of standardized benchmarks. The benchmark tasks encompass measuring the fidelity of the models to reproduce the property distribution of the training sets, the ability to generate novel molecules, the exploration and exploitation of chemical space, and a variety of single and multiobjective optimization tasks. The benchmarking open-source Python code and a leaderboard can be found on https://benevolent.ai/guacamol.","DOI":"10.1021/acs.jcim.8b00839","ISSN":"1549-9596","title-short":"GuacaMol","journalAbbreviation":"J. Chem. Inf. Model.","author":[{"family":"Brown","given":"Nathan"},{"family":"Fiscato","given":"Marco"},{"family":"Segler","given":"Marwin H.S."},{"family":"Vaucher","given":"Alain C."}],"issued":{"date-parts":[["2019",3,25]]}}}],"schema":"https://github.com/citation-style-language/schema/raw/master/csl-citation.json"} </w:instrText>
      </w:r>
      <w:r w:rsidRPr="00376341">
        <w:rPr>
          <w:rFonts w:ascii="Garamond" w:hAnsi="Garamond" w:cs="Arial"/>
          <w:bCs/>
          <w:color w:val="000000"/>
          <w:sz w:val="22"/>
          <w:szCs w:val="22"/>
        </w:rPr>
        <w:fldChar w:fldCharType="separate"/>
      </w:r>
      <w:r w:rsidRPr="00376341">
        <w:rPr>
          <w:rFonts w:ascii="Garamond" w:hAnsi="Garamond" w:cs="Arial"/>
          <w:sz w:val="22"/>
          <w:szCs w:val="22"/>
          <w:vertAlign w:val="superscript"/>
        </w:rPr>
        <w:t>26</w:t>
      </w:r>
      <w:r w:rsidRPr="00376341">
        <w:rPr>
          <w:rFonts w:ascii="Garamond" w:hAnsi="Garamond" w:cs="Arial"/>
          <w:bCs/>
          <w:color w:val="000000"/>
          <w:sz w:val="22"/>
          <w:szCs w:val="22"/>
        </w:rPr>
        <w:fldChar w:fldCharType="end"/>
      </w:r>
      <w:r w:rsidRPr="00376341">
        <w:rPr>
          <w:rFonts w:ascii="Garamond" w:hAnsi="Garamond" w:cs="Arial"/>
          <w:bCs/>
          <w:color w:val="000000"/>
          <w:sz w:val="22"/>
          <w:szCs w:val="22"/>
        </w:rPr>
        <w:t xml:space="preserve"> SMILES-based RNN resulted the best generative method among a </w:t>
      </w:r>
      <w:r w:rsidR="0079580F" w:rsidRPr="00376341">
        <w:rPr>
          <w:rFonts w:ascii="Garamond" w:hAnsi="Garamond" w:cs="Arial"/>
          <w:bCs/>
          <w:color w:val="000000"/>
          <w:sz w:val="22"/>
          <w:szCs w:val="22"/>
        </w:rPr>
        <w:t xml:space="preserve">selection </w:t>
      </w:r>
      <w:r w:rsidRPr="00376341">
        <w:rPr>
          <w:rFonts w:ascii="Garamond" w:hAnsi="Garamond" w:cs="Arial"/>
          <w:bCs/>
          <w:color w:val="000000"/>
          <w:sz w:val="22"/>
          <w:szCs w:val="22"/>
        </w:rPr>
        <w:t>of evolutionary, rule-based</w:t>
      </w:r>
      <w:r w:rsidR="0079580F" w:rsidRPr="00376341">
        <w:rPr>
          <w:rFonts w:ascii="Garamond" w:hAnsi="Garamond" w:cs="Arial"/>
          <w:bCs/>
          <w:color w:val="000000"/>
          <w:sz w:val="22"/>
          <w:szCs w:val="22"/>
        </w:rPr>
        <w:t>,</w:t>
      </w:r>
      <w:r w:rsidRPr="00376341">
        <w:rPr>
          <w:rFonts w:ascii="Garamond" w:hAnsi="Garamond" w:cs="Arial"/>
          <w:bCs/>
          <w:color w:val="000000"/>
          <w:sz w:val="22"/>
          <w:szCs w:val="22"/>
        </w:rPr>
        <w:t xml:space="preserve"> and sequence-based methods (</w:t>
      </w:r>
      <w:r w:rsidRPr="00376341">
        <w:rPr>
          <w:rFonts w:ascii="Garamond" w:hAnsi="Garamond" w:cs="Arial"/>
          <w:bCs/>
          <w:i/>
          <w:color w:val="000000"/>
          <w:sz w:val="22"/>
          <w:szCs w:val="22"/>
        </w:rPr>
        <w:t>i.e.</w:t>
      </w:r>
      <w:r w:rsidRPr="00376341">
        <w:rPr>
          <w:rFonts w:ascii="Garamond" w:hAnsi="Garamond" w:cs="Arial"/>
          <w:bCs/>
          <w:color w:val="000000"/>
          <w:sz w:val="22"/>
          <w:szCs w:val="22"/>
        </w:rPr>
        <w:t xml:space="preserve">, </w:t>
      </w:r>
      <w:r w:rsidR="0079580F" w:rsidRPr="00376341">
        <w:rPr>
          <w:rFonts w:ascii="Garamond" w:hAnsi="Garamond" w:cs="Arial"/>
          <w:bCs/>
          <w:color w:val="000000"/>
          <w:sz w:val="22"/>
          <w:szCs w:val="22"/>
        </w:rPr>
        <w:t xml:space="preserve">generative adversarial networks </w:t>
      </w:r>
      <w:r w:rsidR="00185370" w:rsidRPr="00376341">
        <w:rPr>
          <w:rFonts w:ascii="Garamond" w:hAnsi="Garamond" w:cs="Arial"/>
          <w:bCs/>
          <w:color w:val="000000"/>
          <w:sz w:val="22"/>
          <w:szCs w:val="22"/>
        </w:rPr>
        <w:t xml:space="preserve">with </w:t>
      </w:r>
      <w:r w:rsidRPr="00376341">
        <w:rPr>
          <w:rFonts w:ascii="Garamond" w:hAnsi="Garamond" w:cs="Arial"/>
          <w:bCs/>
          <w:color w:val="000000"/>
          <w:sz w:val="22"/>
          <w:szCs w:val="22"/>
        </w:rPr>
        <w:t>reinforcement learning</w:t>
      </w:r>
      <w:r w:rsidR="0079580F" w:rsidRPr="00376341">
        <w:rPr>
          <w:rFonts w:ascii="Garamond" w:hAnsi="Garamond" w:cs="Arial"/>
          <w:bCs/>
          <w:color w:val="000000"/>
          <w:sz w:val="22"/>
          <w:szCs w:val="22"/>
        </w:rPr>
        <w:t>,</w:t>
      </w:r>
      <w:r w:rsidRPr="00376341">
        <w:rPr>
          <w:rFonts w:ascii="Garamond" w:hAnsi="Garamond" w:cs="Arial"/>
          <w:bCs/>
          <w:color w:val="000000"/>
          <w:sz w:val="22"/>
          <w:szCs w:val="22"/>
        </w:rPr>
        <w:fldChar w:fldCharType="begin"/>
      </w:r>
      <w:r w:rsidRPr="00376341">
        <w:rPr>
          <w:rFonts w:ascii="Garamond" w:hAnsi="Garamond" w:cs="Arial"/>
          <w:bCs/>
          <w:color w:val="000000"/>
          <w:sz w:val="22"/>
          <w:szCs w:val="22"/>
        </w:rPr>
        <w:instrText xml:space="preserve"> ADDIN ZOTERO_ITEM CSL_CITATION {"citationID":"a23k858jlf9","properties":{"formattedCitation":"\\super 20\\nosupersub{}","plainCitation":"20","noteIndex":0},"citationItems":[{"id":534,"uris":["http://zotero.org/users/5462057/items/H8KPQRKZ"],"uri":["http://zotero.org/users/5462057/items/H8KPQRKZ"],"itemData":{"id":534,"type":"article-journal","title":"Objective-Reinforced Generative Adversarial Networks (ORGAN) for Sequence Generation Models","container-title":"arXiv:1705.10843 [cs, stat]","source":"arXiv.org","abstract":"In unsupervised data generation tasks, besides the generation of a sample based on previous observations, one would often like to give hints to the model in order to bias the generation towards desirable metrics. We propose a method that combines Generative Adversarial Networks (GANs) and reinforcement learning (RL) in order to accomplish exactly that. While RL biases the data generation process towards arbitrary metrics, the GAN component of the reward function ensures that the model still remembers information learned from data. We build upon previous results that incorporated GANs and RL in order to generate sequence data and test this model in several settings for the generation of molecules encoded as text sequences (SMILES) and in the context of music generation, showing for each case that we can effectively bias the generation process towards desired metrics.","URL":"http://arxiv.org/abs/1705.10843","note":"arXiv: 1705.10843","author":[{"family":"Guimaraes","given":"Gabriel Lima"},{"family":"Sanchez-Lengeling","given":"Benjamin"},{"family":"Outeiral","given":"Carlos"},{"family":"Farias","given":"Pedro Luis Cunha"},{"family":"Aspuru-Guzik","given":"Alán"}],"issued":{"date-parts":[["2017",5,30]]},"accessed":{"date-parts":[["2019",7,18]]}}}],"schema":"https://github.com/citation-style-language/schema/raw/master/csl-citation.json"} </w:instrText>
      </w:r>
      <w:r w:rsidRPr="00376341">
        <w:rPr>
          <w:rFonts w:ascii="Garamond" w:hAnsi="Garamond" w:cs="Arial"/>
          <w:bCs/>
          <w:color w:val="000000"/>
          <w:sz w:val="22"/>
          <w:szCs w:val="22"/>
        </w:rPr>
        <w:fldChar w:fldCharType="separate"/>
      </w:r>
      <w:r w:rsidRPr="00376341">
        <w:rPr>
          <w:rFonts w:ascii="Garamond" w:hAnsi="Garamond" w:cs="Arial"/>
          <w:color w:val="000000"/>
          <w:sz w:val="22"/>
          <w:szCs w:val="22"/>
          <w:vertAlign w:val="superscript"/>
        </w:rPr>
        <w:t>20</w:t>
      </w:r>
      <w:r w:rsidRPr="00376341">
        <w:rPr>
          <w:rFonts w:ascii="Garamond" w:hAnsi="Garamond" w:cs="Arial"/>
          <w:bCs/>
          <w:color w:val="000000"/>
          <w:sz w:val="22"/>
          <w:szCs w:val="22"/>
        </w:rPr>
        <w:fldChar w:fldCharType="end"/>
      </w:r>
      <w:r w:rsidRPr="00376341">
        <w:rPr>
          <w:rFonts w:ascii="Garamond" w:hAnsi="Garamond" w:cs="Arial"/>
          <w:bCs/>
          <w:color w:val="000000"/>
          <w:sz w:val="22"/>
          <w:szCs w:val="22"/>
        </w:rPr>
        <w:t xml:space="preserve"> and adversarial autoencoders</w:t>
      </w:r>
      <w:r w:rsidRPr="00376341">
        <w:rPr>
          <w:rFonts w:ascii="Garamond" w:hAnsi="Garamond" w:cs="Arial"/>
          <w:bCs/>
          <w:color w:val="000000"/>
          <w:sz w:val="22"/>
          <w:szCs w:val="22"/>
        </w:rPr>
        <w:fldChar w:fldCharType="begin"/>
      </w:r>
      <w:r w:rsidRPr="00376341">
        <w:rPr>
          <w:rFonts w:ascii="Garamond" w:hAnsi="Garamond" w:cs="Arial"/>
          <w:bCs/>
          <w:color w:val="000000"/>
          <w:sz w:val="22"/>
          <w:szCs w:val="22"/>
        </w:rPr>
        <w:instrText xml:space="preserve"> ADDIN ZOTERO_ITEM CSL_CITATION {"citationID":"aegkunjl2v","properties":{"formattedCitation":"\\super 19\\nosupersub{}","plainCitation":"19","noteIndex":0},"citationItems":[{"id":757,"uris":["http://zotero.org/users/5462057/items/UCZKUZXT"],"uri":["http://zotero.org/users/5462057/items/UCZKUZXT"],"itemData":{"id":757,"type":"article-journal","title":"Entangled Conditional Adversarial Autoencoder for de Novo Drug Discovery","container-title":"Molecular Pharmaceutics","page":"4398-4405","volume":"15","issue":"10","source":"ACS Publications","abstract":"Modern computational approaches and machine learning techniques accelerate the invention of new drugs. Generative models can discover novel molecular structures within hours, while conventional drug discovery pipelines require months of work. In this article, we propose a new generative architecture, entangled conditional adversarial autoencoder, that generates molecular structures based on various properties, such as activity against a specific protein, solubility, or ease of synthesis. We apply the proposed model to generate a novel inhibitor of Janus kinase 3, implicated in rheumatoid arthritis, psoriasis, and vitiligo. The discovered molecule was tested in vitro and showed good activity and selectivity.","DOI":"10.1021/acs.molpharmaceut.8b00839","ISSN":"1543-8384","journalAbbreviation":"Mol. Pharmaceutics","author":[{"family":"Polykovskiy","given":"Daniil"},{"family":"Zhebrak","given":"Alexander"},{"family":"Vetrov","given":"Dmitry"},{"family":"Ivanenkov","given":"Yan"},{"family":"Aladinskiy","given":"Vladimir"},{"family":"Mamoshina","given":"Polina"},{"family":"Bozdaganyan","given":"Marine"},{"family":"Aliper","given":"Alexander"},{"family":"Zhavoronkov","given":"Alex"},{"family":"Kadurin","given":"Artur"}],"issued":{"date-parts":[["2018",10,1]]}}}],"schema":"https://github.com/citation-style-language/schema/raw/master/csl-citation.json"} </w:instrText>
      </w:r>
      <w:r w:rsidRPr="00376341">
        <w:rPr>
          <w:rFonts w:ascii="Garamond" w:hAnsi="Garamond" w:cs="Arial"/>
          <w:bCs/>
          <w:color w:val="000000"/>
          <w:sz w:val="22"/>
          <w:szCs w:val="22"/>
        </w:rPr>
        <w:fldChar w:fldCharType="separate"/>
      </w:r>
      <w:r w:rsidRPr="00376341">
        <w:rPr>
          <w:rFonts w:ascii="Garamond" w:hAnsi="Garamond" w:cs="Arial"/>
          <w:color w:val="000000"/>
          <w:sz w:val="22"/>
          <w:szCs w:val="22"/>
          <w:vertAlign w:val="superscript"/>
        </w:rPr>
        <w:t>19</w:t>
      </w:r>
      <w:r w:rsidRPr="00376341">
        <w:rPr>
          <w:rFonts w:ascii="Garamond" w:hAnsi="Garamond" w:cs="Arial"/>
          <w:bCs/>
          <w:color w:val="000000"/>
          <w:sz w:val="22"/>
          <w:szCs w:val="22"/>
        </w:rPr>
        <w:fldChar w:fldCharType="end"/>
      </w:r>
      <w:r w:rsidRPr="00376341">
        <w:rPr>
          <w:rFonts w:ascii="Garamond" w:hAnsi="Garamond" w:cs="Arial"/>
          <w:bCs/>
          <w:color w:val="000000"/>
          <w:sz w:val="22"/>
          <w:szCs w:val="22"/>
        </w:rPr>
        <w:t>)</w:t>
      </w:r>
      <w:r w:rsidR="0079580F" w:rsidRPr="00376341">
        <w:rPr>
          <w:rFonts w:ascii="Garamond" w:hAnsi="Garamond" w:cs="Arial"/>
          <w:bCs/>
          <w:color w:val="000000"/>
          <w:sz w:val="22"/>
          <w:szCs w:val="22"/>
        </w:rPr>
        <w:t xml:space="preserve">, </w:t>
      </w:r>
      <w:r w:rsidR="00743FD1" w:rsidRPr="00376341">
        <w:rPr>
          <w:rFonts w:ascii="Garamond" w:hAnsi="Garamond" w:cs="Arial"/>
          <w:bCs/>
          <w:color w:val="000000"/>
          <w:sz w:val="22"/>
          <w:szCs w:val="22"/>
        </w:rPr>
        <w:t>in</w:t>
      </w:r>
      <w:r w:rsidR="0079580F" w:rsidRPr="00376341">
        <w:rPr>
          <w:rFonts w:ascii="Garamond" w:hAnsi="Garamond" w:cs="Arial"/>
          <w:bCs/>
          <w:color w:val="000000"/>
          <w:sz w:val="22"/>
          <w:szCs w:val="22"/>
        </w:rPr>
        <w:t xml:space="preserve"> the task of </w:t>
      </w:r>
      <w:r w:rsidRPr="00376341">
        <w:rPr>
          <w:rFonts w:ascii="Garamond" w:hAnsi="Garamond" w:cs="Arial"/>
          <w:bCs/>
          <w:color w:val="000000"/>
          <w:sz w:val="22"/>
          <w:szCs w:val="22"/>
        </w:rPr>
        <w:t xml:space="preserve">matching the training data distribution of structural and biological features. </w:t>
      </w:r>
      <w:r w:rsidRPr="00376341">
        <w:rPr>
          <w:rFonts w:ascii="Garamond" w:eastAsia="Arial" w:hAnsi="Garamond" w:cs="Arial"/>
          <w:color w:val="000000" w:themeColor="text1"/>
          <w:sz w:val="22"/>
          <w:szCs w:val="22"/>
        </w:rPr>
        <w:t xml:space="preserve">Moreover, RNNs </w:t>
      </w:r>
      <w:r w:rsidR="003A49C9" w:rsidRPr="00376341">
        <w:rPr>
          <w:rFonts w:ascii="Garamond" w:eastAsia="Arial" w:hAnsi="Garamond" w:cs="Arial"/>
          <w:color w:val="000000" w:themeColor="text1"/>
          <w:sz w:val="22"/>
          <w:szCs w:val="22"/>
        </w:rPr>
        <w:t>proved</w:t>
      </w:r>
      <w:r w:rsidRPr="00376341">
        <w:rPr>
          <w:rFonts w:ascii="Garamond" w:hAnsi="Garamond" w:cs="Arial"/>
          <w:bCs/>
          <w:color w:val="000000"/>
          <w:sz w:val="22"/>
          <w:szCs w:val="22"/>
        </w:rPr>
        <w:t xml:space="preserve"> </w:t>
      </w:r>
      <w:r w:rsidR="007D3B81" w:rsidRPr="00376341">
        <w:rPr>
          <w:rFonts w:ascii="Garamond" w:hAnsi="Garamond" w:cs="Arial"/>
          <w:bCs/>
          <w:color w:val="000000"/>
          <w:sz w:val="22"/>
          <w:szCs w:val="22"/>
        </w:rPr>
        <w:t xml:space="preserve">applicable </w:t>
      </w:r>
      <w:r w:rsidRPr="00376341">
        <w:rPr>
          <w:rFonts w:ascii="Garamond" w:hAnsi="Garamond" w:cs="Arial"/>
          <w:bCs/>
          <w:color w:val="000000"/>
          <w:sz w:val="22"/>
          <w:szCs w:val="22"/>
        </w:rPr>
        <w:t xml:space="preserve">to </w:t>
      </w:r>
      <w:r w:rsidR="007D3B81" w:rsidRPr="00376341">
        <w:rPr>
          <w:rFonts w:ascii="Garamond" w:hAnsi="Garamond" w:cs="Arial"/>
          <w:bCs/>
          <w:color w:val="000000"/>
          <w:sz w:val="22"/>
          <w:szCs w:val="22"/>
        </w:rPr>
        <w:t>generating new</w:t>
      </w:r>
      <w:r w:rsidRPr="00376341">
        <w:rPr>
          <w:rFonts w:ascii="Garamond" w:hAnsi="Garamond" w:cs="Arial"/>
          <w:bCs/>
          <w:color w:val="000000"/>
          <w:sz w:val="22"/>
          <w:szCs w:val="22"/>
        </w:rPr>
        <w:t xml:space="preserve"> nuclear receptor modulators and </w:t>
      </w:r>
      <w:r w:rsidR="007D3B81" w:rsidRPr="00376341">
        <w:rPr>
          <w:rFonts w:ascii="Garamond" w:hAnsi="Garamond" w:cs="Arial"/>
          <w:bCs/>
          <w:color w:val="000000"/>
          <w:sz w:val="22"/>
          <w:szCs w:val="22"/>
        </w:rPr>
        <w:t xml:space="preserve">bioactive </w:t>
      </w:r>
      <w:r w:rsidRPr="00376341">
        <w:rPr>
          <w:rFonts w:ascii="Garamond" w:hAnsi="Garamond" w:cs="Arial"/>
          <w:bCs/>
          <w:color w:val="000000"/>
          <w:sz w:val="22"/>
          <w:szCs w:val="22"/>
        </w:rPr>
        <w:t xml:space="preserve">natural-product inspired molecules </w:t>
      </w:r>
      <w:r w:rsidR="007D3B81" w:rsidRPr="00376341">
        <w:rPr>
          <w:rFonts w:ascii="Garamond" w:hAnsi="Garamond" w:cs="Arial"/>
          <w:bCs/>
          <w:color w:val="000000"/>
          <w:sz w:val="22"/>
          <w:szCs w:val="22"/>
        </w:rPr>
        <w:t>in</w:t>
      </w:r>
      <w:r w:rsidR="00DB3E9E" w:rsidRPr="00376341">
        <w:rPr>
          <w:rFonts w:ascii="Garamond" w:hAnsi="Garamond" w:cs="Arial"/>
          <w:bCs/>
          <w:color w:val="000000"/>
          <w:sz w:val="22"/>
          <w:szCs w:val="22"/>
        </w:rPr>
        <w:t xml:space="preserve"> </w:t>
      </w:r>
      <w:r w:rsidR="00573337" w:rsidRPr="00376341">
        <w:rPr>
          <w:rFonts w:ascii="Garamond" w:hAnsi="Garamond" w:cs="Arial"/>
          <w:bCs/>
          <w:color w:val="000000"/>
          <w:sz w:val="22"/>
          <w:szCs w:val="22"/>
        </w:rPr>
        <w:t>pros</w:t>
      </w:r>
      <w:r w:rsidR="007D3B81" w:rsidRPr="00376341">
        <w:rPr>
          <w:rFonts w:ascii="Garamond" w:hAnsi="Garamond" w:cs="Arial"/>
          <w:bCs/>
          <w:color w:val="000000"/>
          <w:sz w:val="22"/>
          <w:szCs w:val="22"/>
        </w:rPr>
        <w:t>pective studies</w:t>
      </w:r>
      <w:r w:rsidRPr="00376341">
        <w:rPr>
          <w:rFonts w:ascii="Garamond" w:hAnsi="Garamond" w:cs="Arial"/>
          <w:bCs/>
          <w:color w:val="000000"/>
          <w:sz w:val="22"/>
          <w:szCs w:val="22"/>
        </w:rPr>
        <w:t>.</w:t>
      </w:r>
      <w:r w:rsidR="009A281C" w:rsidRPr="00376341">
        <w:rPr>
          <w:rFonts w:ascii="Garamond" w:hAnsi="Garamond" w:cs="Arial"/>
          <w:bCs/>
          <w:color w:val="000000"/>
          <w:sz w:val="22"/>
          <w:szCs w:val="22"/>
        </w:rPr>
        <w:fldChar w:fldCharType="begin"/>
      </w:r>
      <w:r w:rsidR="009A281C" w:rsidRPr="00376341">
        <w:rPr>
          <w:rFonts w:ascii="Garamond" w:hAnsi="Garamond" w:cs="Arial"/>
          <w:bCs/>
          <w:color w:val="000000"/>
          <w:sz w:val="22"/>
          <w:szCs w:val="22"/>
        </w:rPr>
        <w:instrText xml:space="preserve"> ADDIN ZOTERO_ITEM CSL_CITATION {"citationID":"a2qshg2oc98","properties":{"formattedCitation":"\\super 27\\nosupersub{}","plainCitation":"27","noteIndex":0},"citationItems":[{"id":417,"uris":["http://zotero.org/users/5462057/items/JTQYHF7G"],"uri":["http://zotero.org/users/5462057/items/JTQYHF7G"],"itemData":{"id":417,"type":"article-journal","title":"De Novo Design of Bioactive Small Molecules by Artificial Intelligence","container-title":"Molecular Informatics","volume":"37","issue":"1-2","source":"PubMed Central","abstract":"Generative artificial intelligence offers a fresh view on molecular design. We present the first</w:instrText>
      </w:r>
      <w:r w:rsidR="009A281C" w:rsidRPr="00376341">
        <w:rPr>
          <w:rFonts w:ascii="Cambria Math" w:hAnsi="Cambria Math" w:cs="Cambria Math"/>
          <w:bCs/>
          <w:color w:val="000000"/>
          <w:sz w:val="22"/>
          <w:szCs w:val="22"/>
        </w:rPr>
        <w:instrText>‐</w:instrText>
      </w:r>
      <w:r w:rsidR="009A281C" w:rsidRPr="00376341">
        <w:rPr>
          <w:rFonts w:ascii="Garamond" w:hAnsi="Garamond" w:cs="Arial"/>
          <w:bCs/>
          <w:color w:val="000000"/>
          <w:sz w:val="22"/>
          <w:szCs w:val="22"/>
        </w:rPr>
        <w:instrText>time prospective application of a deep learning model for designing new druglike compounds with desired activities. For this purpose, we trained a recurrent neural network to capture the constitution of a large set of known bioactive compounds represented as SMILES strings. By transfer learning, this general model was fine</w:instrText>
      </w:r>
      <w:r w:rsidR="009A281C" w:rsidRPr="00376341">
        <w:rPr>
          <w:rFonts w:ascii="Cambria Math" w:hAnsi="Cambria Math" w:cs="Cambria Math"/>
          <w:bCs/>
          <w:color w:val="000000"/>
          <w:sz w:val="22"/>
          <w:szCs w:val="22"/>
        </w:rPr>
        <w:instrText>‐</w:instrText>
      </w:r>
      <w:r w:rsidR="009A281C" w:rsidRPr="00376341">
        <w:rPr>
          <w:rFonts w:ascii="Garamond" w:hAnsi="Garamond" w:cs="Arial"/>
          <w:bCs/>
          <w:color w:val="000000"/>
          <w:sz w:val="22"/>
          <w:szCs w:val="22"/>
        </w:rPr>
        <w:instrText>tuned on recognizing retinoid X and peroxisome proliferator</w:instrText>
      </w:r>
      <w:r w:rsidR="009A281C" w:rsidRPr="00376341">
        <w:rPr>
          <w:rFonts w:ascii="Cambria Math" w:hAnsi="Cambria Math" w:cs="Cambria Math"/>
          <w:bCs/>
          <w:color w:val="000000"/>
          <w:sz w:val="22"/>
          <w:szCs w:val="22"/>
        </w:rPr>
        <w:instrText>‐</w:instrText>
      </w:r>
      <w:r w:rsidR="009A281C" w:rsidRPr="00376341">
        <w:rPr>
          <w:rFonts w:ascii="Garamond" w:hAnsi="Garamond" w:cs="Arial"/>
          <w:bCs/>
          <w:color w:val="000000"/>
          <w:sz w:val="22"/>
          <w:szCs w:val="22"/>
        </w:rPr>
        <w:instrText>activated receptor agonists. We synthesized five top</w:instrText>
      </w:r>
      <w:r w:rsidR="009A281C" w:rsidRPr="00376341">
        <w:rPr>
          <w:rFonts w:ascii="Cambria Math" w:hAnsi="Cambria Math" w:cs="Cambria Math"/>
          <w:bCs/>
          <w:color w:val="000000"/>
          <w:sz w:val="22"/>
          <w:szCs w:val="22"/>
        </w:rPr>
        <w:instrText>‐</w:instrText>
      </w:r>
      <w:r w:rsidR="009A281C" w:rsidRPr="00376341">
        <w:rPr>
          <w:rFonts w:ascii="Garamond" w:hAnsi="Garamond" w:cs="Arial"/>
          <w:bCs/>
          <w:color w:val="000000"/>
          <w:sz w:val="22"/>
          <w:szCs w:val="22"/>
        </w:rPr>
        <w:instrText>ranking compounds designed by the generative model. Four of the compounds revealed nanomolar to low</w:instrText>
      </w:r>
      <w:r w:rsidR="009A281C" w:rsidRPr="00376341">
        <w:rPr>
          <w:rFonts w:ascii="Cambria Math" w:hAnsi="Cambria Math" w:cs="Cambria Math"/>
          <w:bCs/>
          <w:color w:val="000000"/>
          <w:sz w:val="22"/>
          <w:szCs w:val="22"/>
        </w:rPr>
        <w:instrText>‐</w:instrText>
      </w:r>
      <w:r w:rsidR="009A281C" w:rsidRPr="00376341">
        <w:rPr>
          <w:rFonts w:ascii="Garamond" w:hAnsi="Garamond" w:cs="Arial"/>
          <w:bCs/>
          <w:color w:val="000000"/>
          <w:sz w:val="22"/>
          <w:szCs w:val="22"/>
        </w:rPr>
        <w:instrText>micromolar receptor modulatory activity in cell</w:instrText>
      </w:r>
      <w:r w:rsidR="009A281C" w:rsidRPr="00376341">
        <w:rPr>
          <w:rFonts w:ascii="Cambria Math" w:hAnsi="Cambria Math" w:cs="Cambria Math"/>
          <w:bCs/>
          <w:color w:val="000000"/>
          <w:sz w:val="22"/>
          <w:szCs w:val="22"/>
        </w:rPr>
        <w:instrText>‐</w:instrText>
      </w:r>
      <w:r w:rsidR="009A281C" w:rsidRPr="00376341">
        <w:rPr>
          <w:rFonts w:ascii="Garamond" w:hAnsi="Garamond" w:cs="Arial"/>
          <w:bCs/>
          <w:color w:val="000000"/>
          <w:sz w:val="22"/>
          <w:szCs w:val="22"/>
        </w:rPr>
        <w:instrText xml:space="preserve">based assays. Apparently, the computational model intrinsically captured relevant chemical and biological knowledge without the need for explicit rules. The results of this study advocate generative artificial intelligence for prospective de novo molecular design, and demonstrate the potential of these methods for future medicinal chemistry.","URL":"https://www.ncbi.nlm.nih.gov/pmc/articles/PMC5838524/","DOI":"10.1002/minf.201700153","ISSN":"1868-1743","note":"PMID: 29319225\nPMCID: PMC5838524","journalAbbreviation":"Mol Inf","author":[{"family":"Merk","given":"Daniel"},{"family":"Friedrich","given":"Lukas"},{"family":"Grisoni","given":"Francesca"},{"family":"Schneider","given":"Gisbert"}],"issued":{"date-parts":[["2018",1]]},"accessed":{"date-parts":[["2019",7,16]]}}}],"schema":"https://github.com/citation-style-language/schema/raw/master/csl-citation.json"} </w:instrText>
      </w:r>
      <w:r w:rsidR="009A281C" w:rsidRPr="00376341">
        <w:rPr>
          <w:rFonts w:ascii="Garamond" w:hAnsi="Garamond" w:cs="Arial"/>
          <w:bCs/>
          <w:color w:val="000000"/>
          <w:sz w:val="22"/>
          <w:szCs w:val="22"/>
        </w:rPr>
        <w:fldChar w:fldCharType="separate"/>
      </w:r>
      <w:r w:rsidR="009A281C" w:rsidRPr="00376341">
        <w:rPr>
          <w:rFonts w:ascii="Garamond" w:hAnsi="Garamond" w:cs="Arial"/>
          <w:color w:val="000000"/>
          <w:sz w:val="22"/>
          <w:szCs w:val="22"/>
          <w:vertAlign w:val="superscript"/>
        </w:rPr>
        <w:t>27</w:t>
      </w:r>
      <w:r w:rsidR="009A281C" w:rsidRPr="00376341">
        <w:rPr>
          <w:rFonts w:ascii="Garamond" w:hAnsi="Garamond" w:cs="Arial"/>
          <w:bCs/>
          <w:color w:val="000000"/>
          <w:sz w:val="22"/>
          <w:szCs w:val="22"/>
        </w:rPr>
        <w:fldChar w:fldCharType="end"/>
      </w:r>
      <w:r w:rsidR="009A281C" w:rsidRPr="00376341">
        <w:rPr>
          <w:rFonts w:ascii="Garamond" w:hAnsi="Garamond" w:cs="Arial"/>
          <w:bCs/>
          <w:color w:val="000000"/>
          <w:sz w:val="22"/>
          <w:szCs w:val="22"/>
          <w:vertAlign w:val="superscript"/>
        </w:rPr>
        <w:t>,</w:t>
      </w:r>
      <w:r w:rsidR="009A281C" w:rsidRPr="00376341">
        <w:rPr>
          <w:rFonts w:ascii="Garamond" w:hAnsi="Garamond" w:cs="Arial"/>
          <w:bCs/>
          <w:color w:val="000000"/>
          <w:sz w:val="22"/>
          <w:szCs w:val="22"/>
        </w:rPr>
        <w:fldChar w:fldCharType="begin"/>
      </w:r>
      <w:r w:rsidR="001064BD" w:rsidRPr="00376341">
        <w:rPr>
          <w:rFonts w:ascii="Garamond" w:hAnsi="Garamond" w:cs="Arial"/>
          <w:bCs/>
          <w:color w:val="000000"/>
          <w:sz w:val="22"/>
          <w:szCs w:val="22"/>
        </w:rPr>
        <w:instrText xml:space="preserve"> ADDIN ZOTERO_ITEM CSL_CITATION {"citationID":"a2521d4f1kt","properties":{"formattedCitation":"\\super 28\\nosupersub{}","plainCitation":"28","noteIndex":0},"citationItems":[{"id":420,"uris":["http://zotero.org/users/5462057/items/YCIMKPAW"],"uri":["http://zotero.org/users/5462057/items/YCIMKPAW"],"itemData":{"id":420,"type":"article-journal","title":"Tuning artificial intelligence on the de novo design of natural-product-inspired retinoid X receptor modulators","container-title":"Communications Chemistry","page":"68","volume":"1","issue":"1","source":"www.nature.com","abstract":"Artificial intelligence approaches to medicinal chemistry are increasingly powerful but struggle to predict bioactive molecules. Here a machine learning model generates synthetically accessible mimetics of natural products, which are shown to be bioactive against the retinoid X receptor.","DOI":"10.1038/s42004-018-0068-1","ISSN":"2399-3669","journalAbbreviation":"Comms. Chem.","language":"En","author":[{"family":"Merk","given":"Daniel"},{"family":"Grisoni","given":"Francesca"},{"family":"Friedrich","given":"Lukas"},{"family":"Schneider","given":"Gisbert"}],"issued":{"date-parts":[["2018",10,22]]}}}],"schema":"https://github.com/citation-style-language/schema/raw/master/csl-citation.json"} </w:instrText>
      </w:r>
      <w:r w:rsidR="009A281C" w:rsidRPr="00376341">
        <w:rPr>
          <w:rFonts w:ascii="Garamond" w:hAnsi="Garamond" w:cs="Arial"/>
          <w:bCs/>
          <w:color w:val="000000"/>
          <w:sz w:val="22"/>
          <w:szCs w:val="22"/>
        </w:rPr>
        <w:fldChar w:fldCharType="separate"/>
      </w:r>
      <w:r w:rsidR="009A281C" w:rsidRPr="00376341">
        <w:rPr>
          <w:rFonts w:ascii="Garamond" w:hAnsi="Garamond" w:cs="Arial"/>
          <w:color w:val="000000"/>
          <w:sz w:val="22"/>
          <w:szCs w:val="22"/>
          <w:vertAlign w:val="superscript"/>
        </w:rPr>
        <w:t>28</w:t>
      </w:r>
      <w:r w:rsidR="009A281C" w:rsidRPr="00376341">
        <w:rPr>
          <w:rFonts w:ascii="Garamond" w:hAnsi="Garamond" w:cs="Arial"/>
          <w:bCs/>
          <w:color w:val="000000"/>
          <w:sz w:val="22"/>
          <w:szCs w:val="22"/>
        </w:rPr>
        <w:fldChar w:fldCharType="end"/>
      </w:r>
    </w:p>
    <w:p w14:paraId="3B062885" w14:textId="77777777" w:rsidR="000054BD" w:rsidRPr="00376341" w:rsidRDefault="000054BD" w:rsidP="00B71E17">
      <w:pPr>
        <w:keepNext/>
        <w:spacing w:after="120"/>
        <w:jc w:val="center"/>
        <w:rPr>
          <w:rFonts w:ascii="Garamond" w:hAnsi="Garamond"/>
        </w:rPr>
      </w:pPr>
      <w:r w:rsidRPr="00376341">
        <w:rPr>
          <w:rFonts w:ascii="Garamond" w:hAnsi="Garamond" w:cs="Arial"/>
          <w:b/>
          <w:bCs/>
          <w:noProof/>
          <w:color w:val="000000"/>
          <w:sz w:val="28"/>
          <w:szCs w:val="28"/>
        </w:rPr>
        <w:drawing>
          <wp:inline distT="0" distB="0" distL="0" distR="0" wp14:anchorId="0E84A628" wp14:editId="2B807D69">
            <wp:extent cx="4419465" cy="190364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ILES.png"/>
                    <pic:cNvPicPr/>
                  </pic:nvPicPr>
                  <pic:blipFill>
                    <a:blip r:embed="rId15">
                      <a:extLst>
                        <a:ext uri="{28A0092B-C50C-407E-A947-70E740481C1C}">
                          <a14:useLocalDpi xmlns:a14="http://schemas.microsoft.com/office/drawing/2010/main" val="0"/>
                        </a:ext>
                      </a:extLst>
                    </a:blip>
                    <a:stretch>
                      <a:fillRect/>
                    </a:stretch>
                  </pic:blipFill>
                  <pic:spPr>
                    <a:xfrm>
                      <a:off x="0" y="0"/>
                      <a:ext cx="4437161" cy="1911263"/>
                    </a:xfrm>
                    <a:prstGeom prst="rect">
                      <a:avLst/>
                    </a:prstGeom>
                  </pic:spPr>
                </pic:pic>
              </a:graphicData>
            </a:graphic>
          </wp:inline>
        </w:drawing>
      </w:r>
    </w:p>
    <w:p w14:paraId="61046B30" w14:textId="0AA6144C" w:rsidR="002A6D46" w:rsidRPr="00B71E17" w:rsidRDefault="000054BD" w:rsidP="00B71E17">
      <w:pPr>
        <w:spacing w:after="240" w:line="240" w:lineRule="auto"/>
        <w:rPr>
          <w:rFonts w:ascii="Garamond" w:hAnsi="Garamond" w:cs="Arial"/>
          <w:bCs/>
          <w:color w:val="000000"/>
        </w:rPr>
      </w:pPr>
      <w:r w:rsidRPr="00B71E17">
        <w:rPr>
          <w:rFonts w:ascii="Garamond" w:hAnsi="Garamond" w:cs="Arial"/>
          <w:b/>
          <w:bCs/>
          <w:color w:val="000000"/>
        </w:rPr>
        <w:t>Figure 1.</w:t>
      </w:r>
      <w:r w:rsidRPr="00B71E17">
        <w:rPr>
          <w:rFonts w:ascii="Garamond" w:hAnsi="Garamond" w:cs="Arial"/>
          <w:bCs/>
          <w:color w:val="000000"/>
        </w:rPr>
        <w:t xml:space="preserve"> Overview of the basic concepts of this study. (a) Simplified Molecular Input Line Entry Systems (SMILES) strings, obtained from a molecular graph representation, where each atom is indicated by its element symbol, while branching and connectivity are indicated by symbols or lowercase letters (</w:t>
      </w:r>
      <w:r w:rsidRPr="00B71E17">
        <w:rPr>
          <w:rFonts w:ascii="Garamond" w:hAnsi="Garamond" w:cs="Arial"/>
          <w:bCs/>
          <w:i/>
          <w:color w:val="000000"/>
        </w:rPr>
        <w:t>e.g.,</w:t>
      </w:r>
      <w:r w:rsidRPr="00B71E17">
        <w:rPr>
          <w:rFonts w:ascii="Garamond" w:hAnsi="Garamond" w:cs="Arial"/>
          <w:bCs/>
          <w:color w:val="000000"/>
        </w:rPr>
        <w:t xml:space="preserve"> </w:t>
      </w:r>
      <w:proofErr w:type="gramStart"/>
      <w:r w:rsidRPr="00B71E17">
        <w:rPr>
          <w:rFonts w:ascii="Garamond" w:hAnsi="Garamond" w:cs="Arial"/>
          <w:bCs/>
          <w:color w:val="000000"/>
        </w:rPr>
        <w:t>‘( )</w:t>
      </w:r>
      <w:proofErr w:type="gramEnd"/>
      <w:r w:rsidRPr="00B71E17">
        <w:rPr>
          <w:rFonts w:ascii="Garamond" w:hAnsi="Garamond" w:cs="Arial"/>
          <w:bCs/>
          <w:color w:val="000000"/>
        </w:rPr>
        <w:t xml:space="preserve">’, ‘=’ and ‘c’ for branching, double bonds and aromatic carbons, respectively). Examples of three SMILES strings representing the drug ibuprofen are shown; the start atoms used for SMILES string generation are indicated by grey numbers. (b) Simplified scheme of a forward recurrent neural network (RNN) with one recurrent neuron layer. RNNs model a dynamic system, in which the network state at any </w:t>
      </w:r>
      <w:r w:rsidRPr="00B71E17">
        <w:rPr>
          <w:rFonts w:ascii="Garamond" w:hAnsi="Garamond" w:cs="Arial"/>
          <w:bCs/>
          <w:i/>
          <w:color w:val="000000"/>
        </w:rPr>
        <w:t>t</w:t>
      </w:r>
      <w:r w:rsidRPr="00B71E17">
        <w:rPr>
          <w:rFonts w:ascii="Garamond" w:hAnsi="Garamond" w:cs="Arial"/>
          <w:bCs/>
          <w:color w:val="000000"/>
        </w:rPr>
        <w:t>-</w:t>
      </w:r>
      <w:proofErr w:type="spellStart"/>
      <w:r w:rsidRPr="00B71E17">
        <w:rPr>
          <w:rFonts w:ascii="Garamond" w:hAnsi="Garamond" w:cs="Arial"/>
          <w:bCs/>
          <w:color w:val="000000"/>
        </w:rPr>
        <w:t>th</w:t>
      </w:r>
      <w:proofErr w:type="spellEnd"/>
      <w:r w:rsidRPr="00B71E17">
        <w:rPr>
          <w:rFonts w:ascii="Garamond" w:hAnsi="Garamond" w:cs="Arial"/>
          <w:bCs/>
          <w:color w:val="000000"/>
        </w:rPr>
        <w:t xml:space="preserve"> time point depends both on the current observation (</w:t>
      </w:r>
      <w:proofErr w:type="spellStart"/>
      <w:r w:rsidRPr="00B71E17">
        <w:rPr>
          <w:rFonts w:ascii="Garamond" w:hAnsi="Garamond" w:cs="Arial"/>
          <w:bCs/>
          <w:i/>
          <w:color w:val="000000"/>
        </w:rPr>
        <w:t>x</w:t>
      </w:r>
      <w:r w:rsidRPr="00B71E17">
        <w:rPr>
          <w:rFonts w:ascii="Garamond" w:hAnsi="Garamond" w:cs="Arial"/>
          <w:bCs/>
          <w:i/>
          <w:color w:val="000000"/>
          <w:vertAlign w:val="subscript"/>
        </w:rPr>
        <w:t>t</w:t>
      </w:r>
      <w:proofErr w:type="spellEnd"/>
      <w:r w:rsidRPr="00B71E17">
        <w:rPr>
          <w:rFonts w:ascii="Garamond" w:hAnsi="Garamond" w:cs="Arial"/>
          <w:bCs/>
          <w:color w:val="000000"/>
        </w:rPr>
        <w:t xml:space="preserve">) and on the previous state (at </w:t>
      </w:r>
      <w:r w:rsidRPr="00B71E17">
        <w:rPr>
          <w:rFonts w:ascii="Garamond" w:hAnsi="Garamond" w:cs="Arial"/>
          <w:bCs/>
          <w:i/>
          <w:color w:val="000000"/>
        </w:rPr>
        <w:t>t-1</w:t>
      </w:r>
      <w:r w:rsidRPr="00B71E17">
        <w:rPr>
          <w:rFonts w:ascii="Garamond" w:hAnsi="Garamond" w:cs="Arial"/>
          <w:bCs/>
          <w:color w:val="000000"/>
        </w:rPr>
        <w:t>), and is used to predict the output (</w:t>
      </w:r>
      <w:proofErr w:type="spellStart"/>
      <w:r w:rsidR="00AB13AF" w:rsidRPr="00B71E17">
        <w:rPr>
          <w:rFonts w:ascii="Garamond" w:hAnsi="Garamond" w:cs="Arial"/>
          <w:bCs/>
          <w:i/>
          <w:color w:val="000000"/>
        </w:rPr>
        <w:t>y</w:t>
      </w:r>
      <w:r w:rsidR="00AB13AF" w:rsidRPr="00B71E17">
        <w:rPr>
          <w:rFonts w:ascii="Garamond" w:hAnsi="Garamond" w:cs="Arial"/>
          <w:bCs/>
          <w:i/>
          <w:color w:val="000000"/>
          <w:vertAlign w:val="subscript"/>
        </w:rPr>
        <w:t>t</w:t>
      </w:r>
      <w:proofErr w:type="spellEnd"/>
      <w:r w:rsidRPr="00B71E17">
        <w:rPr>
          <w:rFonts w:ascii="Garamond" w:hAnsi="Garamond" w:cs="Arial"/>
          <w:bCs/>
          <w:color w:val="000000"/>
        </w:rPr>
        <w:t>).</w:t>
      </w:r>
    </w:p>
    <w:p w14:paraId="075D96D1" w14:textId="239BD7B8" w:rsidR="00833630" w:rsidRPr="00376341" w:rsidRDefault="005D2CCE" w:rsidP="002A6D46">
      <w:pPr>
        <w:spacing w:before="120" w:after="120"/>
        <w:ind w:firstLine="284"/>
        <w:rPr>
          <w:rFonts w:ascii="Garamond" w:hAnsi="Garamond" w:cs="Arial"/>
          <w:bCs/>
          <w:color w:val="000000"/>
          <w:sz w:val="22"/>
          <w:szCs w:val="22"/>
        </w:rPr>
      </w:pPr>
      <w:r w:rsidRPr="00376341">
        <w:rPr>
          <w:rFonts w:ascii="Garamond" w:eastAsia="Arial" w:hAnsi="Garamond" w:cs="Arial"/>
          <w:color w:val="000000" w:themeColor="text1"/>
          <w:sz w:val="22"/>
          <w:szCs w:val="22"/>
        </w:rPr>
        <w:t>With</w:t>
      </w:r>
      <w:r w:rsidR="00D92E5A" w:rsidRPr="00376341">
        <w:rPr>
          <w:rFonts w:ascii="Garamond" w:eastAsia="Arial" w:hAnsi="Garamond" w:cs="Arial"/>
          <w:color w:val="000000" w:themeColor="text1"/>
          <w:sz w:val="22"/>
          <w:szCs w:val="22"/>
        </w:rPr>
        <w:t xml:space="preserve"> sequences of SMILES characters (“tokens”)</w:t>
      </w:r>
      <w:r w:rsidRPr="00376341">
        <w:rPr>
          <w:rFonts w:ascii="Garamond" w:eastAsia="Arial" w:hAnsi="Garamond" w:cs="Arial"/>
          <w:color w:val="000000" w:themeColor="text1"/>
          <w:sz w:val="22"/>
          <w:szCs w:val="22"/>
        </w:rPr>
        <w:t xml:space="preserve"> as input</w:t>
      </w:r>
      <w:r w:rsidR="00D92E5A" w:rsidRPr="00376341">
        <w:rPr>
          <w:rFonts w:ascii="Garamond" w:eastAsia="Arial" w:hAnsi="Garamond" w:cs="Arial"/>
          <w:color w:val="000000" w:themeColor="text1"/>
          <w:sz w:val="22"/>
          <w:szCs w:val="22"/>
        </w:rPr>
        <w:t xml:space="preserve">, RNN models learn to predict one token at a time, based on the preceding portions of the sequence and a probability estimation (Figure 1b). </w:t>
      </w:r>
      <w:r w:rsidR="00E4404E" w:rsidRPr="00376341">
        <w:rPr>
          <w:rFonts w:ascii="Garamond" w:eastAsia="Arial" w:hAnsi="Garamond" w:cs="Arial"/>
          <w:color w:val="000000" w:themeColor="text1"/>
          <w:sz w:val="22"/>
          <w:szCs w:val="22"/>
        </w:rPr>
        <w:t>From t</w:t>
      </w:r>
      <w:r w:rsidR="00F93103" w:rsidRPr="00376341">
        <w:rPr>
          <w:rFonts w:ascii="Garamond" w:eastAsia="Arial" w:hAnsi="Garamond" w:cs="Arial"/>
          <w:color w:val="000000" w:themeColor="text1"/>
          <w:sz w:val="22"/>
          <w:szCs w:val="22"/>
        </w:rPr>
        <w:t>he l</w:t>
      </w:r>
      <w:r w:rsidR="00D92E5A" w:rsidRPr="00376341">
        <w:rPr>
          <w:rFonts w:ascii="Garamond" w:eastAsia="Arial" w:hAnsi="Garamond" w:cs="Arial"/>
          <w:color w:val="000000" w:themeColor="text1"/>
          <w:sz w:val="22"/>
          <w:szCs w:val="22"/>
        </w:rPr>
        <w:t>earnt probability distribution</w:t>
      </w:r>
      <w:r w:rsidR="00E4404E" w:rsidRPr="00376341">
        <w:rPr>
          <w:rFonts w:ascii="Garamond" w:eastAsia="Arial" w:hAnsi="Garamond" w:cs="Arial"/>
          <w:color w:val="000000" w:themeColor="text1"/>
          <w:sz w:val="22"/>
          <w:szCs w:val="22"/>
        </w:rPr>
        <w:t>,</w:t>
      </w:r>
      <w:r w:rsidR="00D92E5A" w:rsidRPr="00376341">
        <w:rPr>
          <w:rFonts w:ascii="Garamond" w:eastAsia="Arial" w:hAnsi="Garamond" w:cs="Arial"/>
          <w:color w:val="000000" w:themeColor="text1"/>
          <w:sz w:val="22"/>
          <w:szCs w:val="22"/>
        </w:rPr>
        <w:t xml:space="preserve"> </w:t>
      </w:r>
      <w:r w:rsidR="00F93103" w:rsidRPr="00376341">
        <w:rPr>
          <w:rFonts w:ascii="Garamond" w:eastAsia="Arial" w:hAnsi="Garamond" w:cs="Arial"/>
          <w:color w:val="000000" w:themeColor="text1"/>
          <w:sz w:val="22"/>
          <w:szCs w:val="22"/>
        </w:rPr>
        <w:t>new</w:t>
      </w:r>
      <w:r w:rsidR="00D92E5A" w:rsidRPr="00376341">
        <w:rPr>
          <w:rFonts w:ascii="Garamond" w:eastAsia="Arial" w:hAnsi="Garamond" w:cs="Arial"/>
          <w:color w:val="000000" w:themeColor="text1"/>
          <w:sz w:val="22"/>
          <w:szCs w:val="22"/>
        </w:rPr>
        <w:t xml:space="preserve"> SMILES strings</w:t>
      </w:r>
      <w:r w:rsidR="00E4404E" w:rsidRPr="00376341">
        <w:rPr>
          <w:rFonts w:ascii="Garamond" w:eastAsia="Arial" w:hAnsi="Garamond" w:cs="Arial"/>
          <w:color w:val="000000" w:themeColor="text1"/>
          <w:sz w:val="22"/>
          <w:szCs w:val="22"/>
        </w:rPr>
        <w:t xml:space="preserve"> can be sampled</w:t>
      </w:r>
      <w:r w:rsidR="00D92E5A" w:rsidRPr="00376341">
        <w:rPr>
          <w:rFonts w:ascii="Garamond" w:eastAsia="Arial" w:hAnsi="Garamond" w:cs="Arial"/>
          <w:color w:val="000000" w:themeColor="text1"/>
          <w:sz w:val="22"/>
          <w:szCs w:val="22"/>
        </w:rPr>
        <w:t xml:space="preserve">. RNNs </w:t>
      </w:r>
      <w:r w:rsidR="007C1733" w:rsidRPr="00376341">
        <w:rPr>
          <w:rFonts w:ascii="Garamond" w:eastAsia="Arial" w:hAnsi="Garamond" w:cs="Arial"/>
          <w:color w:val="000000" w:themeColor="text1"/>
          <w:sz w:val="22"/>
          <w:szCs w:val="22"/>
        </w:rPr>
        <w:t>are usually</w:t>
      </w:r>
      <w:r w:rsidR="002055BA" w:rsidRPr="00376341">
        <w:rPr>
          <w:rFonts w:ascii="Garamond" w:eastAsia="Arial" w:hAnsi="Garamond" w:cs="Arial"/>
          <w:color w:val="000000" w:themeColor="text1"/>
          <w:sz w:val="22"/>
          <w:szCs w:val="22"/>
        </w:rPr>
        <w:t xml:space="preserve"> trained to read and generate SMILES strings </w:t>
      </w:r>
      <w:r w:rsidR="00D92E5A" w:rsidRPr="00376341">
        <w:rPr>
          <w:rFonts w:ascii="Garamond" w:eastAsia="Arial" w:hAnsi="Garamond" w:cs="Arial"/>
          <w:color w:val="000000" w:themeColor="text1"/>
          <w:sz w:val="22"/>
          <w:szCs w:val="22"/>
        </w:rPr>
        <w:t>in a “forward” manner, that is, from the left to the right. However, SMILES representations are non-univocal</w:t>
      </w:r>
      <w:r w:rsidR="00D92E5A" w:rsidRPr="00376341">
        <w:rPr>
          <w:rFonts w:ascii="Garamond" w:eastAsia="Arial" w:hAnsi="Garamond" w:cs="Arial"/>
          <w:color w:val="000000" w:themeColor="text1"/>
          <w:sz w:val="22"/>
          <w:szCs w:val="22"/>
        </w:rPr>
        <w:fldChar w:fldCharType="begin"/>
      </w:r>
      <w:r w:rsidR="00D92E5A" w:rsidRPr="00376341">
        <w:rPr>
          <w:rFonts w:ascii="Garamond" w:eastAsia="Arial" w:hAnsi="Garamond" w:cs="Arial"/>
          <w:color w:val="000000" w:themeColor="text1"/>
          <w:sz w:val="22"/>
          <w:szCs w:val="22"/>
        </w:rPr>
        <w:instrText xml:space="preserve"> ADDIN ZOTERO_ITEM CSL_CITATION {"citationID":"a2b7c0jssu8","properties":{"formattedCitation":"\\super 22\\nosupersub{}","plainCitation":"22","noteIndex":0},"citationItems":[{"id":158,"uris":["http://zotero.org/users/5462057/items/S926T6P5"],"uri":["http://zotero.org/users/5462057/items/S926T6P5"],"itemData":{"id":158,"type":"article-journal","title":"SMILES, a chemical language and information system. 1. Introduction to methodology and encoding rules","container-title":"Journal of Chemical Information and Computer Sciences","page":"31-36","volume":"28","issue":"1","source":"ACS Publications","DOI":"10.1021/ci00057a005","ISSN":"0095-2338","journalAbbreviation":"J. Chem. Inf. Comput. Sci.","author":[{"family":"Weininger","given":"David"}],"issued":{"date-parts":[["1988",2,1]]}}}],"schema":"https://github.com/citation-style-language/schema/raw/master/csl-citation.json"} </w:instrText>
      </w:r>
      <w:r w:rsidR="00D92E5A" w:rsidRPr="00376341">
        <w:rPr>
          <w:rFonts w:ascii="Garamond" w:eastAsia="Arial" w:hAnsi="Garamond" w:cs="Arial"/>
          <w:color w:val="000000" w:themeColor="text1"/>
          <w:sz w:val="22"/>
          <w:szCs w:val="22"/>
        </w:rPr>
        <w:fldChar w:fldCharType="separate"/>
      </w:r>
      <w:r w:rsidR="00D92E5A" w:rsidRPr="00376341">
        <w:rPr>
          <w:rFonts w:ascii="Garamond" w:hAnsi="Garamond" w:cs="Arial"/>
          <w:color w:val="000000"/>
          <w:sz w:val="22"/>
          <w:szCs w:val="22"/>
          <w:vertAlign w:val="superscript"/>
        </w:rPr>
        <w:t>22</w:t>
      </w:r>
      <w:r w:rsidR="00D92E5A" w:rsidRPr="00376341">
        <w:rPr>
          <w:rFonts w:ascii="Garamond" w:eastAsia="Arial" w:hAnsi="Garamond" w:cs="Arial"/>
          <w:color w:val="000000" w:themeColor="text1"/>
          <w:sz w:val="22"/>
          <w:szCs w:val="22"/>
        </w:rPr>
        <w:fldChar w:fldCharType="end"/>
      </w:r>
      <w:r w:rsidR="00D92E5A" w:rsidRPr="00376341">
        <w:rPr>
          <w:rFonts w:ascii="Garamond" w:eastAsia="Arial" w:hAnsi="Garamond" w:cs="Arial"/>
          <w:color w:val="000000" w:themeColor="text1"/>
          <w:sz w:val="22"/>
          <w:szCs w:val="22"/>
        </w:rPr>
        <w:t xml:space="preserve"> (Figure 1a), as they can be written starting from any non-hydrogen atom and </w:t>
      </w:r>
      <w:r w:rsidR="002D672E" w:rsidRPr="00376341">
        <w:rPr>
          <w:rFonts w:ascii="Garamond" w:eastAsia="Arial" w:hAnsi="Garamond" w:cs="Arial"/>
          <w:color w:val="000000" w:themeColor="text1"/>
          <w:sz w:val="22"/>
          <w:szCs w:val="22"/>
        </w:rPr>
        <w:t xml:space="preserve">by </w:t>
      </w:r>
      <w:r w:rsidR="00D92E5A" w:rsidRPr="00376341">
        <w:rPr>
          <w:rFonts w:ascii="Garamond" w:eastAsia="Arial" w:hAnsi="Garamond" w:cs="Arial"/>
          <w:color w:val="000000" w:themeColor="text1"/>
          <w:sz w:val="22"/>
          <w:szCs w:val="22"/>
        </w:rPr>
        <w:t xml:space="preserve">proceeding in any direction. </w:t>
      </w:r>
      <w:r w:rsidR="007C1733" w:rsidRPr="00376341">
        <w:rPr>
          <w:rFonts w:ascii="Garamond" w:eastAsia="Arial" w:hAnsi="Garamond" w:cs="Arial"/>
          <w:color w:val="000000" w:themeColor="text1"/>
          <w:sz w:val="22"/>
          <w:szCs w:val="22"/>
        </w:rPr>
        <w:t>Also, there is no natural start and end of a small molecule. Th</w:t>
      </w:r>
      <w:r w:rsidR="00ED36C4" w:rsidRPr="00376341">
        <w:rPr>
          <w:rFonts w:ascii="Garamond" w:eastAsia="Arial" w:hAnsi="Garamond" w:cs="Arial"/>
          <w:color w:val="000000" w:themeColor="text1"/>
          <w:sz w:val="22"/>
          <w:szCs w:val="22"/>
        </w:rPr>
        <w:t>e</w:t>
      </w:r>
      <w:r w:rsidR="007C1733" w:rsidRPr="00376341">
        <w:rPr>
          <w:rFonts w:ascii="Garamond" w:eastAsia="Arial" w:hAnsi="Garamond" w:cs="Arial"/>
          <w:color w:val="000000" w:themeColor="text1"/>
          <w:sz w:val="22"/>
          <w:szCs w:val="22"/>
        </w:rPr>
        <w:t xml:space="preserve"> </w:t>
      </w:r>
      <w:r w:rsidR="00D92E5A" w:rsidRPr="00376341">
        <w:rPr>
          <w:rFonts w:ascii="Garamond" w:eastAsia="Arial" w:hAnsi="Garamond" w:cs="Arial"/>
          <w:color w:val="000000" w:themeColor="text1"/>
          <w:sz w:val="22"/>
          <w:szCs w:val="22"/>
        </w:rPr>
        <w:t>non-univocity</w:t>
      </w:r>
      <w:r w:rsidR="00ED36C4" w:rsidRPr="00376341">
        <w:rPr>
          <w:rFonts w:ascii="Garamond" w:eastAsia="Arial" w:hAnsi="Garamond" w:cs="Arial"/>
          <w:color w:val="000000" w:themeColor="text1"/>
          <w:sz w:val="22"/>
          <w:szCs w:val="22"/>
        </w:rPr>
        <w:t xml:space="preserve"> and non-directionality</w:t>
      </w:r>
      <w:r w:rsidR="00D92E5A" w:rsidRPr="00376341">
        <w:rPr>
          <w:rFonts w:ascii="Garamond" w:eastAsia="Arial" w:hAnsi="Garamond" w:cs="Arial"/>
          <w:color w:val="000000" w:themeColor="text1"/>
          <w:sz w:val="22"/>
          <w:szCs w:val="22"/>
        </w:rPr>
        <w:t xml:space="preserve"> offers the opportunity to explore bidirectional </w:t>
      </w:r>
      <w:r w:rsidR="009B3853" w:rsidRPr="00376341">
        <w:rPr>
          <w:rFonts w:ascii="Garamond" w:eastAsia="Arial" w:hAnsi="Garamond" w:cs="Arial"/>
          <w:color w:val="000000" w:themeColor="text1"/>
          <w:sz w:val="22"/>
          <w:szCs w:val="22"/>
        </w:rPr>
        <w:t>sequence generation</w:t>
      </w:r>
      <w:r w:rsidR="00D92E5A" w:rsidRPr="00376341">
        <w:rPr>
          <w:rFonts w:ascii="Garamond" w:eastAsia="Arial" w:hAnsi="Garamond" w:cs="Arial"/>
          <w:color w:val="000000" w:themeColor="text1"/>
          <w:sz w:val="22"/>
          <w:szCs w:val="22"/>
        </w:rPr>
        <w:t>, that is, methods that read and generate SMILES strings in both forward and backward direction. To the best of our knowledge, bidirectional SMILES generation has not been explored to date.</w:t>
      </w:r>
    </w:p>
    <w:p w14:paraId="6116D7CA" w14:textId="4BB97C11" w:rsidR="00D92E5A" w:rsidRPr="00376341" w:rsidRDefault="00D92E5A" w:rsidP="00B71E17">
      <w:pPr>
        <w:spacing w:before="120" w:after="240"/>
        <w:ind w:firstLine="284"/>
        <w:rPr>
          <w:rFonts w:ascii="Garamond" w:hAnsi="Garamond" w:cs="Arial"/>
          <w:sz w:val="22"/>
          <w:szCs w:val="22"/>
        </w:rPr>
      </w:pPr>
      <w:r w:rsidRPr="00376341">
        <w:rPr>
          <w:rFonts w:ascii="Garamond" w:hAnsi="Garamond" w:cs="Arial"/>
          <w:bCs/>
          <w:color w:val="000000"/>
          <w:sz w:val="22"/>
          <w:szCs w:val="22"/>
        </w:rPr>
        <w:lastRenderedPageBreak/>
        <w:t xml:space="preserve">The aim of the present study is to </w:t>
      </w:r>
      <w:r w:rsidR="00A85A2C" w:rsidRPr="00376341">
        <w:rPr>
          <w:rFonts w:ascii="Garamond" w:hAnsi="Garamond" w:cs="Arial"/>
          <w:bCs/>
          <w:color w:val="000000"/>
          <w:sz w:val="22"/>
          <w:szCs w:val="22"/>
        </w:rPr>
        <w:t xml:space="preserve">implement and </w:t>
      </w:r>
      <w:r w:rsidR="00254BEB" w:rsidRPr="00376341">
        <w:rPr>
          <w:rFonts w:ascii="Garamond" w:hAnsi="Garamond" w:cs="Arial"/>
          <w:bCs/>
          <w:color w:val="000000"/>
          <w:sz w:val="22"/>
          <w:szCs w:val="22"/>
        </w:rPr>
        <w:t>evaluate</w:t>
      </w:r>
      <w:r w:rsidRPr="00376341">
        <w:rPr>
          <w:rFonts w:ascii="Garamond" w:hAnsi="Garamond" w:cs="Arial"/>
          <w:bCs/>
          <w:color w:val="000000"/>
          <w:sz w:val="22"/>
          <w:szCs w:val="22"/>
        </w:rPr>
        <w:t xml:space="preserve"> </w:t>
      </w:r>
      <w:r w:rsidR="00A85A2C" w:rsidRPr="00376341">
        <w:rPr>
          <w:rFonts w:ascii="Garamond" w:hAnsi="Garamond" w:cs="Arial"/>
          <w:bCs/>
          <w:color w:val="000000"/>
          <w:sz w:val="22"/>
          <w:szCs w:val="22"/>
        </w:rPr>
        <w:t xml:space="preserve">bidirectional </w:t>
      </w:r>
      <w:r w:rsidR="00CF1221" w:rsidRPr="00376341">
        <w:rPr>
          <w:rFonts w:ascii="Garamond" w:hAnsi="Garamond" w:cs="Arial"/>
          <w:bCs/>
          <w:color w:val="000000"/>
          <w:sz w:val="22"/>
          <w:szCs w:val="22"/>
        </w:rPr>
        <w:t>RNN</w:t>
      </w:r>
      <w:r w:rsidR="001F6F02" w:rsidRPr="00376341">
        <w:rPr>
          <w:rFonts w:ascii="Garamond" w:hAnsi="Garamond" w:cs="Arial"/>
          <w:bCs/>
          <w:color w:val="000000"/>
          <w:sz w:val="22"/>
          <w:szCs w:val="22"/>
        </w:rPr>
        <w:t>s</w:t>
      </w:r>
      <w:r w:rsidR="00CF1221" w:rsidRPr="00376341">
        <w:rPr>
          <w:rFonts w:ascii="Garamond" w:hAnsi="Garamond" w:cs="Arial"/>
          <w:bCs/>
          <w:color w:val="000000"/>
          <w:sz w:val="22"/>
          <w:szCs w:val="22"/>
        </w:rPr>
        <w:t xml:space="preserve"> </w:t>
      </w:r>
      <w:r w:rsidR="00254BEB" w:rsidRPr="00376341">
        <w:rPr>
          <w:rFonts w:ascii="Garamond" w:hAnsi="Garamond" w:cs="Arial"/>
          <w:bCs/>
          <w:color w:val="000000"/>
          <w:sz w:val="22"/>
          <w:szCs w:val="22"/>
        </w:rPr>
        <w:t>as</w:t>
      </w:r>
      <w:r w:rsidR="00844D95" w:rsidRPr="00376341">
        <w:rPr>
          <w:rFonts w:ascii="Garamond" w:hAnsi="Garamond" w:cs="Arial"/>
          <w:bCs/>
          <w:color w:val="000000"/>
          <w:sz w:val="22"/>
          <w:szCs w:val="22"/>
        </w:rPr>
        <w:t xml:space="preserve"> </w:t>
      </w:r>
      <w:r w:rsidRPr="00376341">
        <w:rPr>
          <w:rFonts w:ascii="Garamond" w:hAnsi="Garamond" w:cs="Arial"/>
          <w:bCs/>
          <w:color w:val="000000"/>
          <w:sz w:val="22"/>
          <w:szCs w:val="22"/>
        </w:rPr>
        <w:t xml:space="preserve">SMILES </w:t>
      </w:r>
      <w:r w:rsidR="00254BEB" w:rsidRPr="00376341">
        <w:rPr>
          <w:rFonts w:ascii="Garamond" w:hAnsi="Garamond" w:cs="Arial"/>
          <w:bCs/>
          <w:color w:val="000000"/>
          <w:sz w:val="22"/>
          <w:szCs w:val="22"/>
        </w:rPr>
        <w:t>string generators</w:t>
      </w:r>
      <w:r w:rsidRPr="00376341">
        <w:rPr>
          <w:rFonts w:ascii="Garamond" w:hAnsi="Garamond" w:cs="Arial"/>
          <w:bCs/>
          <w:color w:val="000000"/>
          <w:sz w:val="22"/>
          <w:szCs w:val="22"/>
        </w:rPr>
        <w:t>. To this end, two literature-based methods (</w:t>
      </w:r>
      <w:r w:rsidR="001E0DEA" w:rsidRPr="00376341">
        <w:rPr>
          <w:rFonts w:ascii="Garamond" w:hAnsi="Garamond" w:cs="Arial"/>
          <w:color w:val="000000"/>
          <w:sz w:val="22"/>
          <w:szCs w:val="22"/>
        </w:rPr>
        <w:t xml:space="preserve">synchronous forward backward </w:t>
      </w:r>
      <w:r w:rsidRPr="00376341">
        <w:rPr>
          <w:rFonts w:ascii="Garamond" w:hAnsi="Garamond" w:cs="Arial"/>
          <w:color w:val="000000"/>
          <w:sz w:val="22"/>
          <w:szCs w:val="22"/>
        </w:rPr>
        <w:t>RNN [FB-RNN]</w:t>
      </w:r>
      <w:r w:rsidR="001E0DEA" w:rsidRPr="00376341">
        <w:rPr>
          <w:rFonts w:ascii="Garamond" w:hAnsi="Garamond" w:cs="Arial"/>
          <w:color w:val="000000"/>
          <w:sz w:val="22"/>
          <w:szCs w:val="22"/>
        </w:rPr>
        <w:t>,</w:t>
      </w:r>
      <w:r w:rsidRPr="00376341">
        <w:rPr>
          <w:rFonts w:ascii="Garamond" w:hAnsi="Garamond" w:cs="Arial"/>
          <w:i/>
          <w:iCs/>
          <w:color w:val="000000"/>
          <w:sz w:val="22"/>
          <w:szCs w:val="22"/>
        </w:rPr>
        <w:fldChar w:fldCharType="begin"/>
      </w:r>
      <w:r w:rsidRPr="00376341">
        <w:rPr>
          <w:rFonts w:ascii="Garamond" w:hAnsi="Garamond" w:cs="Arial"/>
          <w:i/>
          <w:iCs/>
          <w:color w:val="000000"/>
          <w:sz w:val="22"/>
          <w:szCs w:val="22"/>
        </w:rPr>
        <w:instrText xml:space="preserve"> ADDIN ZOTERO_ITEM CSL_CITATION {"citationID":"a1g9q3h07i0","properties":{"formattedCitation":"\\super 29\\nosupersub{}","plainCitation":"29","noteIndex":0},"citationItems":[{"id":162,"uris":["http://zotero.org/users/5462057/items/JKWXMWEY"],"uri":["http://zotero.org/users/5462057/items/JKWXMWEY"],"itemData":{"id":162,"type":"article-journal","title":"Backward and Forward Language Modeling for Constrained Sentence Generation","container-title":"arXiv:1512.06612 [cs]","source":"arXiv.org","abstract":"Recent language models, especially those based on recurrent neural networks (RNNs), make it possible to generate natural language from a learned probability. Language generation has wide applications including machine translation, summarization, question answering, conversation systems, etc. Existing methods typically learn a joint probability of words conditioned on additional information, which is (either statically or dynamically) fed to RNN's hidden layer. In many applications, we are likely to impose hard constraints on the generated texts, i.e., a particular word must appear in the sentence. Unfortunately, existing approaches could not solve this problem. In this paper, we propose a novel backward and forward language model. Provided a specific word, we use RNNs to generate previous words and future words, either simultaneously or asynchronously, resulting in two model variants. In this way, the given word could appear at any position in the sentence. Experimental results show that the generated texts are comparable to sequential LMs in quality.","URL":"http://arxiv.org/abs/1512.06612","note":"arXiv: 1512.06612","author":[{"family":"Mou","given":"Lili"},{"family":"Yan","given":"Rui"},{"family":"Li","given":"Ge"},{"family":"Zhang","given":"Lu"},{"family":"Jin","given":"Zhi"}],"issued":{"date-parts":[["2015",12,21]]},"accessed":{"date-parts":[["2019",5,24]]}}}],"schema":"https://github.com/citation-style-language/schema/raw/master/csl-citation.json"} </w:instrText>
      </w:r>
      <w:r w:rsidRPr="00376341">
        <w:rPr>
          <w:rFonts w:ascii="Garamond" w:hAnsi="Garamond" w:cs="Arial"/>
          <w:i/>
          <w:iCs/>
          <w:color w:val="000000"/>
          <w:sz w:val="22"/>
          <w:szCs w:val="22"/>
        </w:rPr>
        <w:fldChar w:fldCharType="separate"/>
      </w:r>
      <w:r w:rsidRPr="00376341">
        <w:rPr>
          <w:rFonts w:ascii="Garamond" w:hAnsi="Garamond" w:cs="Arial"/>
          <w:color w:val="000000"/>
          <w:sz w:val="22"/>
          <w:szCs w:val="22"/>
          <w:vertAlign w:val="superscript"/>
        </w:rPr>
        <w:t>29</w:t>
      </w:r>
      <w:r w:rsidRPr="00376341">
        <w:rPr>
          <w:rFonts w:ascii="Garamond" w:hAnsi="Garamond" w:cs="Arial"/>
          <w:i/>
          <w:iCs/>
          <w:color w:val="000000"/>
          <w:sz w:val="22"/>
          <w:szCs w:val="22"/>
        </w:rPr>
        <w:fldChar w:fldCharType="end"/>
      </w:r>
      <w:r w:rsidRPr="00376341">
        <w:rPr>
          <w:rFonts w:ascii="Garamond" w:hAnsi="Garamond" w:cs="Arial"/>
          <w:i/>
          <w:iCs/>
          <w:color w:val="000000"/>
          <w:sz w:val="22"/>
          <w:szCs w:val="22"/>
        </w:rPr>
        <w:t xml:space="preserve"> </w:t>
      </w:r>
      <w:r w:rsidR="001E0DEA" w:rsidRPr="00376341">
        <w:rPr>
          <w:rFonts w:ascii="Garamond" w:hAnsi="Garamond" w:cs="Arial"/>
          <w:bCs/>
          <w:color w:val="000000"/>
          <w:sz w:val="22"/>
          <w:szCs w:val="22"/>
        </w:rPr>
        <w:t xml:space="preserve">neural autoregressive distribution estimator </w:t>
      </w:r>
      <w:r w:rsidRPr="00376341">
        <w:rPr>
          <w:rFonts w:ascii="Garamond" w:hAnsi="Garamond" w:cs="Arial"/>
          <w:bCs/>
          <w:color w:val="000000"/>
          <w:sz w:val="22"/>
          <w:szCs w:val="22"/>
        </w:rPr>
        <w:t>[NADE]</w:t>
      </w:r>
      <w:r w:rsidRPr="00376341">
        <w:rPr>
          <w:rFonts w:ascii="Garamond" w:hAnsi="Garamond" w:cs="Arial"/>
          <w:bCs/>
          <w:color w:val="000000"/>
          <w:sz w:val="22"/>
          <w:szCs w:val="22"/>
        </w:rPr>
        <w:fldChar w:fldCharType="begin"/>
      </w:r>
      <w:r w:rsidRPr="00376341">
        <w:rPr>
          <w:rFonts w:ascii="Garamond" w:hAnsi="Garamond" w:cs="Arial"/>
          <w:bCs/>
          <w:color w:val="000000"/>
          <w:sz w:val="22"/>
          <w:szCs w:val="22"/>
        </w:rPr>
        <w:instrText xml:space="preserve"> ADDIN ZOTERO_ITEM CSL_CITATION {"citationID":"apum30t995","properties":{"formattedCitation":"\\super 30\\nosupersub{}","plainCitation":"30","noteIndex":0},"citationItems":[{"id":168,"uris":["http://zotero.org/users/5462057/items/UNDDKX83"],"uri":["http://zotero.org/users/5462057/items/UNDDKX83"],"itemData":{"id":168,"type":"chapter","title":"Bidirectional Recurrent Neural Networks as Generative Models","container-title":"Advances in Neural Information Processing Systems 28","publisher":"Curran Associates, Inc.","page":"856–864","source":"Neural Information Processing Systems","URL":"http://papers.nips.cc/paper/5651-bidirectional-recurrent-neural-networks-as-generative-models.pdf","author":[{"family":"Berglund","given":"Mathias"},{"family":"Raiko","given":"Tapani"},{"family":"Honkala","given":"Mikko"},{"family":"Kärkkäinen","given":"Leo"},{"family":"Vetek","given":"Akos"},{"family":"Karhunen","given":"Juha T"}],"editor":[{"family":"Cortes","given":"C."},{"family":"Lawrence","given":"N. D."},{"family":"Lee","given":"D. D."},{"family":"Sugiyama","given":"M."},{"family":"Garnett","given":"R."}],"issued":{"date-parts":[["2015"]]},"accessed":{"date-parts":[["2019",5,24]]}}}],"schema":"https://github.com/citation-style-language/schema/raw/master/csl-citation.json"} </w:instrText>
      </w:r>
      <w:r w:rsidRPr="00376341">
        <w:rPr>
          <w:rFonts w:ascii="Garamond" w:hAnsi="Garamond" w:cs="Arial"/>
          <w:bCs/>
          <w:color w:val="000000"/>
          <w:sz w:val="22"/>
          <w:szCs w:val="22"/>
        </w:rPr>
        <w:fldChar w:fldCharType="separate"/>
      </w:r>
      <w:r w:rsidRPr="00376341">
        <w:rPr>
          <w:rFonts w:ascii="Garamond" w:hAnsi="Garamond" w:cs="Arial"/>
          <w:color w:val="000000"/>
          <w:sz w:val="22"/>
          <w:szCs w:val="22"/>
          <w:vertAlign w:val="superscript"/>
        </w:rPr>
        <w:t>30</w:t>
      </w:r>
      <w:r w:rsidRPr="00376341">
        <w:rPr>
          <w:rFonts w:ascii="Garamond" w:hAnsi="Garamond" w:cs="Arial"/>
          <w:bCs/>
          <w:color w:val="000000"/>
          <w:sz w:val="22"/>
          <w:szCs w:val="22"/>
        </w:rPr>
        <w:fldChar w:fldCharType="end"/>
      </w:r>
      <w:r w:rsidRPr="00376341">
        <w:rPr>
          <w:rFonts w:ascii="Garamond" w:hAnsi="Garamond" w:cs="Arial"/>
          <w:bCs/>
          <w:color w:val="000000"/>
          <w:sz w:val="22"/>
          <w:szCs w:val="22"/>
        </w:rPr>
        <w:t>)</w:t>
      </w:r>
      <w:r w:rsidR="00254BEB" w:rsidRPr="00376341">
        <w:rPr>
          <w:rFonts w:ascii="Garamond" w:hAnsi="Garamond" w:cs="Arial"/>
          <w:bCs/>
          <w:color w:val="000000"/>
          <w:sz w:val="22"/>
          <w:szCs w:val="22"/>
        </w:rPr>
        <w:t>,</w:t>
      </w:r>
      <w:r w:rsidRPr="00376341">
        <w:rPr>
          <w:rFonts w:ascii="Garamond" w:hAnsi="Garamond" w:cs="Arial"/>
          <w:bCs/>
          <w:color w:val="000000"/>
          <w:sz w:val="22"/>
          <w:szCs w:val="22"/>
        </w:rPr>
        <w:t xml:space="preserve"> and </w:t>
      </w:r>
      <w:r w:rsidR="001E0DEA" w:rsidRPr="00376341">
        <w:rPr>
          <w:rFonts w:ascii="Garamond" w:hAnsi="Garamond" w:cs="Arial"/>
          <w:bCs/>
          <w:color w:val="000000"/>
          <w:sz w:val="22"/>
          <w:szCs w:val="22"/>
        </w:rPr>
        <w:t xml:space="preserve">the here newly developed </w:t>
      </w:r>
      <w:r w:rsidRPr="00376341">
        <w:rPr>
          <w:rFonts w:ascii="Garamond" w:hAnsi="Garamond" w:cs="Arial"/>
          <w:bCs/>
          <w:color w:val="000000"/>
          <w:sz w:val="22"/>
          <w:szCs w:val="22"/>
        </w:rPr>
        <w:t>method (</w:t>
      </w:r>
      <w:r w:rsidR="001E0DEA" w:rsidRPr="00376341">
        <w:rPr>
          <w:rFonts w:ascii="Garamond" w:eastAsiaTheme="minorHAnsi" w:hAnsi="Garamond" w:cs="Arial"/>
          <w:sz w:val="22"/>
          <w:szCs w:val="22"/>
        </w:rPr>
        <w:t xml:space="preserve">bidirectional molecule design </w:t>
      </w:r>
      <w:r w:rsidRPr="00376341">
        <w:rPr>
          <w:rFonts w:ascii="Garamond" w:eastAsiaTheme="minorHAnsi" w:hAnsi="Garamond" w:cs="Arial"/>
          <w:sz w:val="22"/>
          <w:szCs w:val="22"/>
        </w:rPr>
        <w:t xml:space="preserve">by </w:t>
      </w:r>
      <w:r w:rsidR="001E0DEA" w:rsidRPr="00376341">
        <w:rPr>
          <w:rFonts w:ascii="Garamond" w:eastAsiaTheme="minorHAnsi" w:hAnsi="Garamond" w:cs="Arial"/>
          <w:sz w:val="22"/>
          <w:szCs w:val="22"/>
        </w:rPr>
        <w:t xml:space="preserve">alternate learning </w:t>
      </w:r>
      <w:r w:rsidRPr="00376341">
        <w:rPr>
          <w:rFonts w:ascii="Garamond" w:eastAsiaTheme="minorHAnsi" w:hAnsi="Garamond" w:cs="Arial"/>
          <w:sz w:val="22"/>
          <w:szCs w:val="22"/>
        </w:rPr>
        <w:t xml:space="preserve">[BIMODAL]) were implemented and compared with </w:t>
      </w:r>
      <w:r w:rsidR="001E0DEA" w:rsidRPr="00376341">
        <w:rPr>
          <w:rFonts w:ascii="Garamond" w:eastAsiaTheme="minorHAnsi" w:hAnsi="Garamond" w:cs="Arial"/>
          <w:sz w:val="22"/>
          <w:szCs w:val="22"/>
        </w:rPr>
        <w:t xml:space="preserve">a conventional forward </w:t>
      </w:r>
      <w:r w:rsidR="001E118E" w:rsidRPr="00376341">
        <w:rPr>
          <w:rFonts w:ascii="Garamond" w:eastAsiaTheme="minorHAnsi" w:hAnsi="Garamond" w:cs="Arial"/>
          <w:sz w:val="22"/>
          <w:szCs w:val="22"/>
        </w:rPr>
        <w:t>RNN</w:t>
      </w:r>
      <w:r w:rsidRPr="00376341">
        <w:rPr>
          <w:rFonts w:ascii="Garamond" w:eastAsiaTheme="minorHAnsi" w:hAnsi="Garamond" w:cs="Arial"/>
          <w:sz w:val="22"/>
          <w:szCs w:val="22"/>
        </w:rPr>
        <w:t xml:space="preserve"> </w:t>
      </w:r>
      <w:r w:rsidR="001E0DEA" w:rsidRPr="00376341">
        <w:rPr>
          <w:rFonts w:ascii="Garamond" w:eastAsiaTheme="minorHAnsi" w:hAnsi="Garamond" w:cs="Arial"/>
          <w:sz w:val="22"/>
          <w:szCs w:val="22"/>
        </w:rPr>
        <w:t xml:space="preserve">approach </w:t>
      </w:r>
      <w:r w:rsidRPr="00376341">
        <w:rPr>
          <w:rFonts w:ascii="Garamond" w:eastAsiaTheme="minorHAnsi" w:hAnsi="Garamond" w:cs="Arial"/>
          <w:sz w:val="22"/>
          <w:szCs w:val="22"/>
        </w:rPr>
        <w:t xml:space="preserve">for </w:t>
      </w:r>
      <w:r w:rsidR="00B15588" w:rsidRPr="00376341">
        <w:rPr>
          <w:rFonts w:ascii="Garamond" w:eastAsiaTheme="minorHAnsi" w:hAnsi="Garamond" w:cs="Arial"/>
          <w:sz w:val="22"/>
          <w:szCs w:val="22"/>
        </w:rPr>
        <w:t>SMILES</w:t>
      </w:r>
      <w:r w:rsidRPr="00376341">
        <w:rPr>
          <w:rFonts w:ascii="Garamond" w:eastAsiaTheme="minorHAnsi" w:hAnsi="Garamond" w:cs="Arial"/>
          <w:sz w:val="22"/>
          <w:szCs w:val="22"/>
        </w:rPr>
        <w:t xml:space="preserve"> </w:t>
      </w:r>
      <w:r w:rsidR="00AF79D3" w:rsidRPr="00376341">
        <w:rPr>
          <w:rFonts w:ascii="Garamond" w:eastAsiaTheme="minorHAnsi" w:hAnsi="Garamond" w:cs="Arial"/>
          <w:sz w:val="22"/>
          <w:szCs w:val="22"/>
        </w:rPr>
        <w:t xml:space="preserve">string </w:t>
      </w:r>
      <w:r w:rsidRPr="00376341">
        <w:rPr>
          <w:rFonts w:ascii="Garamond" w:eastAsiaTheme="minorHAnsi" w:hAnsi="Garamond" w:cs="Arial"/>
          <w:sz w:val="22"/>
          <w:szCs w:val="22"/>
        </w:rPr>
        <w:t xml:space="preserve">generation. The methods were evaluated </w:t>
      </w:r>
      <w:r w:rsidR="00D85A23" w:rsidRPr="00376341">
        <w:rPr>
          <w:rFonts w:ascii="Garamond" w:eastAsiaTheme="minorHAnsi" w:hAnsi="Garamond" w:cs="Arial"/>
          <w:sz w:val="22"/>
          <w:szCs w:val="22"/>
        </w:rPr>
        <w:t xml:space="preserve">with regard to </w:t>
      </w:r>
      <w:r w:rsidRPr="00376341">
        <w:rPr>
          <w:rFonts w:ascii="Garamond" w:eastAsiaTheme="minorHAnsi" w:hAnsi="Garamond" w:cs="Arial"/>
          <w:sz w:val="22"/>
          <w:szCs w:val="22"/>
        </w:rPr>
        <w:t xml:space="preserve">their ability to </w:t>
      </w:r>
      <w:r w:rsidR="00D85A23" w:rsidRPr="00376341">
        <w:rPr>
          <w:rFonts w:ascii="Garamond" w:eastAsiaTheme="minorHAnsi" w:hAnsi="Garamond" w:cs="Arial"/>
          <w:sz w:val="22"/>
          <w:szCs w:val="22"/>
        </w:rPr>
        <w:t xml:space="preserve">construct </w:t>
      </w:r>
      <w:r w:rsidRPr="00376341">
        <w:rPr>
          <w:rFonts w:ascii="Garamond" w:eastAsiaTheme="minorHAnsi" w:hAnsi="Garamond" w:cs="Arial"/>
          <w:sz w:val="22"/>
          <w:szCs w:val="22"/>
        </w:rPr>
        <w:t xml:space="preserve">chemically-relevant molecules, in terms of </w:t>
      </w:r>
      <w:r w:rsidR="00D85A23" w:rsidRPr="00376341">
        <w:rPr>
          <w:rFonts w:ascii="Garamond" w:eastAsiaTheme="minorHAnsi" w:hAnsi="Garamond" w:cs="Arial"/>
          <w:sz w:val="22"/>
          <w:szCs w:val="22"/>
        </w:rPr>
        <w:t xml:space="preserve">the novelty of their </w:t>
      </w:r>
      <w:r w:rsidRPr="00376341">
        <w:rPr>
          <w:rFonts w:ascii="Garamond" w:eastAsiaTheme="minorHAnsi" w:hAnsi="Garamond" w:cs="Arial"/>
          <w:sz w:val="22"/>
          <w:szCs w:val="22"/>
        </w:rPr>
        <w:t>scaffold</w:t>
      </w:r>
      <w:r w:rsidR="00D85A23" w:rsidRPr="00376341">
        <w:rPr>
          <w:rFonts w:ascii="Garamond" w:eastAsiaTheme="minorHAnsi" w:hAnsi="Garamond" w:cs="Arial"/>
          <w:sz w:val="22"/>
          <w:szCs w:val="22"/>
        </w:rPr>
        <w:t>s</w:t>
      </w:r>
      <w:r w:rsidR="004B0150" w:rsidRPr="00376341">
        <w:rPr>
          <w:rFonts w:ascii="Garamond" w:eastAsiaTheme="minorHAnsi" w:hAnsi="Garamond" w:cs="Arial"/>
          <w:sz w:val="22"/>
          <w:szCs w:val="22"/>
        </w:rPr>
        <w:t xml:space="preserve"> and</w:t>
      </w:r>
      <w:r w:rsidRPr="00376341">
        <w:rPr>
          <w:rFonts w:ascii="Garamond" w:eastAsiaTheme="minorHAnsi" w:hAnsi="Garamond" w:cs="Arial"/>
          <w:sz w:val="22"/>
          <w:szCs w:val="22"/>
        </w:rPr>
        <w:t xml:space="preserve"> </w:t>
      </w:r>
      <w:r w:rsidR="00D85A23" w:rsidRPr="00376341">
        <w:rPr>
          <w:rFonts w:ascii="Garamond" w:eastAsiaTheme="minorHAnsi" w:hAnsi="Garamond" w:cs="Arial"/>
          <w:sz w:val="22"/>
          <w:szCs w:val="22"/>
        </w:rPr>
        <w:t xml:space="preserve">selected </w:t>
      </w:r>
      <w:r w:rsidRPr="00376341">
        <w:rPr>
          <w:rFonts w:ascii="Garamond" w:eastAsiaTheme="minorHAnsi" w:hAnsi="Garamond" w:cs="Arial"/>
          <w:sz w:val="22"/>
          <w:szCs w:val="22"/>
        </w:rPr>
        <w:t>biological and physicochemical properties. The result</w:t>
      </w:r>
      <w:r w:rsidR="00E238D3" w:rsidRPr="00376341">
        <w:rPr>
          <w:rFonts w:ascii="Garamond" w:eastAsiaTheme="minorHAnsi" w:hAnsi="Garamond" w:cs="Arial"/>
          <w:sz w:val="22"/>
          <w:szCs w:val="22"/>
        </w:rPr>
        <w:t>s</w:t>
      </w:r>
      <w:r w:rsidRPr="00376341">
        <w:rPr>
          <w:rFonts w:ascii="Garamond" w:eastAsiaTheme="minorHAnsi" w:hAnsi="Garamond" w:cs="Arial"/>
          <w:sz w:val="22"/>
          <w:szCs w:val="22"/>
        </w:rPr>
        <w:t xml:space="preserve"> of this study highlight the advantages of bidirectional </w:t>
      </w:r>
      <w:r w:rsidR="004B0150" w:rsidRPr="00376341">
        <w:rPr>
          <w:rFonts w:ascii="Garamond" w:eastAsiaTheme="minorHAnsi" w:hAnsi="Garamond" w:cs="Arial"/>
          <w:sz w:val="22"/>
          <w:szCs w:val="22"/>
        </w:rPr>
        <w:t xml:space="preserve">sequence </w:t>
      </w:r>
      <w:r w:rsidRPr="00376341">
        <w:rPr>
          <w:rFonts w:ascii="Garamond" w:eastAsiaTheme="minorHAnsi" w:hAnsi="Garamond" w:cs="Arial"/>
          <w:sz w:val="22"/>
          <w:szCs w:val="22"/>
        </w:rPr>
        <w:t xml:space="preserve">generation methods and advocate their usage </w:t>
      </w:r>
      <w:r w:rsidR="00D85A23" w:rsidRPr="00376341">
        <w:rPr>
          <w:rFonts w:ascii="Garamond" w:eastAsiaTheme="minorHAnsi" w:hAnsi="Garamond" w:cs="Arial"/>
          <w:sz w:val="22"/>
          <w:szCs w:val="22"/>
        </w:rPr>
        <w:t xml:space="preserve">for </w:t>
      </w:r>
      <w:r w:rsidRPr="00376341">
        <w:rPr>
          <w:rFonts w:ascii="Garamond" w:eastAsiaTheme="minorHAnsi" w:hAnsi="Garamond" w:cs="Arial"/>
          <w:sz w:val="22"/>
          <w:szCs w:val="22"/>
        </w:rPr>
        <w:t xml:space="preserve">prospective </w:t>
      </w:r>
      <w:r w:rsidRPr="00376341">
        <w:rPr>
          <w:rFonts w:ascii="Garamond" w:eastAsiaTheme="minorHAnsi" w:hAnsi="Garamond" w:cs="Arial"/>
          <w:i/>
          <w:iCs/>
          <w:sz w:val="22"/>
          <w:szCs w:val="22"/>
        </w:rPr>
        <w:t>de novo</w:t>
      </w:r>
      <w:r w:rsidRPr="00376341">
        <w:rPr>
          <w:rFonts w:ascii="Garamond" w:eastAsiaTheme="minorHAnsi" w:hAnsi="Garamond" w:cs="Arial"/>
          <w:sz w:val="22"/>
          <w:szCs w:val="22"/>
        </w:rPr>
        <w:t xml:space="preserve"> </w:t>
      </w:r>
      <w:r w:rsidR="00D85A23" w:rsidRPr="00376341">
        <w:rPr>
          <w:rFonts w:ascii="Garamond" w:eastAsiaTheme="minorHAnsi" w:hAnsi="Garamond" w:cs="Arial"/>
          <w:sz w:val="22"/>
          <w:szCs w:val="22"/>
        </w:rPr>
        <w:t xml:space="preserve">molecular </w:t>
      </w:r>
      <w:r w:rsidRPr="00376341">
        <w:rPr>
          <w:rFonts w:ascii="Garamond" w:eastAsiaTheme="minorHAnsi" w:hAnsi="Garamond" w:cs="Arial"/>
          <w:sz w:val="22"/>
          <w:szCs w:val="22"/>
        </w:rPr>
        <w:t>design.</w:t>
      </w:r>
    </w:p>
    <w:p w14:paraId="00AB1A50" w14:textId="3F1D2E14" w:rsidR="00376341" w:rsidRPr="00376341" w:rsidRDefault="00D92E5A" w:rsidP="00376341">
      <w:pPr>
        <w:keepNext/>
        <w:spacing w:after="240"/>
        <w:rPr>
          <w:rFonts w:ascii="Garamond" w:hAnsi="Garamond" w:cs="Arial"/>
          <w:b/>
          <w:bCs/>
          <w:color w:val="000000"/>
          <w:sz w:val="28"/>
          <w:szCs w:val="28"/>
        </w:rPr>
      </w:pPr>
      <w:r w:rsidRPr="00376341">
        <w:rPr>
          <w:rFonts w:ascii="Garamond" w:hAnsi="Garamond" w:cs="Arial"/>
          <w:b/>
          <w:bCs/>
          <w:color w:val="000000"/>
          <w:sz w:val="28"/>
          <w:szCs w:val="28"/>
        </w:rPr>
        <w:t>Theory</w:t>
      </w:r>
    </w:p>
    <w:p w14:paraId="66927CBE" w14:textId="1ABD1E6E" w:rsidR="00D92E5A" w:rsidRPr="00490D2B" w:rsidRDefault="00C067CA" w:rsidP="006D6DA0">
      <w:pPr>
        <w:spacing w:after="120"/>
        <w:rPr>
          <w:rFonts w:ascii="Garamond" w:hAnsi="Garamond" w:cs="Arial"/>
          <w:b/>
          <w:bCs/>
          <w:color w:val="000000"/>
          <w:sz w:val="26"/>
          <w:szCs w:val="26"/>
        </w:rPr>
      </w:pPr>
      <w:r w:rsidRPr="00490D2B">
        <w:rPr>
          <w:rFonts w:ascii="Garamond" w:hAnsi="Garamond" w:cs="Arial"/>
          <w:b/>
          <w:bCs/>
          <w:color w:val="000000"/>
          <w:sz w:val="26"/>
          <w:szCs w:val="26"/>
        </w:rPr>
        <w:t>Forward r</w:t>
      </w:r>
      <w:r w:rsidR="00D92E5A" w:rsidRPr="00490D2B">
        <w:rPr>
          <w:rFonts w:ascii="Garamond" w:hAnsi="Garamond" w:cs="Arial"/>
          <w:b/>
          <w:bCs/>
          <w:color w:val="000000"/>
          <w:sz w:val="26"/>
          <w:szCs w:val="26"/>
        </w:rPr>
        <w:t xml:space="preserve">ecurrent </w:t>
      </w:r>
      <w:r w:rsidRPr="00490D2B">
        <w:rPr>
          <w:rFonts w:ascii="Garamond" w:hAnsi="Garamond" w:cs="Arial"/>
          <w:b/>
          <w:bCs/>
          <w:color w:val="000000"/>
          <w:sz w:val="26"/>
          <w:szCs w:val="26"/>
        </w:rPr>
        <w:t>neural networks</w:t>
      </w:r>
    </w:p>
    <w:p w14:paraId="353B4B47" w14:textId="730FF619" w:rsidR="005B5124" w:rsidRPr="00490D2B" w:rsidRDefault="00D92E5A">
      <w:pPr>
        <w:spacing w:after="120"/>
        <w:rPr>
          <w:rFonts w:ascii="Garamond" w:hAnsi="Garamond" w:cs="Arial"/>
          <w:sz w:val="22"/>
          <w:szCs w:val="22"/>
        </w:rPr>
      </w:pPr>
      <w:r w:rsidRPr="00490D2B">
        <w:rPr>
          <w:rFonts w:ascii="Garamond" w:hAnsi="Garamond" w:cs="Arial"/>
          <w:bCs/>
          <w:color w:val="000000"/>
          <w:sz w:val="22"/>
          <w:szCs w:val="22"/>
        </w:rPr>
        <w:t>R</w:t>
      </w:r>
      <w:r w:rsidR="00C067CA" w:rsidRPr="00490D2B">
        <w:rPr>
          <w:rFonts w:ascii="Garamond" w:hAnsi="Garamond" w:cs="Arial"/>
          <w:bCs/>
          <w:color w:val="000000"/>
          <w:sz w:val="22"/>
          <w:szCs w:val="22"/>
        </w:rPr>
        <w:t>NNs</w:t>
      </w:r>
      <w:r w:rsidR="00C067CA" w:rsidRPr="00490D2B">
        <w:rPr>
          <w:rFonts w:ascii="Garamond" w:hAnsi="Garamond" w:cs="Arial"/>
          <w:sz w:val="22"/>
          <w:szCs w:val="22"/>
        </w:rPr>
        <w:fldChar w:fldCharType="begin"/>
      </w:r>
      <w:r w:rsidR="00C067CA" w:rsidRPr="00490D2B">
        <w:rPr>
          <w:rFonts w:ascii="Garamond" w:hAnsi="Garamond" w:cs="Arial"/>
          <w:sz w:val="22"/>
          <w:szCs w:val="22"/>
        </w:rPr>
        <w:instrText xml:space="preserve"> ADDIN ZOTERO_ITEM CSL_CITATION {"citationID":"aogqkavnqh","properties":{"formattedCitation":"\\super 31\\nosupersub{}","plainCitation":"31","noteIndex":0},"citationItems":[{"id":609,"uris":["http://zotero.org/users/5462057/items/PAUR37IF"],"uri":["http://zotero.org/users/5462057/items/PAUR37IF"],"itemData":{"id":609,"type":"book","title":"Recurrent Neural Networks: Design and Applications","publisher":"CRC Press, Inc.","publisher-place":"Boca Raton, FL, USA","edition":"1st","source":"ACM Digital Library","event-place":"Boca Raton, FL, USA","abstract":"From the Publisher:With applications ranging from motion detection to financial forecasting, recurrent neural networks (RNNs) have emerged as an interesting and important part of neural network research. Recurrent Neural Networks: Design and Applications reflects the tremendous, worldwide interest in and virtually unlimited potential of RNNs - providing a summary of the design, applications, current research, and challenges of this dynamic and promising field.","ISBN":"978-0-8493-7181-3","title-short":"Recurrent Neural Networks","author":[{"family":"Jain","given":"L. C."},{"family":"Medsker","given":"L. R."}],"issued":{"date-parts":[["1999"]]}}}],"schema":"https://github.com/citation-style-language/schema/raw/master/csl-citation.json"} </w:instrText>
      </w:r>
      <w:r w:rsidR="00C067CA" w:rsidRPr="00490D2B">
        <w:rPr>
          <w:rFonts w:ascii="Garamond" w:hAnsi="Garamond" w:cs="Arial"/>
          <w:sz w:val="22"/>
          <w:szCs w:val="22"/>
        </w:rPr>
        <w:fldChar w:fldCharType="separate"/>
      </w:r>
      <w:r w:rsidR="00C067CA" w:rsidRPr="00490D2B">
        <w:rPr>
          <w:rFonts w:ascii="Garamond" w:hAnsi="Garamond" w:cs="Arial"/>
          <w:sz w:val="22"/>
          <w:szCs w:val="22"/>
          <w:vertAlign w:val="superscript"/>
        </w:rPr>
        <w:t>31</w:t>
      </w:r>
      <w:r w:rsidR="00C067CA" w:rsidRPr="00490D2B">
        <w:rPr>
          <w:rFonts w:ascii="Garamond" w:hAnsi="Garamond" w:cs="Arial"/>
          <w:sz w:val="22"/>
          <w:szCs w:val="22"/>
        </w:rPr>
        <w:fldChar w:fldCharType="end"/>
      </w:r>
      <w:r w:rsidR="00C067CA" w:rsidRPr="00490D2B">
        <w:rPr>
          <w:rFonts w:ascii="Garamond" w:hAnsi="Garamond" w:cs="Arial"/>
          <w:bCs/>
          <w:color w:val="000000"/>
          <w:sz w:val="22"/>
          <w:szCs w:val="22"/>
        </w:rPr>
        <w:t xml:space="preserve"> </w:t>
      </w:r>
      <w:r w:rsidR="0055721B" w:rsidRPr="00490D2B">
        <w:rPr>
          <w:rFonts w:ascii="Garamond" w:hAnsi="Garamond" w:cs="Arial"/>
          <w:bCs/>
          <w:color w:val="000000"/>
          <w:sz w:val="22"/>
          <w:szCs w:val="22"/>
        </w:rPr>
        <w:t xml:space="preserve">can </w:t>
      </w:r>
      <w:r w:rsidR="00C16376" w:rsidRPr="00490D2B">
        <w:rPr>
          <w:rFonts w:ascii="Garamond" w:hAnsi="Garamond" w:cs="Arial"/>
          <w:bCs/>
          <w:color w:val="000000"/>
          <w:sz w:val="22"/>
          <w:szCs w:val="22"/>
        </w:rPr>
        <w:t>deal with sequence</w:t>
      </w:r>
      <w:r w:rsidR="00C067CA" w:rsidRPr="00490D2B">
        <w:rPr>
          <w:rFonts w:ascii="Garamond" w:hAnsi="Garamond" w:cs="Arial"/>
          <w:bCs/>
          <w:color w:val="000000"/>
          <w:sz w:val="22"/>
          <w:szCs w:val="22"/>
        </w:rPr>
        <w:t xml:space="preserve"> data</w:t>
      </w:r>
      <w:r w:rsidR="00C16376" w:rsidRPr="00490D2B">
        <w:rPr>
          <w:rFonts w:ascii="Garamond" w:hAnsi="Garamond" w:cs="Arial"/>
          <w:bCs/>
          <w:color w:val="000000"/>
          <w:sz w:val="22"/>
          <w:szCs w:val="22"/>
        </w:rPr>
        <w:t xml:space="preserve"> as </w:t>
      </w:r>
      <w:r w:rsidR="0055721B" w:rsidRPr="00490D2B">
        <w:rPr>
          <w:rFonts w:ascii="Garamond" w:hAnsi="Garamond" w:cs="Arial"/>
          <w:bCs/>
          <w:color w:val="000000"/>
          <w:sz w:val="22"/>
          <w:szCs w:val="22"/>
        </w:rPr>
        <w:t xml:space="preserve">both </w:t>
      </w:r>
      <w:r w:rsidR="00C16376" w:rsidRPr="00490D2B">
        <w:rPr>
          <w:rFonts w:ascii="Garamond" w:hAnsi="Garamond" w:cs="Arial"/>
          <w:bCs/>
          <w:color w:val="000000"/>
          <w:sz w:val="22"/>
          <w:szCs w:val="22"/>
        </w:rPr>
        <w:t>input and</w:t>
      </w:r>
      <w:r w:rsidR="00486219" w:rsidRPr="00490D2B">
        <w:rPr>
          <w:rFonts w:ascii="Garamond" w:hAnsi="Garamond" w:cs="Arial"/>
          <w:bCs/>
          <w:color w:val="000000"/>
          <w:sz w:val="22"/>
          <w:szCs w:val="22"/>
        </w:rPr>
        <w:t xml:space="preserve"> </w:t>
      </w:r>
      <w:r w:rsidRPr="00490D2B">
        <w:rPr>
          <w:rFonts w:ascii="Garamond" w:hAnsi="Garamond" w:cs="Arial"/>
          <w:bCs/>
          <w:color w:val="000000"/>
          <w:sz w:val="22"/>
          <w:szCs w:val="22"/>
        </w:rPr>
        <w:t xml:space="preserve">output. Given an input vector at time step </w:t>
      </w:r>
      <w:r w:rsidRPr="00490D2B">
        <w:rPr>
          <w:rFonts w:ascii="Garamond" w:hAnsi="Garamond" w:cs="Arial"/>
          <w:bCs/>
          <w:i/>
          <w:color w:val="000000"/>
          <w:sz w:val="22"/>
          <w:szCs w:val="22"/>
        </w:rPr>
        <w:t>t</w:t>
      </w:r>
      <w:r w:rsidRPr="00490D2B">
        <w:rPr>
          <w:rFonts w:ascii="Garamond" w:hAnsi="Garamond" w:cs="Arial"/>
          <w:bCs/>
          <w:color w:val="000000"/>
          <w:sz w:val="22"/>
          <w:szCs w:val="22"/>
        </w:rPr>
        <w:t xml:space="preserve">, </w:t>
      </w:r>
      <w:r w:rsidRPr="00490D2B">
        <w:rPr>
          <w:rFonts w:ascii="Garamond" w:hAnsi="Garamond" w:cs="Arial"/>
          <w:b/>
          <w:bCs/>
          <w:color w:val="000000"/>
          <w:sz w:val="22"/>
          <w:szCs w:val="22"/>
        </w:rPr>
        <w:t>x</w:t>
      </w:r>
      <w:r w:rsidRPr="00490D2B">
        <w:rPr>
          <w:rFonts w:ascii="Garamond" w:hAnsi="Garamond" w:cs="Arial"/>
          <w:bCs/>
          <w:color w:val="000000"/>
          <w:sz w:val="22"/>
          <w:szCs w:val="22"/>
        </w:rPr>
        <w:t>(</w:t>
      </w:r>
      <w:r w:rsidRPr="00490D2B">
        <w:rPr>
          <w:rFonts w:ascii="Garamond" w:hAnsi="Garamond" w:cs="Arial"/>
          <w:bCs/>
          <w:i/>
          <w:color w:val="000000"/>
          <w:sz w:val="22"/>
          <w:szCs w:val="22"/>
        </w:rPr>
        <w:t>t</w:t>
      </w:r>
      <w:r w:rsidRPr="00490D2B">
        <w:rPr>
          <w:rFonts w:ascii="Garamond" w:hAnsi="Garamond" w:cs="Arial"/>
          <w:bCs/>
          <w:color w:val="000000"/>
          <w:sz w:val="22"/>
          <w:szCs w:val="22"/>
        </w:rPr>
        <w:t xml:space="preserve">) = </w:t>
      </w:r>
      <w:r w:rsidRPr="00490D2B">
        <w:rPr>
          <w:rFonts w:ascii="Garamond" w:eastAsia="Arial" w:hAnsi="Garamond" w:cs="Arial"/>
          <w:i/>
          <w:color w:val="000000" w:themeColor="text1"/>
          <w:sz w:val="22"/>
          <w:szCs w:val="22"/>
        </w:rPr>
        <w:t>{x</w:t>
      </w:r>
      <w:r w:rsidRPr="00490D2B">
        <w:rPr>
          <w:rFonts w:ascii="Garamond" w:eastAsia="Arial" w:hAnsi="Garamond" w:cs="Arial"/>
          <w:i/>
          <w:color w:val="000000" w:themeColor="text1"/>
          <w:sz w:val="22"/>
          <w:szCs w:val="22"/>
          <w:vertAlign w:val="subscript"/>
        </w:rPr>
        <w:t>1</w:t>
      </w:r>
      <w:r w:rsidRPr="00490D2B">
        <w:rPr>
          <w:rFonts w:ascii="Garamond" w:eastAsia="Arial" w:hAnsi="Garamond" w:cs="Arial"/>
          <w:i/>
          <w:color w:val="000000" w:themeColor="text1"/>
          <w:sz w:val="22"/>
          <w:szCs w:val="22"/>
        </w:rPr>
        <w:t>, x</w:t>
      </w:r>
      <w:r w:rsidRPr="00490D2B">
        <w:rPr>
          <w:rFonts w:ascii="Garamond" w:eastAsia="Arial" w:hAnsi="Garamond" w:cs="Arial"/>
          <w:i/>
          <w:color w:val="000000" w:themeColor="text1"/>
          <w:sz w:val="22"/>
          <w:szCs w:val="22"/>
          <w:vertAlign w:val="subscript"/>
        </w:rPr>
        <w:t>2</w:t>
      </w:r>
      <w:r w:rsidRPr="00490D2B">
        <w:rPr>
          <w:rFonts w:ascii="Garamond" w:eastAsia="Arial" w:hAnsi="Garamond" w:cs="Arial"/>
          <w:i/>
          <w:color w:val="000000" w:themeColor="text1"/>
          <w:sz w:val="22"/>
          <w:szCs w:val="22"/>
        </w:rPr>
        <w:t xml:space="preserve">, … </w:t>
      </w:r>
      <w:proofErr w:type="spellStart"/>
      <w:r w:rsidRPr="00490D2B">
        <w:rPr>
          <w:rFonts w:ascii="Garamond" w:eastAsia="Arial" w:hAnsi="Garamond" w:cs="Arial"/>
          <w:i/>
          <w:color w:val="000000" w:themeColor="text1"/>
          <w:sz w:val="22"/>
          <w:szCs w:val="22"/>
        </w:rPr>
        <w:t>x</w:t>
      </w:r>
      <w:r w:rsidRPr="00490D2B">
        <w:rPr>
          <w:rFonts w:ascii="Garamond" w:eastAsia="Arial" w:hAnsi="Garamond" w:cs="Arial"/>
          <w:i/>
          <w:color w:val="000000" w:themeColor="text1"/>
          <w:sz w:val="22"/>
          <w:szCs w:val="22"/>
          <w:vertAlign w:val="subscript"/>
        </w:rPr>
        <w:t>t</w:t>
      </w:r>
      <w:proofErr w:type="spellEnd"/>
      <w:r w:rsidRPr="00490D2B">
        <w:rPr>
          <w:rFonts w:ascii="Garamond" w:eastAsia="Arial" w:hAnsi="Garamond" w:cs="Arial"/>
          <w:i/>
          <w:color w:val="000000" w:themeColor="text1"/>
          <w:sz w:val="22"/>
          <w:szCs w:val="22"/>
        </w:rPr>
        <w:t xml:space="preserve">}, </w:t>
      </w:r>
      <w:r w:rsidRPr="00490D2B">
        <w:rPr>
          <w:rFonts w:ascii="Garamond" w:eastAsia="Arial" w:hAnsi="Garamond" w:cs="Arial"/>
          <w:color w:val="000000" w:themeColor="text1"/>
          <w:sz w:val="22"/>
          <w:szCs w:val="22"/>
        </w:rPr>
        <w:t xml:space="preserve">and </w:t>
      </w:r>
      <w:r w:rsidR="00C067CA" w:rsidRPr="00490D2B">
        <w:rPr>
          <w:rFonts w:ascii="Garamond" w:eastAsia="Arial" w:hAnsi="Garamond" w:cs="Arial"/>
          <w:color w:val="000000" w:themeColor="text1"/>
          <w:sz w:val="22"/>
          <w:szCs w:val="22"/>
        </w:rPr>
        <w:t xml:space="preserve">the corresponding </w:t>
      </w:r>
      <w:r w:rsidRPr="00490D2B">
        <w:rPr>
          <w:rFonts w:ascii="Garamond" w:eastAsia="Arial" w:hAnsi="Garamond" w:cs="Arial"/>
          <w:color w:val="000000" w:themeColor="text1"/>
          <w:sz w:val="22"/>
          <w:szCs w:val="22"/>
        </w:rPr>
        <w:t xml:space="preserve">output vector </w:t>
      </w:r>
      <w:r w:rsidRPr="00490D2B">
        <w:rPr>
          <w:rFonts w:ascii="Garamond" w:hAnsi="Garamond" w:cs="Arial"/>
          <w:b/>
          <w:bCs/>
          <w:color w:val="000000"/>
          <w:sz w:val="22"/>
          <w:szCs w:val="22"/>
        </w:rPr>
        <w:t>y</w:t>
      </w:r>
      <w:r w:rsidRPr="00490D2B">
        <w:rPr>
          <w:rFonts w:ascii="Garamond" w:hAnsi="Garamond" w:cs="Arial"/>
          <w:bCs/>
          <w:color w:val="000000"/>
          <w:sz w:val="22"/>
          <w:szCs w:val="22"/>
        </w:rPr>
        <w:t>(</w:t>
      </w:r>
      <w:r w:rsidRPr="00490D2B">
        <w:rPr>
          <w:rFonts w:ascii="Garamond" w:hAnsi="Garamond" w:cs="Arial"/>
          <w:bCs/>
          <w:i/>
          <w:color w:val="000000"/>
          <w:sz w:val="22"/>
          <w:szCs w:val="22"/>
        </w:rPr>
        <w:t>t</w:t>
      </w:r>
      <w:r w:rsidRPr="00490D2B">
        <w:rPr>
          <w:rFonts w:ascii="Garamond" w:hAnsi="Garamond" w:cs="Arial"/>
          <w:bCs/>
          <w:color w:val="000000"/>
          <w:sz w:val="22"/>
          <w:szCs w:val="22"/>
        </w:rPr>
        <w:t xml:space="preserve">) </w:t>
      </w:r>
      <w:r w:rsidRPr="00490D2B">
        <w:rPr>
          <w:rFonts w:ascii="Garamond" w:eastAsia="Arial" w:hAnsi="Garamond" w:cs="Arial"/>
          <w:color w:val="000000" w:themeColor="text1"/>
          <w:sz w:val="22"/>
          <w:szCs w:val="22"/>
        </w:rPr>
        <w:t>=</w:t>
      </w:r>
      <w:r w:rsidRPr="00490D2B">
        <w:rPr>
          <w:rFonts w:ascii="Garamond" w:eastAsia="Arial" w:hAnsi="Garamond" w:cs="Arial"/>
          <w:i/>
          <w:color w:val="000000" w:themeColor="text1"/>
          <w:sz w:val="22"/>
          <w:szCs w:val="22"/>
        </w:rPr>
        <w:t xml:space="preserve"> </w:t>
      </w:r>
      <w:r w:rsidRPr="00490D2B">
        <w:rPr>
          <w:rFonts w:ascii="Garamond" w:eastAsia="Arial" w:hAnsi="Garamond" w:cs="Arial"/>
          <w:color w:val="000000" w:themeColor="text1"/>
          <w:sz w:val="22"/>
          <w:szCs w:val="22"/>
        </w:rPr>
        <w:t>{</w:t>
      </w:r>
      <w:r w:rsidRPr="00490D2B">
        <w:rPr>
          <w:rFonts w:ascii="Garamond" w:eastAsia="Arial" w:hAnsi="Garamond" w:cs="Arial"/>
          <w:i/>
          <w:color w:val="000000" w:themeColor="text1"/>
          <w:sz w:val="22"/>
          <w:szCs w:val="22"/>
        </w:rPr>
        <w:t>y</w:t>
      </w:r>
      <w:r w:rsidRPr="00490D2B">
        <w:rPr>
          <w:rFonts w:ascii="Garamond" w:eastAsia="Arial" w:hAnsi="Garamond" w:cs="Arial"/>
          <w:i/>
          <w:color w:val="000000" w:themeColor="text1"/>
          <w:sz w:val="22"/>
          <w:szCs w:val="22"/>
          <w:vertAlign w:val="subscript"/>
        </w:rPr>
        <w:t>1</w:t>
      </w:r>
      <w:r w:rsidRPr="00490D2B">
        <w:rPr>
          <w:rFonts w:ascii="Garamond" w:eastAsia="Arial" w:hAnsi="Garamond" w:cs="Arial"/>
          <w:i/>
          <w:color w:val="000000" w:themeColor="text1"/>
          <w:sz w:val="22"/>
          <w:szCs w:val="22"/>
        </w:rPr>
        <w:t xml:space="preserve">, </w:t>
      </w:r>
      <w:r w:rsidRPr="00490D2B">
        <w:rPr>
          <w:rFonts w:ascii="Garamond" w:eastAsia="Arial" w:hAnsi="Garamond" w:cs="Arial"/>
          <w:i/>
          <w:color w:val="000000" w:themeColor="text1"/>
          <w:sz w:val="22"/>
          <w:szCs w:val="22"/>
          <w:vertAlign w:val="subscript"/>
        </w:rPr>
        <w:t>2</w:t>
      </w:r>
      <w:r w:rsidRPr="00490D2B">
        <w:rPr>
          <w:rFonts w:ascii="Garamond" w:eastAsia="Arial" w:hAnsi="Garamond" w:cs="Arial"/>
          <w:i/>
          <w:color w:val="000000" w:themeColor="text1"/>
          <w:sz w:val="22"/>
          <w:szCs w:val="22"/>
        </w:rPr>
        <w:t xml:space="preserve">, … </w:t>
      </w:r>
      <w:proofErr w:type="spellStart"/>
      <w:r w:rsidRPr="00490D2B">
        <w:rPr>
          <w:rFonts w:ascii="Garamond" w:eastAsia="Arial" w:hAnsi="Garamond" w:cs="Arial"/>
          <w:i/>
          <w:color w:val="000000" w:themeColor="text1"/>
          <w:sz w:val="22"/>
          <w:szCs w:val="22"/>
        </w:rPr>
        <w:t>y</w:t>
      </w:r>
      <w:r w:rsidRPr="00490D2B">
        <w:rPr>
          <w:rFonts w:ascii="Garamond" w:eastAsia="Arial" w:hAnsi="Garamond" w:cs="Arial"/>
          <w:i/>
          <w:color w:val="000000" w:themeColor="text1"/>
          <w:sz w:val="22"/>
          <w:szCs w:val="22"/>
          <w:vertAlign w:val="subscript"/>
        </w:rPr>
        <w:t>t</w:t>
      </w:r>
      <w:proofErr w:type="spellEnd"/>
      <w:r w:rsidRPr="00490D2B">
        <w:rPr>
          <w:rFonts w:ascii="Garamond" w:eastAsia="Arial" w:hAnsi="Garamond" w:cs="Arial"/>
          <w:color w:val="000000" w:themeColor="text1"/>
          <w:sz w:val="22"/>
          <w:szCs w:val="22"/>
        </w:rPr>
        <w:t>}</w:t>
      </w:r>
      <w:r w:rsidRPr="00490D2B">
        <w:rPr>
          <w:rFonts w:ascii="Garamond" w:eastAsia="Arial" w:hAnsi="Garamond" w:cs="Arial"/>
          <w:i/>
          <w:color w:val="000000" w:themeColor="text1"/>
          <w:sz w:val="22"/>
          <w:szCs w:val="22"/>
        </w:rPr>
        <w:t xml:space="preserve">, </w:t>
      </w:r>
      <w:r w:rsidRPr="00490D2B">
        <w:rPr>
          <w:rFonts w:ascii="Garamond" w:eastAsia="Arial" w:hAnsi="Garamond" w:cs="Arial"/>
          <w:color w:val="000000" w:themeColor="text1"/>
          <w:sz w:val="22"/>
          <w:szCs w:val="22"/>
        </w:rPr>
        <w:t xml:space="preserve">RNNs aim to model the distribution </w:t>
      </w:r>
      <w:proofErr w:type="gramStart"/>
      <w:r w:rsidRPr="00490D2B">
        <w:rPr>
          <w:rFonts w:ascii="Garamond" w:eastAsia="Arial" w:hAnsi="Garamond" w:cs="Arial"/>
          <w:i/>
          <w:color w:val="000000" w:themeColor="text1"/>
          <w:sz w:val="22"/>
          <w:szCs w:val="22"/>
        </w:rPr>
        <w:t>P</w:t>
      </w:r>
      <w:r w:rsidRPr="00490D2B">
        <w:rPr>
          <w:rFonts w:ascii="Garamond" w:eastAsia="Arial" w:hAnsi="Garamond" w:cs="Arial"/>
          <w:color w:val="000000" w:themeColor="text1"/>
          <w:sz w:val="22"/>
          <w:szCs w:val="22"/>
        </w:rPr>
        <w:t>(</w:t>
      </w:r>
      <w:proofErr w:type="spellStart"/>
      <w:proofErr w:type="gramEnd"/>
      <w:r w:rsidRPr="00490D2B">
        <w:rPr>
          <w:rFonts w:ascii="Garamond" w:eastAsia="Arial" w:hAnsi="Garamond" w:cs="Arial"/>
          <w:i/>
          <w:color w:val="000000" w:themeColor="text1"/>
          <w:sz w:val="22"/>
          <w:szCs w:val="22"/>
        </w:rPr>
        <w:t>y</w:t>
      </w:r>
      <w:r w:rsidRPr="00490D2B">
        <w:rPr>
          <w:rFonts w:ascii="Garamond" w:eastAsia="Arial" w:hAnsi="Garamond" w:cs="Arial"/>
          <w:i/>
          <w:color w:val="000000" w:themeColor="text1"/>
          <w:sz w:val="22"/>
          <w:szCs w:val="22"/>
          <w:vertAlign w:val="subscript"/>
        </w:rPr>
        <w:t>t</w:t>
      </w:r>
      <w:proofErr w:type="spellEnd"/>
      <w:r w:rsidRPr="00490D2B">
        <w:rPr>
          <w:rFonts w:ascii="Garamond" w:eastAsia="Arial" w:hAnsi="Garamond" w:cs="Arial"/>
          <w:i/>
          <w:color w:val="000000" w:themeColor="text1"/>
          <w:sz w:val="22"/>
          <w:szCs w:val="22"/>
          <w:vertAlign w:val="subscript"/>
        </w:rPr>
        <w:t xml:space="preserve"> </w:t>
      </w:r>
      <w:r w:rsidRPr="00490D2B">
        <w:rPr>
          <w:rFonts w:ascii="Garamond" w:eastAsia="Arial" w:hAnsi="Garamond" w:cs="Arial"/>
          <w:color w:val="000000" w:themeColor="text1"/>
          <w:sz w:val="22"/>
          <w:szCs w:val="22"/>
        </w:rPr>
        <w:t xml:space="preserve">| </w:t>
      </w:r>
      <w:r w:rsidRPr="00490D2B">
        <w:rPr>
          <w:rFonts w:ascii="Garamond" w:eastAsia="Arial" w:hAnsi="Garamond" w:cs="Arial"/>
          <w:i/>
          <w:color w:val="000000" w:themeColor="text1"/>
          <w:sz w:val="22"/>
          <w:szCs w:val="22"/>
        </w:rPr>
        <w:t>x</w:t>
      </w:r>
      <w:r w:rsidRPr="00490D2B">
        <w:rPr>
          <w:rFonts w:ascii="Garamond" w:eastAsia="Arial" w:hAnsi="Garamond" w:cs="Arial"/>
          <w:i/>
          <w:color w:val="000000" w:themeColor="text1"/>
          <w:sz w:val="22"/>
          <w:szCs w:val="22"/>
          <w:vertAlign w:val="subscript"/>
        </w:rPr>
        <w:t>1</w:t>
      </w:r>
      <w:r w:rsidRPr="00490D2B">
        <w:rPr>
          <w:rFonts w:ascii="Garamond" w:eastAsia="Arial" w:hAnsi="Garamond" w:cs="Arial"/>
          <w:i/>
          <w:color w:val="000000" w:themeColor="text1"/>
          <w:sz w:val="22"/>
          <w:szCs w:val="22"/>
        </w:rPr>
        <w:t>, x</w:t>
      </w:r>
      <w:r w:rsidRPr="00490D2B">
        <w:rPr>
          <w:rFonts w:ascii="Garamond" w:eastAsia="Arial" w:hAnsi="Garamond" w:cs="Arial"/>
          <w:i/>
          <w:color w:val="000000" w:themeColor="text1"/>
          <w:sz w:val="22"/>
          <w:szCs w:val="22"/>
          <w:vertAlign w:val="subscript"/>
        </w:rPr>
        <w:t>2</w:t>
      </w:r>
      <w:r w:rsidRPr="00490D2B">
        <w:rPr>
          <w:rFonts w:ascii="Garamond" w:eastAsia="Arial" w:hAnsi="Garamond" w:cs="Arial"/>
          <w:i/>
          <w:color w:val="000000" w:themeColor="text1"/>
          <w:sz w:val="22"/>
          <w:szCs w:val="22"/>
        </w:rPr>
        <w:t xml:space="preserve">, … </w:t>
      </w:r>
      <w:proofErr w:type="spellStart"/>
      <w:r w:rsidRPr="00490D2B">
        <w:rPr>
          <w:rFonts w:ascii="Garamond" w:eastAsia="Arial" w:hAnsi="Garamond" w:cs="Arial"/>
          <w:i/>
          <w:color w:val="000000" w:themeColor="text1"/>
          <w:sz w:val="22"/>
          <w:szCs w:val="22"/>
        </w:rPr>
        <w:t>x</w:t>
      </w:r>
      <w:r w:rsidRPr="00490D2B">
        <w:rPr>
          <w:rFonts w:ascii="Garamond" w:eastAsia="Arial" w:hAnsi="Garamond" w:cs="Arial"/>
          <w:i/>
          <w:color w:val="000000" w:themeColor="text1"/>
          <w:sz w:val="22"/>
          <w:szCs w:val="22"/>
          <w:vertAlign w:val="subscript"/>
        </w:rPr>
        <w:t>t</w:t>
      </w:r>
      <w:proofErr w:type="spellEnd"/>
      <w:r w:rsidRPr="00490D2B">
        <w:rPr>
          <w:rFonts w:ascii="Garamond" w:eastAsia="Arial" w:hAnsi="Garamond" w:cs="Arial"/>
          <w:color w:val="000000" w:themeColor="text1"/>
          <w:sz w:val="22"/>
          <w:szCs w:val="22"/>
        </w:rPr>
        <w:t xml:space="preserve">). RNNs model a dynamic system (Figure 1b), where the network state at any </w:t>
      </w:r>
      <w:r w:rsidRPr="00490D2B">
        <w:rPr>
          <w:rFonts w:ascii="Garamond" w:eastAsia="Arial" w:hAnsi="Garamond" w:cs="Arial"/>
          <w:i/>
          <w:color w:val="000000" w:themeColor="text1"/>
          <w:sz w:val="22"/>
          <w:szCs w:val="22"/>
        </w:rPr>
        <w:t>t</w:t>
      </w:r>
      <w:r w:rsidRPr="00490D2B">
        <w:rPr>
          <w:rFonts w:ascii="Garamond" w:eastAsia="Arial" w:hAnsi="Garamond" w:cs="Arial"/>
          <w:color w:val="000000" w:themeColor="text1"/>
          <w:sz w:val="22"/>
          <w:szCs w:val="22"/>
        </w:rPr>
        <w:t>-</w:t>
      </w:r>
      <w:proofErr w:type="spellStart"/>
      <w:r w:rsidRPr="00490D2B">
        <w:rPr>
          <w:rFonts w:ascii="Garamond" w:eastAsia="Arial" w:hAnsi="Garamond" w:cs="Arial"/>
          <w:color w:val="000000" w:themeColor="text1"/>
          <w:sz w:val="22"/>
          <w:szCs w:val="22"/>
        </w:rPr>
        <w:t>th</w:t>
      </w:r>
      <w:proofErr w:type="spellEnd"/>
      <w:r w:rsidRPr="00490D2B">
        <w:rPr>
          <w:rFonts w:ascii="Garamond" w:eastAsia="Arial" w:hAnsi="Garamond" w:cs="Arial"/>
          <w:color w:val="000000" w:themeColor="text1"/>
          <w:sz w:val="22"/>
          <w:szCs w:val="22"/>
        </w:rPr>
        <w:t xml:space="preserve"> time point (</w:t>
      </w:r>
      <w:r w:rsidRPr="00490D2B">
        <w:rPr>
          <w:rFonts w:ascii="Garamond" w:eastAsia="Arial" w:hAnsi="Garamond" w:cs="Arial"/>
          <w:i/>
          <w:color w:val="000000" w:themeColor="text1"/>
          <w:sz w:val="22"/>
          <w:szCs w:val="22"/>
        </w:rPr>
        <w:t>i.e.,</w:t>
      </w:r>
      <w:r w:rsidRPr="00490D2B">
        <w:rPr>
          <w:rFonts w:ascii="Garamond" w:eastAsia="Arial" w:hAnsi="Garamond" w:cs="Arial"/>
          <w:color w:val="000000" w:themeColor="text1"/>
          <w:sz w:val="22"/>
          <w:szCs w:val="22"/>
        </w:rPr>
        <w:t xml:space="preserve"> at any </w:t>
      </w:r>
      <w:r w:rsidRPr="00490D2B">
        <w:rPr>
          <w:rFonts w:ascii="Garamond" w:eastAsia="Arial" w:hAnsi="Garamond" w:cs="Arial"/>
          <w:i/>
          <w:color w:val="000000" w:themeColor="text1"/>
          <w:sz w:val="22"/>
          <w:szCs w:val="22"/>
        </w:rPr>
        <w:t>t</w:t>
      </w:r>
      <w:r w:rsidRPr="00490D2B">
        <w:rPr>
          <w:rFonts w:ascii="Garamond" w:eastAsia="Arial" w:hAnsi="Garamond" w:cs="Arial"/>
          <w:color w:val="000000" w:themeColor="text1"/>
          <w:sz w:val="22"/>
          <w:szCs w:val="22"/>
        </w:rPr>
        <w:t>-</w:t>
      </w:r>
      <w:proofErr w:type="spellStart"/>
      <w:r w:rsidRPr="00490D2B">
        <w:rPr>
          <w:rFonts w:ascii="Garamond" w:eastAsia="Arial" w:hAnsi="Garamond" w:cs="Arial"/>
          <w:color w:val="000000" w:themeColor="text1"/>
          <w:sz w:val="22"/>
          <w:szCs w:val="22"/>
        </w:rPr>
        <w:t>th</w:t>
      </w:r>
      <w:proofErr w:type="spellEnd"/>
      <w:r w:rsidRPr="00490D2B">
        <w:rPr>
          <w:rFonts w:ascii="Garamond" w:eastAsia="Arial" w:hAnsi="Garamond" w:cs="Arial"/>
          <w:color w:val="000000" w:themeColor="text1"/>
          <w:sz w:val="22"/>
          <w:szCs w:val="22"/>
        </w:rPr>
        <w:t xml:space="preserve"> position in the </w:t>
      </w:r>
      <w:r w:rsidR="00A478CB" w:rsidRPr="00490D2B">
        <w:rPr>
          <w:rFonts w:ascii="Garamond" w:eastAsia="Arial" w:hAnsi="Garamond" w:cs="Arial"/>
          <w:color w:val="000000" w:themeColor="text1"/>
          <w:sz w:val="22"/>
          <w:szCs w:val="22"/>
        </w:rPr>
        <w:t xml:space="preserve">SMILES </w:t>
      </w:r>
      <w:r w:rsidRPr="00490D2B">
        <w:rPr>
          <w:rFonts w:ascii="Garamond" w:eastAsia="Arial" w:hAnsi="Garamond" w:cs="Arial"/>
          <w:color w:val="000000" w:themeColor="text1"/>
          <w:sz w:val="22"/>
          <w:szCs w:val="22"/>
        </w:rPr>
        <w:t>sequence) depends both on the current observation (</w:t>
      </w:r>
      <w:r w:rsidR="00AF79D3" w:rsidRPr="00490D2B">
        <w:rPr>
          <w:rFonts w:ascii="Garamond" w:eastAsia="Arial" w:hAnsi="Garamond" w:cs="Arial"/>
          <w:color w:val="000000" w:themeColor="text1"/>
          <w:sz w:val="22"/>
          <w:szCs w:val="22"/>
        </w:rPr>
        <w:t xml:space="preserve">i.e., the token </w:t>
      </w:r>
      <w:proofErr w:type="spellStart"/>
      <w:r w:rsidRPr="00490D2B">
        <w:rPr>
          <w:rFonts w:ascii="Garamond" w:eastAsia="Arial" w:hAnsi="Garamond" w:cs="Arial"/>
          <w:i/>
          <w:iCs/>
          <w:color w:val="000000" w:themeColor="text1"/>
          <w:sz w:val="22"/>
          <w:szCs w:val="22"/>
        </w:rPr>
        <w:t>x</w:t>
      </w:r>
      <w:r w:rsidRPr="00490D2B">
        <w:rPr>
          <w:rFonts w:ascii="Garamond" w:eastAsia="Arial" w:hAnsi="Garamond" w:cs="Arial"/>
          <w:i/>
          <w:color w:val="000000" w:themeColor="text1"/>
          <w:sz w:val="22"/>
          <w:szCs w:val="22"/>
          <w:vertAlign w:val="subscript"/>
        </w:rPr>
        <w:t>t</w:t>
      </w:r>
      <w:proofErr w:type="spellEnd"/>
      <w:r w:rsidRPr="00490D2B">
        <w:rPr>
          <w:rFonts w:ascii="Garamond" w:eastAsia="Arial" w:hAnsi="Garamond" w:cs="Arial"/>
          <w:color w:val="000000" w:themeColor="text1"/>
          <w:sz w:val="22"/>
          <w:szCs w:val="22"/>
        </w:rPr>
        <w:t xml:space="preserve">) and on the previous state </w:t>
      </w:r>
      <w:r w:rsidR="00AF79D3" w:rsidRPr="00490D2B">
        <w:rPr>
          <w:rFonts w:ascii="Garamond" w:eastAsia="Arial" w:hAnsi="Garamond" w:cs="Arial"/>
          <w:color w:val="000000" w:themeColor="text1"/>
          <w:sz w:val="22"/>
          <w:szCs w:val="22"/>
        </w:rPr>
        <w:t xml:space="preserve">of the system </w:t>
      </w:r>
      <w:r w:rsidR="00372A6E" w:rsidRPr="00490D2B">
        <w:rPr>
          <w:rFonts w:ascii="Garamond" w:eastAsia="Arial" w:hAnsi="Garamond" w:cs="Arial"/>
          <w:color w:val="000000" w:themeColor="text1"/>
          <w:sz w:val="22"/>
          <w:szCs w:val="22"/>
        </w:rPr>
        <w:t xml:space="preserve">at </w:t>
      </w:r>
      <w:r w:rsidR="00372A6E" w:rsidRPr="00490D2B">
        <w:rPr>
          <w:rFonts w:ascii="Garamond" w:eastAsia="Arial" w:hAnsi="Garamond" w:cs="Arial"/>
          <w:i/>
          <w:color w:val="000000" w:themeColor="text1"/>
          <w:sz w:val="22"/>
          <w:szCs w:val="22"/>
        </w:rPr>
        <w:t>t-1</w:t>
      </w:r>
      <w:r w:rsidRPr="00490D2B">
        <w:rPr>
          <w:rFonts w:ascii="Garamond" w:eastAsia="Arial" w:hAnsi="Garamond" w:cs="Arial"/>
          <w:color w:val="000000" w:themeColor="text1"/>
          <w:sz w:val="22"/>
          <w:szCs w:val="22"/>
        </w:rPr>
        <w:t xml:space="preserve">. </w:t>
      </w:r>
      <w:r w:rsidR="00AF79D3" w:rsidRPr="00490D2B">
        <w:rPr>
          <w:rFonts w:ascii="Garamond" w:eastAsia="Arial" w:hAnsi="Garamond" w:cs="Arial"/>
          <w:color w:val="000000" w:themeColor="text1"/>
          <w:sz w:val="22"/>
          <w:szCs w:val="22"/>
        </w:rPr>
        <w:t>Given an input sequence, g</w:t>
      </w:r>
      <w:r w:rsidRPr="00490D2B">
        <w:rPr>
          <w:rFonts w:ascii="Garamond" w:eastAsia="Arial" w:hAnsi="Garamond" w:cs="Arial"/>
          <w:color w:val="000000" w:themeColor="text1"/>
          <w:sz w:val="22"/>
          <w:szCs w:val="22"/>
        </w:rPr>
        <w:t xml:space="preserve">enerative RNNs are trained to </w:t>
      </w:r>
      <w:r w:rsidR="00AF79D3" w:rsidRPr="00490D2B">
        <w:rPr>
          <w:rFonts w:ascii="Garamond" w:eastAsia="Arial" w:hAnsi="Garamond" w:cs="Arial"/>
          <w:color w:val="000000" w:themeColor="text1"/>
          <w:sz w:val="22"/>
          <w:szCs w:val="22"/>
        </w:rPr>
        <w:t xml:space="preserve">extend this sequence by </w:t>
      </w:r>
      <w:r w:rsidRPr="00490D2B">
        <w:rPr>
          <w:rFonts w:ascii="Garamond" w:eastAsia="Arial" w:hAnsi="Garamond" w:cs="Arial"/>
          <w:color w:val="000000" w:themeColor="text1"/>
          <w:sz w:val="22"/>
          <w:szCs w:val="22"/>
        </w:rPr>
        <w:t>predict</w:t>
      </w:r>
      <w:r w:rsidR="00AF79D3" w:rsidRPr="00490D2B">
        <w:rPr>
          <w:rFonts w:ascii="Garamond" w:eastAsia="Arial" w:hAnsi="Garamond" w:cs="Arial"/>
          <w:color w:val="000000" w:themeColor="text1"/>
          <w:sz w:val="22"/>
          <w:szCs w:val="22"/>
        </w:rPr>
        <w:t>ing</w:t>
      </w:r>
      <w:r w:rsidRPr="00490D2B">
        <w:rPr>
          <w:rFonts w:ascii="Garamond" w:eastAsia="Arial" w:hAnsi="Garamond" w:cs="Arial"/>
          <w:color w:val="000000" w:themeColor="text1"/>
          <w:sz w:val="22"/>
          <w:szCs w:val="22"/>
        </w:rPr>
        <w:t xml:space="preserve"> the next</w:t>
      </w:r>
      <w:r w:rsidR="00AF79D3" w:rsidRPr="00490D2B">
        <w:rPr>
          <w:rFonts w:ascii="Garamond" w:eastAsia="Arial" w:hAnsi="Garamond" w:cs="Arial"/>
          <w:color w:val="000000" w:themeColor="text1"/>
          <w:sz w:val="22"/>
          <w:szCs w:val="22"/>
        </w:rPr>
        <w:t xml:space="preserve"> sequence</w:t>
      </w:r>
      <w:r w:rsidRPr="00490D2B">
        <w:rPr>
          <w:rFonts w:ascii="Garamond" w:eastAsia="Arial" w:hAnsi="Garamond" w:cs="Arial"/>
          <w:color w:val="000000" w:themeColor="text1"/>
          <w:sz w:val="22"/>
          <w:szCs w:val="22"/>
        </w:rPr>
        <w:t xml:space="preserve"> </w:t>
      </w:r>
      <w:r w:rsidR="00AF79D3" w:rsidRPr="00490D2B">
        <w:rPr>
          <w:rFonts w:ascii="Garamond" w:eastAsia="Arial" w:hAnsi="Garamond" w:cs="Arial"/>
          <w:color w:val="000000" w:themeColor="text1"/>
          <w:sz w:val="22"/>
          <w:szCs w:val="22"/>
        </w:rPr>
        <w:t>token</w:t>
      </w:r>
      <w:r w:rsidRPr="00490D2B">
        <w:rPr>
          <w:rFonts w:ascii="Garamond" w:eastAsia="Arial" w:hAnsi="Garamond" w:cs="Arial"/>
          <w:color w:val="000000" w:themeColor="text1"/>
          <w:sz w:val="22"/>
          <w:szCs w:val="22"/>
        </w:rPr>
        <w:t xml:space="preserve">, defined as </w:t>
      </w:r>
      <w:proofErr w:type="spellStart"/>
      <w:r w:rsidRPr="00490D2B">
        <w:rPr>
          <w:rFonts w:ascii="Garamond" w:eastAsia="Arial" w:hAnsi="Garamond" w:cs="Arial"/>
          <w:i/>
          <w:color w:val="000000" w:themeColor="text1"/>
          <w:sz w:val="22"/>
          <w:szCs w:val="22"/>
        </w:rPr>
        <w:t>y</w:t>
      </w:r>
      <w:r w:rsidRPr="00490D2B">
        <w:rPr>
          <w:rFonts w:ascii="Garamond" w:eastAsia="Arial" w:hAnsi="Garamond" w:cs="Arial"/>
          <w:i/>
          <w:color w:val="000000" w:themeColor="text1"/>
          <w:sz w:val="22"/>
          <w:szCs w:val="22"/>
          <w:vertAlign w:val="subscript"/>
        </w:rPr>
        <w:t>t</w:t>
      </w:r>
      <w:proofErr w:type="spellEnd"/>
      <w:r w:rsidRPr="00490D2B">
        <w:rPr>
          <w:rFonts w:ascii="Garamond" w:eastAsia="Arial" w:hAnsi="Garamond" w:cs="Arial"/>
          <w:color w:val="000000" w:themeColor="text1"/>
          <w:sz w:val="22"/>
          <w:szCs w:val="22"/>
        </w:rPr>
        <w:t xml:space="preserve"> = </w:t>
      </w:r>
      <w:r w:rsidRPr="00490D2B">
        <w:rPr>
          <w:rFonts w:ascii="Garamond" w:eastAsia="Arial" w:hAnsi="Garamond" w:cs="Arial"/>
          <w:i/>
          <w:color w:val="000000" w:themeColor="text1"/>
          <w:sz w:val="22"/>
          <w:szCs w:val="22"/>
        </w:rPr>
        <w:t>x</w:t>
      </w:r>
      <w:r w:rsidRPr="00490D2B">
        <w:rPr>
          <w:rFonts w:ascii="Garamond" w:eastAsia="Arial" w:hAnsi="Garamond" w:cs="Arial"/>
          <w:i/>
          <w:color w:val="000000" w:themeColor="text1"/>
          <w:sz w:val="22"/>
          <w:szCs w:val="22"/>
          <w:vertAlign w:val="subscript"/>
        </w:rPr>
        <w:t>t+1</w:t>
      </w:r>
      <w:r w:rsidRPr="00490D2B">
        <w:rPr>
          <w:rFonts w:ascii="Garamond" w:eastAsia="Arial" w:hAnsi="Garamond" w:cs="Arial"/>
          <w:color w:val="000000" w:themeColor="text1"/>
          <w:sz w:val="22"/>
          <w:szCs w:val="22"/>
        </w:rPr>
        <w:t>.</w:t>
      </w:r>
      <w:r w:rsidRPr="00490D2B">
        <w:rPr>
          <w:rFonts w:ascii="Garamond" w:eastAsia="Arial" w:hAnsi="Garamond" w:cs="Arial"/>
          <w:color w:val="000000" w:themeColor="text1"/>
          <w:sz w:val="22"/>
          <w:szCs w:val="22"/>
        </w:rPr>
        <w:fldChar w:fldCharType="begin"/>
      </w:r>
      <w:r w:rsidRPr="00490D2B">
        <w:rPr>
          <w:rFonts w:ascii="Garamond" w:eastAsia="Arial" w:hAnsi="Garamond" w:cs="Arial"/>
          <w:color w:val="000000" w:themeColor="text1"/>
          <w:sz w:val="22"/>
          <w:szCs w:val="22"/>
        </w:rPr>
        <w:instrText xml:space="preserve"> ADDIN ZOTERO_ITEM CSL_CITATION {"citationID":"UCMOHZqC","properties":{"formattedCitation":"\\super 30\\nosupersub{}","plainCitation":"30","noteIndex":0},"citationItems":[{"id":168,"uris":["http://zotero.org/users/5462057/items/UNDDKX83"],"uri":["http://zotero.org/users/5462057/items/UNDDKX83"],"itemData":{"id":168,"type":"chapter","title":"Bidirectional Recurrent Neural Networks as Generative Models","container-title":"Advances in Neural Information Processing Systems 28","publisher":"Curran Associates, Inc.","page":"856–864","source":"Neural Information Processing Systems","URL":"http://papers.nips.cc/paper/5651-bidirectional-recurrent-neural-networks-as-generative-models.pdf","author":[{"family":"Berglund","given":"Mathias"},{"family":"Raiko","given":"Tapani"},{"family":"Honkala","given":"Mikko"},{"family":"Kärkkäinen","given":"Leo"},{"family":"Vetek","given":"Akos"},{"family":"Karhunen","given":"Juha T"}],"editor":[{"family":"Cortes","given":"C."},{"family":"Lawrence","given":"N. D."},{"family":"Lee","given":"D. D."},{"family":"Sugiyama","given":"M."},{"family":"Garnett","given":"R."}],"issued":{"date-parts":[["2015"]]},"accessed":{"date-parts":[["2019",5,24]]}}}],"schema":"https://github.com/citation-style-language/schema/raw/master/csl-citation.json"} </w:instrText>
      </w:r>
      <w:r w:rsidRPr="00490D2B">
        <w:rPr>
          <w:rFonts w:ascii="Garamond" w:eastAsia="Arial" w:hAnsi="Garamond" w:cs="Arial"/>
          <w:color w:val="000000" w:themeColor="text1"/>
          <w:sz w:val="22"/>
          <w:szCs w:val="22"/>
        </w:rPr>
        <w:fldChar w:fldCharType="separate"/>
      </w:r>
      <w:r w:rsidRPr="00490D2B">
        <w:rPr>
          <w:rFonts w:ascii="Garamond" w:hAnsi="Garamond" w:cs="Arial"/>
          <w:color w:val="000000"/>
          <w:sz w:val="22"/>
          <w:szCs w:val="22"/>
          <w:vertAlign w:val="superscript"/>
        </w:rPr>
        <w:t>30</w:t>
      </w:r>
      <w:r w:rsidRPr="00490D2B">
        <w:rPr>
          <w:rFonts w:ascii="Garamond" w:eastAsia="Arial" w:hAnsi="Garamond" w:cs="Arial"/>
          <w:color w:val="000000" w:themeColor="text1"/>
          <w:sz w:val="22"/>
          <w:szCs w:val="22"/>
        </w:rPr>
        <w:fldChar w:fldCharType="end"/>
      </w:r>
      <w:r w:rsidRPr="00490D2B">
        <w:rPr>
          <w:rFonts w:ascii="Garamond" w:eastAsia="Arial" w:hAnsi="Garamond" w:cs="Arial"/>
          <w:color w:val="000000" w:themeColor="text1"/>
          <w:sz w:val="22"/>
          <w:szCs w:val="22"/>
        </w:rPr>
        <w:t xml:space="preserve"> </w:t>
      </w:r>
      <w:r w:rsidR="000C0D93" w:rsidRPr="00490D2B">
        <w:rPr>
          <w:rFonts w:ascii="Garamond" w:eastAsia="Arial" w:hAnsi="Garamond" w:cs="Arial"/>
          <w:color w:val="000000" w:themeColor="text1"/>
          <w:sz w:val="22"/>
          <w:szCs w:val="22"/>
        </w:rPr>
        <w:t>In this work, we use RNNs with long short-term memory cells (LSTMs),</w:t>
      </w:r>
      <w:r w:rsidR="000C0D93" w:rsidRPr="00490D2B">
        <w:rPr>
          <w:rFonts w:ascii="Garamond" w:hAnsi="Garamond" w:cs="Arial"/>
          <w:sz w:val="22"/>
          <w:szCs w:val="22"/>
        </w:rPr>
        <w:fldChar w:fldCharType="begin"/>
      </w:r>
      <w:r w:rsidR="000C0D93" w:rsidRPr="00490D2B">
        <w:rPr>
          <w:rFonts w:ascii="Garamond" w:hAnsi="Garamond" w:cs="Arial"/>
          <w:sz w:val="22"/>
          <w:szCs w:val="22"/>
        </w:rPr>
        <w:instrText xml:space="preserve"> ADDIN ZOTERO_ITEM CSL_CITATION {"citationID":"Z6zCpSj9","properties":{"formattedCitation":"\\super 32\\nosupersub{}","plainCitation":"32","noteIndex":0},"citationItems":[{"id":144,"uris":["http://zotero.org/users/5462057/items/BI8SHJFN"],"uri":["http://zotero.org/users/5462057/items/BI8SHJFN"],"itemData":{"id":144,"type":"article-journal","title":"Long Short-Term Memory","container-title":"Neural Computation","page":"1735-1780","volume":"9","issue":"8","source":"MIT Press Journals","abstract":"Learning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algorithms.","DOI":"10.1162/neco.1997.9.8.1735","ISSN":"0899-7667","journalAbbreviation":"Neural Computation","author":[{"family":"Hochreiter","given":"Sepp"},{"family":"Schmidhuber","given":"Jürgen"}],"issued":{"date-parts":[["1997",11,1]]}}}],"schema":"https://github.com/citation-style-language/schema/raw/master/csl-citation.json"} </w:instrText>
      </w:r>
      <w:r w:rsidR="000C0D93" w:rsidRPr="00490D2B">
        <w:rPr>
          <w:rFonts w:ascii="Garamond" w:hAnsi="Garamond" w:cs="Arial"/>
          <w:sz w:val="22"/>
          <w:szCs w:val="22"/>
        </w:rPr>
        <w:fldChar w:fldCharType="separate"/>
      </w:r>
      <w:r w:rsidR="000C0D93" w:rsidRPr="00490D2B">
        <w:rPr>
          <w:rFonts w:ascii="Garamond" w:hAnsi="Garamond" w:cs="Arial"/>
          <w:sz w:val="22"/>
          <w:szCs w:val="22"/>
          <w:vertAlign w:val="superscript"/>
        </w:rPr>
        <w:t>32</w:t>
      </w:r>
      <w:r w:rsidR="000C0D93" w:rsidRPr="00490D2B">
        <w:rPr>
          <w:rFonts w:ascii="Garamond" w:hAnsi="Garamond" w:cs="Arial"/>
          <w:sz w:val="22"/>
          <w:szCs w:val="22"/>
        </w:rPr>
        <w:fldChar w:fldCharType="end"/>
      </w:r>
      <w:r w:rsidR="000C0D93" w:rsidRPr="00490D2B">
        <w:rPr>
          <w:rFonts w:ascii="Garamond" w:eastAsia="Arial" w:hAnsi="Garamond" w:cs="Arial"/>
          <w:color w:val="000000" w:themeColor="text1"/>
          <w:sz w:val="22"/>
          <w:szCs w:val="22"/>
        </w:rPr>
        <w:t xml:space="preserve"> which were proposed </w:t>
      </w:r>
      <w:r w:rsidR="000C0D93" w:rsidRPr="00490D2B">
        <w:rPr>
          <w:rFonts w:ascii="Garamond" w:hAnsi="Garamond" w:cs="Arial"/>
          <w:sz w:val="22"/>
          <w:szCs w:val="22"/>
        </w:rPr>
        <w:t xml:space="preserve">to solve the vanishing and exploding gradient problems </w:t>
      </w:r>
      <w:r w:rsidR="00AF79D3" w:rsidRPr="00490D2B">
        <w:rPr>
          <w:rFonts w:ascii="Garamond" w:hAnsi="Garamond" w:cs="Arial"/>
          <w:sz w:val="22"/>
          <w:szCs w:val="22"/>
        </w:rPr>
        <w:t>caused by</w:t>
      </w:r>
      <w:r w:rsidR="000C0D93" w:rsidRPr="00490D2B">
        <w:rPr>
          <w:rFonts w:ascii="Garamond" w:hAnsi="Garamond" w:cs="Arial"/>
          <w:sz w:val="22"/>
          <w:szCs w:val="22"/>
        </w:rPr>
        <w:t xml:space="preserve"> long sequences</w:t>
      </w:r>
      <w:r w:rsidR="00AF79D3" w:rsidRPr="00490D2B">
        <w:rPr>
          <w:rFonts w:ascii="Garamond" w:hAnsi="Garamond" w:cs="Arial"/>
          <w:sz w:val="22"/>
          <w:szCs w:val="22"/>
        </w:rPr>
        <w:t xml:space="preserve"> and a large network architecture</w:t>
      </w:r>
      <w:r w:rsidR="000C0D93" w:rsidRPr="00490D2B">
        <w:rPr>
          <w:rFonts w:ascii="Garamond" w:hAnsi="Garamond" w:cs="Arial"/>
          <w:sz w:val="22"/>
          <w:szCs w:val="22"/>
        </w:rPr>
        <w:t>.</w:t>
      </w:r>
      <w:r w:rsidR="000C0D93" w:rsidRPr="00490D2B">
        <w:rPr>
          <w:rFonts w:ascii="Garamond" w:hAnsi="Garamond" w:cs="Arial"/>
          <w:sz w:val="22"/>
          <w:szCs w:val="22"/>
        </w:rPr>
        <w:fldChar w:fldCharType="begin"/>
      </w:r>
      <w:r w:rsidR="000C0D93" w:rsidRPr="00490D2B">
        <w:rPr>
          <w:rFonts w:ascii="Garamond" w:hAnsi="Garamond" w:cs="Arial"/>
          <w:sz w:val="22"/>
          <w:szCs w:val="22"/>
        </w:rPr>
        <w:instrText xml:space="preserve"> ADDIN ZOTERO_ITEM CSL_CITATION {"citationID":"cEsdIxIx","properties":{"formattedCitation":"\\super 33\\nosupersub{}","plainCitation":"33","noteIndex":0},"citationItems":[{"id":347,"uris":["http://zotero.org/users/5462057/items/SXLQ24EW"],"uri":["http://zotero.org/users/5462057/items/SXLQ24EW"],"itemData":{"id":347,"type":"article-journal","title":"The Vanishing Gradient Problem During Learning Recurrent Neural Nets and Problem Solutions","container-title":"International Journal of Uncertainty, Fuzziness and Knowledge-Based Systems","page":"107-116","volume":"06","issue":"02","source":"worldscientific.com (Atypon)","abstract":"Recurrent nets are in principle capable to store past inputs to produce  the currently desired output. Because of this property recurrent nets  are used in time series prediction and process control. Practical  applications involve temporal dependencies spanning many time steps,  e.g. between relevant inputs and desired outputs. In this case, however,  gradient based learning methods take too much time. The extremely  increased learning time arises because the error vanishes as it gets  propagated back. In this article the de-caying error flow is theoretically  analyzed. Then methods trying to overcome vanishing gradients are briefly  discussed. Finally, experiments comparing conventional algorithms and  alternative methods are presented. With advanced methods long time lag  problems can be solved in reasonable time.","DOI":"10.1142/S0218488598000094","ISSN":"0218-4885","journalAbbreviation":"Int. J. Unc. Fuzz. Knowl. Based Syst.","author":[{"family":"Hochreiter","given":"Sepp"}],"issued":{"date-parts":[["1998",4,1]]}}}],"schema":"https://github.com/citation-style-language/schema/raw/master/csl-citation.json"} </w:instrText>
      </w:r>
      <w:r w:rsidR="000C0D93" w:rsidRPr="00490D2B">
        <w:rPr>
          <w:rFonts w:ascii="Garamond" w:hAnsi="Garamond" w:cs="Arial"/>
          <w:sz w:val="22"/>
          <w:szCs w:val="22"/>
        </w:rPr>
        <w:fldChar w:fldCharType="separate"/>
      </w:r>
      <w:r w:rsidR="000C0D93" w:rsidRPr="00490D2B">
        <w:rPr>
          <w:rFonts w:ascii="Garamond" w:hAnsi="Garamond" w:cs="Arial"/>
          <w:sz w:val="22"/>
          <w:szCs w:val="22"/>
          <w:vertAlign w:val="superscript"/>
        </w:rPr>
        <w:t>33</w:t>
      </w:r>
      <w:r w:rsidR="000C0D93" w:rsidRPr="00490D2B">
        <w:rPr>
          <w:rFonts w:ascii="Garamond" w:hAnsi="Garamond" w:cs="Arial"/>
          <w:sz w:val="22"/>
          <w:szCs w:val="22"/>
        </w:rPr>
        <w:fldChar w:fldCharType="end"/>
      </w:r>
      <w:r w:rsidR="000C0D93" w:rsidRPr="00490D2B">
        <w:rPr>
          <w:rFonts w:ascii="Garamond" w:hAnsi="Garamond" w:cs="Arial"/>
          <w:sz w:val="22"/>
          <w:szCs w:val="22"/>
        </w:rPr>
        <w:t xml:space="preserve"> At any given </w:t>
      </w:r>
      <w:r w:rsidR="000C0D93" w:rsidRPr="00490D2B">
        <w:rPr>
          <w:rFonts w:ascii="Garamond" w:hAnsi="Garamond" w:cs="Arial"/>
          <w:i/>
          <w:sz w:val="22"/>
          <w:szCs w:val="22"/>
        </w:rPr>
        <w:t>t-</w:t>
      </w:r>
      <w:proofErr w:type="spellStart"/>
      <w:r w:rsidR="000C0D93" w:rsidRPr="00490D2B">
        <w:rPr>
          <w:rFonts w:ascii="Garamond" w:hAnsi="Garamond" w:cs="Arial"/>
          <w:sz w:val="22"/>
          <w:szCs w:val="22"/>
        </w:rPr>
        <w:t>th</w:t>
      </w:r>
      <w:proofErr w:type="spellEnd"/>
      <w:r w:rsidR="000C0D93" w:rsidRPr="00490D2B">
        <w:rPr>
          <w:rFonts w:ascii="Garamond" w:hAnsi="Garamond" w:cs="Arial"/>
          <w:sz w:val="22"/>
          <w:szCs w:val="22"/>
        </w:rPr>
        <w:t xml:space="preserve"> time step, </w:t>
      </w:r>
      <w:r w:rsidR="00AF79D3" w:rsidRPr="00490D2B">
        <w:rPr>
          <w:rFonts w:ascii="Garamond" w:hAnsi="Garamond" w:cs="Arial"/>
          <w:sz w:val="22"/>
          <w:szCs w:val="22"/>
        </w:rPr>
        <w:t xml:space="preserve">such a </w:t>
      </w:r>
      <w:r w:rsidR="000C0D93" w:rsidRPr="00490D2B">
        <w:rPr>
          <w:rFonts w:ascii="Garamond" w:hAnsi="Garamond" w:cs="Arial"/>
          <w:sz w:val="22"/>
          <w:szCs w:val="22"/>
        </w:rPr>
        <w:t xml:space="preserve">network </w:t>
      </w:r>
      <w:r w:rsidR="00AF79D3" w:rsidRPr="00490D2B">
        <w:rPr>
          <w:rFonts w:ascii="Garamond" w:hAnsi="Garamond" w:cs="Arial"/>
          <w:color w:val="000000" w:themeColor="text1"/>
          <w:sz w:val="22"/>
          <w:szCs w:val="22"/>
        </w:rPr>
        <w:t>is</w:t>
      </w:r>
      <w:r w:rsidR="000C0D93" w:rsidRPr="00490D2B">
        <w:rPr>
          <w:rFonts w:ascii="Garamond" w:hAnsi="Garamond" w:cs="Arial"/>
          <w:sz w:val="22"/>
          <w:szCs w:val="22"/>
        </w:rPr>
        <w:t xml:space="preserve"> described </w:t>
      </w:r>
      <w:r w:rsidR="00AF79D3" w:rsidRPr="00490D2B">
        <w:rPr>
          <w:rFonts w:ascii="Garamond" w:hAnsi="Garamond" w:cs="Arial"/>
          <w:sz w:val="22"/>
          <w:szCs w:val="22"/>
        </w:rPr>
        <w:t xml:space="preserve">by </w:t>
      </w:r>
      <w:r w:rsidR="000C0D93" w:rsidRPr="00490D2B">
        <w:rPr>
          <w:rFonts w:ascii="Garamond" w:hAnsi="Garamond" w:cs="Arial"/>
          <w:sz w:val="22"/>
          <w:szCs w:val="22"/>
        </w:rPr>
        <w:t>the following set of equations</w:t>
      </w:r>
      <w:r w:rsidR="002D3DE3" w:rsidRPr="00490D2B">
        <w:rPr>
          <w:rFonts w:ascii="Garamond" w:hAnsi="Garamond" w:cs="Arial"/>
          <w:sz w:val="22"/>
          <w:szCs w:val="22"/>
        </w:rPr>
        <w:t xml:space="preserve"> (Eq. 1</w:t>
      </w:r>
      <w:r w:rsidR="00AF79D3" w:rsidRPr="00490D2B">
        <w:rPr>
          <w:rFonts w:ascii="Garamond" w:hAnsi="Garamond" w:cs="Arial"/>
          <w:sz w:val="22"/>
          <w:szCs w:val="22"/>
        </w:rPr>
        <w:t>)</w:t>
      </w:r>
      <w:r w:rsidR="000C0D93" w:rsidRPr="00490D2B">
        <w:rPr>
          <w:rFonts w:ascii="Garamond" w:hAnsi="Garamond" w:cs="Arial"/>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1"/>
      </w:tblGrid>
      <w:tr w:rsidR="008107B6" w:rsidRPr="00490D2B" w14:paraId="7850F6E2" w14:textId="77777777" w:rsidTr="000462C8">
        <w:trPr>
          <w:trHeight w:val="510"/>
        </w:trPr>
        <w:tc>
          <w:tcPr>
            <w:tcW w:w="8359" w:type="dxa"/>
            <w:vAlign w:val="bottom"/>
          </w:tcPr>
          <w:p w14:paraId="4AF27021" w14:textId="284F6EB1" w:rsidR="00D92E5A" w:rsidRPr="00490D2B" w:rsidRDefault="00781A50">
            <w:pPr>
              <w:rPr>
                <w:rFonts w:ascii="Garamond" w:eastAsia="Arial" w:hAnsi="Garamond" w:cs="Arial"/>
                <w:color w:val="000000" w:themeColor="text1"/>
                <w:sz w:val="22"/>
                <w:szCs w:val="22"/>
              </w:rPr>
            </w:pPr>
            <w:r w:rsidRPr="00490D2B">
              <w:rPr>
                <w:rFonts w:ascii="Garamond" w:eastAsia="Arial" w:hAnsi="Garamond" w:cs="Arial"/>
                <w:noProof/>
                <w:color w:val="000000" w:themeColor="text1"/>
                <w:sz w:val="22"/>
                <w:szCs w:val="22"/>
              </w:rPr>
              <w:drawing>
                <wp:inline distT="0" distB="0" distL="0" distR="0" wp14:anchorId="0A564F06" wp14:editId="7B57F444">
                  <wp:extent cx="1609405" cy="104754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4435" cy="1070342"/>
                          </a:xfrm>
                          <a:prstGeom prst="rect">
                            <a:avLst/>
                          </a:prstGeom>
                        </pic:spPr>
                      </pic:pic>
                    </a:graphicData>
                  </a:graphic>
                </wp:inline>
              </w:drawing>
            </w:r>
          </w:p>
        </w:tc>
        <w:tc>
          <w:tcPr>
            <w:tcW w:w="651" w:type="dxa"/>
            <w:vAlign w:val="center"/>
          </w:tcPr>
          <w:p w14:paraId="51C471DC" w14:textId="77777777" w:rsidR="00D92E5A" w:rsidRPr="00490D2B" w:rsidRDefault="00D92E5A">
            <w:pPr>
              <w:jc w:val="right"/>
              <w:rPr>
                <w:rFonts w:ascii="Garamond" w:eastAsia="Arial" w:hAnsi="Garamond" w:cs="Arial"/>
                <w:color w:val="000000" w:themeColor="text1"/>
                <w:sz w:val="22"/>
                <w:szCs w:val="22"/>
              </w:rPr>
            </w:pPr>
            <w:r w:rsidRPr="00490D2B">
              <w:rPr>
                <w:rFonts w:ascii="Garamond" w:eastAsia="Arial" w:hAnsi="Garamond" w:cs="Arial"/>
                <w:color w:val="000000" w:themeColor="text1"/>
                <w:sz w:val="22"/>
                <w:szCs w:val="22"/>
              </w:rPr>
              <w:t>(1)</w:t>
            </w:r>
          </w:p>
        </w:tc>
      </w:tr>
    </w:tbl>
    <w:p w14:paraId="702DFAA7" w14:textId="77777777" w:rsidR="007F427D" w:rsidRPr="00490D2B" w:rsidRDefault="00D92E5A" w:rsidP="007F427D">
      <w:pPr>
        <w:spacing w:after="120"/>
        <w:rPr>
          <w:rFonts w:ascii="Garamond" w:hAnsi="Garamond" w:cs="Arial"/>
          <w:iCs/>
          <w:sz w:val="22"/>
          <w:szCs w:val="22"/>
        </w:rPr>
      </w:pPr>
      <w:r w:rsidRPr="00490D2B">
        <w:rPr>
          <w:rFonts w:ascii="Garamond" w:eastAsiaTheme="minorHAnsi" w:hAnsi="Garamond" w:cs="Arial"/>
          <w:sz w:val="22"/>
          <w:szCs w:val="22"/>
        </w:rPr>
        <w:t xml:space="preserve">where </w:t>
      </w:r>
      <w:proofErr w:type="spellStart"/>
      <w:r w:rsidRPr="00490D2B">
        <w:rPr>
          <w:rFonts w:ascii="Garamond" w:eastAsiaTheme="minorHAnsi" w:hAnsi="Garamond" w:cs="Arial"/>
          <w:i/>
          <w:sz w:val="22"/>
          <w:szCs w:val="22"/>
        </w:rPr>
        <w:t>h</w:t>
      </w:r>
      <w:r w:rsidRPr="00490D2B">
        <w:rPr>
          <w:rFonts w:ascii="Garamond" w:eastAsiaTheme="minorHAnsi" w:hAnsi="Garamond" w:cs="Arial"/>
          <w:i/>
          <w:sz w:val="22"/>
          <w:szCs w:val="22"/>
          <w:vertAlign w:val="subscript"/>
        </w:rPr>
        <w:t>t</w:t>
      </w:r>
      <w:proofErr w:type="spellEnd"/>
      <w:r w:rsidRPr="00490D2B">
        <w:rPr>
          <w:rFonts w:ascii="Garamond" w:eastAsiaTheme="minorHAnsi" w:hAnsi="Garamond" w:cs="Arial"/>
          <w:sz w:val="22"/>
          <w:szCs w:val="22"/>
        </w:rPr>
        <w:t xml:space="preserve"> is the hidden state at time </w:t>
      </w:r>
      <w:r w:rsidRPr="00490D2B">
        <w:rPr>
          <w:rFonts w:ascii="Garamond" w:eastAsiaTheme="minorHAnsi" w:hAnsi="Garamond" w:cs="Arial"/>
          <w:i/>
          <w:sz w:val="22"/>
          <w:szCs w:val="22"/>
        </w:rPr>
        <w:t>t</w:t>
      </w:r>
      <w:r w:rsidRPr="00490D2B">
        <w:rPr>
          <w:rFonts w:ascii="Garamond" w:eastAsiaTheme="minorHAnsi" w:hAnsi="Garamond" w:cs="Arial"/>
          <w:sz w:val="22"/>
          <w:szCs w:val="22"/>
        </w:rPr>
        <w:t xml:space="preserve">, </w:t>
      </w:r>
      <w:proofErr w:type="spellStart"/>
      <w:r w:rsidRPr="00490D2B">
        <w:rPr>
          <w:rFonts w:ascii="Garamond" w:eastAsiaTheme="minorHAnsi" w:hAnsi="Garamond" w:cs="Arial"/>
          <w:i/>
          <w:sz w:val="22"/>
          <w:szCs w:val="22"/>
        </w:rPr>
        <w:t>c</w:t>
      </w:r>
      <w:r w:rsidRPr="00490D2B">
        <w:rPr>
          <w:rFonts w:ascii="Garamond" w:eastAsiaTheme="minorHAnsi" w:hAnsi="Garamond" w:cs="Arial"/>
          <w:i/>
          <w:sz w:val="22"/>
          <w:szCs w:val="22"/>
          <w:vertAlign w:val="subscript"/>
        </w:rPr>
        <w:t>t</w:t>
      </w:r>
      <w:proofErr w:type="spellEnd"/>
      <w:r w:rsidRPr="00490D2B">
        <w:rPr>
          <w:rFonts w:ascii="Garamond" w:eastAsiaTheme="minorHAnsi" w:hAnsi="Garamond" w:cs="Arial"/>
          <w:sz w:val="22"/>
          <w:szCs w:val="22"/>
        </w:rPr>
        <w:t xml:space="preserve"> is the memory cell state at time </w:t>
      </w:r>
      <w:r w:rsidRPr="00490D2B">
        <w:rPr>
          <w:rFonts w:ascii="Garamond" w:eastAsiaTheme="minorHAnsi" w:hAnsi="Garamond" w:cs="Arial"/>
          <w:i/>
          <w:sz w:val="22"/>
          <w:szCs w:val="22"/>
        </w:rPr>
        <w:t>t</w:t>
      </w:r>
      <w:r w:rsidRPr="00490D2B">
        <w:rPr>
          <w:rFonts w:ascii="Garamond" w:eastAsiaTheme="minorHAnsi" w:hAnsi="Garamond" w:cs="Arial"/>
          <w:sz w:val="22"/>
          <w:szCs w:val="22"/>
        </w:rPr>
        <w:t xml:space="preserve">, </w:t>
      </w:r>
      <w:proofErr w:type="spellStart"/>
      <w:r w:rsidRPr="00490D2B">
        <w:rPr>
          <w:rFonts w:ascii="Garamond" w:eastAsiaTheme="minorHAnsi" w:hAnsi="Garamond" w:cs="Arial"/>
          <w:i/>
          <w:sz w:val="22"/>
          <w:szCs w:val="22"/>
        </w:rPr>
        <w:t>x</w:t>
      </w:r>
      <w:r w:rsidRPr="00490D2B">
        <w:rPr>
          <w:rFonts w:ascii="Garamond" w:eastAsiaTheme="minorHAnsi" w:hAnsi="Garamond" w:cs="Arial"/>
          <w:i/>
          <w:sz w:val="22"/>
          <w:szCs w:val="22"/>
          <w:vertAlign w:val="subscript"/>
        </w:rPr>
        <w:t>t</w:t>
      </w:r>
      <w:proofErr w:type="spellEnd"/>
      <w:r w:rsidRPr="00490D2B">
        <w:rPr>
          <w:rFonts w:ascii="Garamond" w:eastAsiaTheme="minorHAnsi" w:hAnsi="Garamond" w:cs="Arial"/>
          <w:sz w:val="22"/>
          <w:szCs w:val="22"/>
        </w:rPr>
        <w:t xml:space="preserve"> is the input at time </w:t>
      </w:r>
      <w:r w:rsidRPr="00490D2B">
        <w:rPr>
          <w:rFonts w:ascii="Garamond" w:eastAsiaTheme="minorHAnsi" w:hAnsi="Garamond" w:cs="Arial"/>
          <w:i/>
          <w:iCs/>
          <w:sz w:val="22"/>
          <w:szCs w:val="22"/>
        </w:rPr>
        <w:t>t</w:t>
      </w:r>
      <w:r w:rsidRPr="00490D2B">
        <w:rPr>
          <w:rFonts w:ascii="Garamond" w:eastAsiaTheme="minorHAnsi" w:hAnsi="Garamond" w:cs="Arial"/>
          <w:sz w:val="22"/>
          <w:szCs w:val="22"/>
        </w:rPr>
        <w:t xml:space="preserve">, and </w:t>
      </w:r>
      <w:r w:rsidRPr="00490D2B">
        <w:rPr>
          <w:rFonts w:ascii="Garamond" w:eastAsiaTheme="minorHAnsi" w:hAnsi="Garamond" w:cs="Arial"/>
          <w:i/>
          <w:sz w:val="22"/>
          <w:szCs w:val="22"/>
        </w:rPr>
        <w:t>h</w:t>
      </w:r>
      <w:r w:rsidRPr="00490D2B">
        <w:rPr>
          <w:rFonts w:ascii="Garamond" w:eastAsiaTheme="minorHAnsi" w:hAnsi="Garamond" w:cs="Arial"/>
          <w:i/>
          <w:sz w:val="22"/>
          <w:szCs w:val="22"/>
          <w:vertAlign w:val="subscript"/>
        </w:rPr>
        <w:t>t-1</w:t>
      </w:r>
      <w:r w:rsidRPr="00490D2B">
        <w:rPr>
          <w:rFonts w:ascii="Garamond" w:eastAsiaTheme="minorHAnsi" w:hAnsi="Garamond" w:cs="Arial"/>
          <w:sz w:val="22"/>
          <w:szCs w:val="22"/>
        </w:rPr>
        <w:t xml:space="preserve"> is the hidden state at the previous time step (or the initial hidden state at time </w:t>
      </w:r>
      <w:r w:rsidRPr="00490D2B">
        <w:rPr>
          <w:rFonts w:ascii="Garamond" w:eastAsiaTheme="minorHAnsi" w:hAnsi="Garamond" w:cs="Arial"/>
          <w:i/>
          <w:sz w:val="22"/>
          <w:szCs w:val="22"/>
        </w:rPr>
        <w:t xml:space="preserve">t </w:t>
      </w:r>
      <w:r w:rsidRPr="00490D2B">
        <w:rPr>
          <w:rFonts w:ascii="Garamond" w:eastAsiaTheme="minorHAnsi" w:hAnsi="Garamond" w:cs="Arial"/>
          <w:sz w:val="22"/>
          <w:szCs w:val="22"/>
        </w:rPr>
        <w:t xml:space="preserve">= 0); </w:t>
      </w:r>
      <w:r w:rsidRPr="00490D2B">
        <w:rPr>
          <w:rFonts w:ascii="Garamond" w:eastAsiaTheme="minorHAnsi" w:hAnsi="Garamond" w:cs="Arial"/>
          <w:i/>
          <w:sz w:val="22"/>
          <w:szCs w:val="22"/>
        </w:rPr>
        <w:t>i</w:t>
      </w:r>
      <w:r w:rsidRPr="00490D2B">
        <w:rPr>
          <w:rFonts w:ascii="Garamond" w:eastAsiaTheme="minorHAnsi" w:hAnsi="Garamond" w:cs="Arial"/>
          <w:i/>
          <w:sz w:val="22"/>
          <w:szCs w:val="22"/>
          <w:vertAlign w:val="subscript"/>
        </w:rPr>
        <w:t>t</w:t>
      </w:r>
      <w:r w:rsidRPr="00490D2B">
        <w:rPr>
          <w:rFonts w:ascii="Garamond" w:eastAsiaTheme="minorHAnsi" w:hAnsi="Garamond" w:cs="Arial"/>
          <w:sz w:val="22"/>
          <w:szCs w:val="22"/>
        </w:rPr>
        <w:t xml:space="preserve">, </w:t>
      </w:r>
      <w:r w:rsidRPr="00490D2B">
        <w:rPr>
          <w:rFonts w:ascii="Garamond" w:eastAsiaTheme="minorHAnsi" w:hAnsi="Garamond" w:cs="Arial"/>
          <w:i/>
          <w:sz w:val="22"/>
          <w:szCs w:val="22"/>
        </w:rPr>
        <w:t>f</w:t>
      </w:r>
      <w:r w:rsidRPr="00490D2B">
        <w:rPr>
          <w:rFonts w:ascii="Garamond" w:eastAsiaTheme="minorHAnsi" w:hAnsi="Garamond" w:cs="Arial"/>
          <w:i/>
          <w:sz w:val="22"/>
          <w:szCs w:val="22"/>
          <w:vertAlign w:val="subscript"/>
        </w:rPr>
        <w:t>t</w:t>
      </w:r>
      <w:r w:rsidRPr="00490D2B">
        <w:rPr>
          <w:rFonts w:ascii="Garamond" w:eastAsiaTheme="minorHAnsi" w:hAnsi="Garamond" w:cs="Arial"/>
          <w:sz w:val="22"/>
          <w:szCs w:val="22"/>
        </w:rPr>
        <w:t xml:space="preserve">, </w:t>
      </w:r>
      <w:proofErr w:type="spellStart"/>
      <w:r w:rsidRPr="00490D2B">
        <w:rPr>
          <w:rFonts w:ascii="Garamond" w:eastAsiaTheme="minorHAnsi" w:hAnsi="Garamond" w:cs="Arial"/>
          <w:i/>
          <w:sz w:val="22"/>
          <w:szCs w:val="22"/>
        </w:rPr>
        <w:t>o</w:t>
      </w:r>
      <w:r w:rsidRPr="00490D2B">
        <w:rPr>
          <w:rFonts w:ascii="Garamond" w:eastAsiaTheme="minorHAnsi" w:hAnsi="Garamond" w:cs="Arial"/>
          <w:i/>
          <w:sz w:val="22"/>
          <w:szCs w:val="22"/>
          <w:vertAlign w:val="subscript"/>
        </w:rPr>
        <w:t>t</w:t>
      </w:r>
      <w:proofErr w:type="spellEnd"/>
      <w:r w:rsidRPr="00490D2B">
        <w:rPr>
          <w:rFonts w:ascii="Garamond" w:eastAsiaTheme="minorHAnsi" w:hAnsi="Garamond" w:cs="Arial"/>
          <w:sz w:val="22"/>
          <w:szCs w:val="22"/>
        </w:rPr>
        <w:t xml:space="preserve"> are the input, forget, and output gates, respectively. The symbols σ and </w:t>
      </w:r>
      <w:r w:rsidRPr="00490D2B">
        <w:rPr>
          <w:rFonts w:ascii="Garamond" w:eastAsiaTheme="minorHAnsi" w:hAnsi="Garamond" w:cs="Arial"/>
          <w:noProof/>
          <w:sz w:val="22"/>
          <w:szCs w:val="22"/>
        </w:rPr>
        <w:drawing>
          <wp:inline distT="0" distB="0" distL="0" distR="0" wp14:anchorId="552F7831" wp14:editId="7842D936">
            <wp:extent cx="101600" cy="11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1600" cy="114300"/>
                    </a:xfrm>
                    <a:prstGeom prst="rect">
                      <a:avLst/>
                    </a:prstGeom>
                  </pic:spPr>
                </pic:pic>
              </a:graphicData>
            </a:graphic>
          </wp:inline>
        </w:drawing>
      </w:r>
      <w:r w:rsidRPr="00490D2B">
        <w:rPr>
          <w:rFonts w:ascii="Garamond" w:eastAsiaTheme="minorHAnsi" w:hAnsi="Garamond" w:cs="Arial"/>
          <w:sz w:val="22"/>
          <w:szCs w:val="22"/>
        </w:rPr>
        <w:t xml:space="preserve"> indicate</w:t>
      </w:r>
      <w:r w:rsidR="00A70EDF" w:rsidRPr="00490D2B">
        <w:rPr>
          <w:rFonts w:ascii="Garamond" w:eastAsiaTheme="minorHAnsi" w:hAnsi="Garamond" w:cs="Arial"/>
          <w:sz w:val="22"/>
          <w:szCs w:val="22"/>
        </w:rPr>
        <w:t xml:space="preserve"> </w:t>
      </w:r>
      <w:r w:rsidRPr="00490D2B">
        <w:rPr>
          <w:rFonts w:ascii="Garamond" w:eastAsiaTheme="minorHAnsi" w:hAnsi="Garamond" w:cs="Arial"/>
          <w:sz w:val="22"/>
          <w:szCs w:val="22"/>
        </w:rPr>
        <w:t xml:space="preserve">the sigmoid function and the Hadamard product, respectively; </w:t>
      </w:r>
      <w:r w:rsidRPr="00490D2B">
        <w:rPr>
          <w:rFonts w:ascii="Garamond" w:eastAsiaTheme="minorHAnsi" w:hAnsi="Garamond" w:cs="Arial"/>
          <w:i/>
          <w:sz w:val="22"/>
          <w:szCs w:val="22"/>
        </w:rPr>
        <w:t>W</w:t>
      </w:r>
      <w:r w:rsidRPr="00490D2B">
        <w:rPr>
          <w:rFonts w:ascii="Garamond" w:eastAsiaTheme="minorHAnsi" w:hAnsi="Garamond" w:cs="Arial"/>
          <w:sz w:val="22"/>
          <w:szCs w:val="22"/>
        </w:rPr>
        <w:t xml:space="preserve"> and </w:t>
      </w:r>
      <w:r w:rsidRPr="00490D2B">
        <w:rPr>
          <w:rFonts w:ascii="Garamond" w:eastAsiaTheme="minorHAnsi" w:hAnsi="Garamond" w:cs="Arial"/>
          <w:i/>
          <w:sz w:val="22"/>
          <w:szCs w:val="22"/>
        </w:rPr>
        <w:t>b</w:t>
      </w:r>
      <w:r w:rsidRPr="00490D2B">
        <w:rPr>
          <w:rFonts w:ascii="Garamond" w:eastAsiaTheme="minorHAnsi" w:hAnsi="Garamond" w:cs="Arial"/>
          <w:sz w:val="22"/>
          <w:szCs w:val="22"/>
        </w:rPr>
        <w:t xml:space="preserve"> indicate the set of weights and bias values estimated by </w:t>
      </w:r>
      <w:r w:rsidR="00AF79D3" w:rsidRPr="00490D2B">
        <w:rPr>
          <w:rFonts w:ascii="Garamond" w:eastAsia="Arial" w:hAnsi="Garamond" w:cs="Arial"/>
          <w:color w:val="000000" w:themeColor="text1"/>
          <w:sz w:val="22"/>
          <w:szCs w:val="22"/>
        </w:rPr>
        <w:t>backpropagation-through-</w:t>
      </w:r>
      <w:r w:rsidRPr="00490D2B">
        <w:rPr>
          <w:rFonts w:ascii="Garamond" w:eastAsia="Arial" w:hAnsi="Garamond" w:cs="Arial"/>
          <w:color w:val="000000" w:themeColor="text1"/>
          <w:sz w:val="22"/>
          <w:szCs w:val="22"/>
        </w:rPr>
        <w:t>time gradient descent.</w:t>
      </w:r>
      <w:r w:rsidR="00035E61" w:rsidRPr="00490D2B">
        <w:rPr>
          <w:rFonts w:ascii="Garamond" w:eastAsia="Arial" w:hAnsi="Garamond" w:cs="Arial"/>
          <w:color w:val="000000" w:themeColor="text1"/>
          <w:sz w:val="22"/>
          <w:szCs w:val="22"/>
        </w:rPr>
        <w:fldChar w:fldCharType="begin"/>
      </w:r>
      <w:r w:rsidR="00035E61" w:rsidRPr="00490D2B">
        <w:rPr>
          <w:rFonts w:ascii="Garamond" w:eastAsia="Arial" w:hAnsi="Garamond" w:cs="Arial"/>
          <w:color w:val="000000" w:themeColor="text1"/>
          <w:sz w:val="22"/>
          <w:szCs w:val="22"/>
        </w:rPr>
        <w:instrText xml:space="preserve"> ADDIN ZOTERO_ITEM CSL_CITATION {"citationID":"pkVpHg2L","properties":{"formattedCitation":"\\super 34\\nosupersub{}","plainCitation":"34","noteIndex":0},"citationItems":[{"id":819,"uris":["http://zotero.org/users/5462057/items/5BC5SUY4"],"uri":["http://zotero.org/users/5462057/items/5BC5SUY4"],"itemData":{"id":819,"type":"article-journal","title":"Generalization of backpropagation with application to a recurrent gas market model","container-title":"Neural Networks","page":"339-356","volume":"1","issue":"4","source":"ScienceDirect","abstract":"Backpropagation is often viewed as a method for adapting artificial neural networks to classify patterns. Based on parts of the book by Rumelhart and colleagues, many authors equate backpropagation with the generalized delta rule applied to fully-connected feedforward networks. This paper will summarize a more general formulation of backpropagation, developed in 1974, which does more justice to the roots of the method in numerical analysis and statistics, and also does more justice to creative approaches expressed by neural modelers in the past year or two. It will discuss applications of backpropagation to forecasting over time (where errors have been halved by using methods other than least squares), to optimization, to sensitivity analysis, and to brain research. This paper will go on to derive a generalization of backpropagation to recurrent systems (which input their own output), such as hybrids of perceptron-style networks and Grossberg/Hopfield networks. Unlike the proposal of Rumelhart, Hinton, and Williams, this generalization does not require the storage of intermediate iterations to deal with continuous recurrence. This generalization was applied in 1981 to a model of natural gas markets, where it located sources of forecast uncertainty related to the use of least squares to estimate the model parameters in the first place.","DOI":"10.1016/0893-6080(88)90007-X","ISSN":"0893-6080","journalAbbreviation":"Neural Networks","author":[{"family":"Werbos","given":"Paul J."}],"issued":{"date-parts":[["1988",1,1]]}}}],"schema":"https://github.com/citation-style-language/schema/raw/master/csl-citation.json"} </w:instrText>
      </w:r>
      <w:r w:rsidR="00035E61" w:rsidRPr="00490D2B">
        <w:rPr>
          <w:rFonts w:ascii="Garamond" w:eastAsia="Arial" w:hAnsi="Garamond" w:cs="Arial"/>
          <w:color w:val="000000" w:themeColor="text1"/>
          <w:sz w:val="22"/>
          <w:szCs w:val="22"/>
        </w:rPr>
        <w:fldChar w:fldCharType="separate"/>
      </w:r>
      <w:r w:rsidR="00035E61" w:rsidRPr="00490D2B">
        <w:rPr>
          <w:rFonts w:ascii="Garamond" w:hAnsi="Garamond" w:cs="Arial"/>
          <w:color w:val="000000"/>
          <w:sz w:val="22"/>
          <w:szCs w:val="22"/>
          <w:vertAlign w:val="superscript"/>
        </w:rPr>
        <w:t>34</w:t>
      </w:r>
      <w:r w:rsidR="00035E61" w:rsidRPr="00490D2B">
        <w:rPr>
          <w:rFonts w:ascii="Garamond" w:eastAsia="Arial" w:hAnsi="Garamond" w:cs="Arial"/>
          <w:color w:val="000000" w:themeColor="text1"/>
          <w:sz w:val="22"/>
          <w:szCs w:val="22"/>
        </w:rPr>
        <w:fldChar w:fldCharType="end"/>
      </w:r>
      <w:r w:rsidRPr="00490D2B">
        <w:rPr>
          <w:rFonts w:ascii="Garamond" w:eastAsia="Arial" w:hAnsi="Garamond" w:cs="Arial"/>
          <w:color w:val="000000" w:themeColor="text1"/>
          <w:sz w:val="22"/>
          <w:szCs w:val="22"/>
        </w:rPr>
        <w:t xml:space="preserve"> </w:t>
      </w:r>
      <w:r w:rsidR="007171C6" w:rsidRPr="00490D2B">
        <w:rPr>
          <w:rFonts w:ascii="Garamond" w:hAnsi="Garamond" w:cs="Arial"/>
          <w:iCs/>
          <w:sz w:val="22"/>
          <w:szCs w:val="22"/>
        </w:rPr>
        <w:t>T</w:t>
      </w:r>
      <w:r w:rsidRPr="00490D2B">
        <w:rPr>
          <w:rFonts w:ascii="Garamond" w:hAnsi="Garamond" w:cs="Arial"/>
          <w:iCs/>
          <w:sz w:val="22"/>
          <w:szCs w:val="22"/>
        </w:rPr>
        <w:t xml:space="preserve">he </w:t>
      </w:r>
      <w:r w:rsidRPr="00490D2B">
        <w:rPr>
          <w:rFonts w:ascii="Garamond" w:eastAsia="Arial" w:hAnsi="Garamond" w:cs="Arial"/>
          <w:color w:val="000000" w:themeColor="text1"/>
          <w:sz w:val="22"/>
          <w:szCs w:val="22"/>
        </w:rPr>
        <w:t>memory cell (</w:t>
      </w:r>
      <w:proofErr w:type="spellStart"/>
      <w:r w:rsidRPr="00490D2B">
        <w:rPr>
          <w:rFonts w:ascii="Garamond" w:hAnsi="Garamond" w:cs="Arial"/>
          <w:i/>
          <w:sz w:val="22"/>
          <w:szCs w:val="22"/>
        </w:rPr>
        <w:t>c</w:t>
      </w:r>
      <w:r w:rsidRPr="00490D2B">
        <w:rPr>
          <w:rFonts w:ascii="Garamond" w:hAnsi="Garamond" w:cs="Arial"/>
          <w:i/>
          <w:sz w:val="22"/>
          <w:szCs w:val="22"/>
          <w:vertAlign w:val="subscript"/>
        </w:rPr>
        <w:t>t</w:t>
      </w:r>
      <w:proofErr w:type="spellEnd"/>
      <w:r w:rsidRPr="00490D2B">
        <w:rPr>
          <w:rFonts w:ascii="Garamond" w:hAnsi="Garamond" w:cs="Arial"/>
          <w:sz w:val="22"/>
          <w:szCs w:val="22"/>
        </w:rPr>
        <w:t xml:space="preserve">), encodes the information of the inputs that have been observed </w:t>
      </w:r>
      <w:r w:rsidR="00E6423F" w:rsidRPr="00490D2B">
        <w:rPr>
          <w:rFonts w:ascii="Garamond" w:hAnsi="Garamond" w:cs="Arial"/>
          <w:sz w:val="22"/>
          <w:szCs w:val="22"/>
        </w:rPr>
        <w:t xml:space="preserve">until time </w:t>
      </w:r>
      <w:r w:rsidR="00E6423F" w:rsidRPr="00490D2B">
        <w:rPr>
          <w:rFonts w:ascii="Garamond" w:hAnsi="Garamond" w:cs="Arial"/>
          <w:i/>
          <w:iCs/>
          <w:sz w:val="22"/>
          <w:szCs w:val="22"/>
        </w:rPr>
        <w:t>t</w:t>
      </w:r>
      <w:r w:rsidRPr="00490D2B">
        <w:rPr>
          <w:rFonts w:ascii="Garamond" w:hAnsi="Garamond" w:cs="Arial"/>
          <w:sz w:val="22"/>
          <w:szCs w:val="22"/>
        </w:rPr>
        <w:t xml:space="preserve">. </w:t>
      </w:r>
      <w:r w:rsidRPr="00490D2B">
        <w:rPr>
          <w:rFonts w:ascii="Garamond" w:hAnsi="Garamond" w:cs="Arial"/>
          <w:iCs/>
          <w:sz w:val="22"/>
          <w:szCs w:val="22"/>
        </w:rPr>
        <w:t>The input gate (</w:t>
      </w:r>
      <w:r w:rsidRPr="00490D2B">
        <w:rPr>
          <w:rFonts w:ascii="Garamond" w:eastAsiaTheme="minorHAnsi" w:hAnsi="Garamond" w:cs="Arial"/>
          <w:i/>
          <w:sz w:val="22"/>
          <w:szCs w:val="22"/>
        </w:rPr>
        <w:t>i</w:t>
      </w:r>
      <w:r w:rsidRPr="00490D2B">
        <w:rPr>
          <w:rFonts w:ascii="Garamond" w:eastAsiaTheme="minorHAnsi" w:hAnsi="Garamond" w:cs="Arial"/>
          <w:i/>
          <w:sz w:val="22"/>
          <w:szCs w:val="22"/>
          <w:vertAlign w:val="subscript"/>
        </w:rPr>
        <w:t>t</w:t>
      </w:r>
      <w:r w:rsidRPr="00490D2B">
        <w:rPr>
          <w:rFonts w:ascii="Garamond" w:hAnsi="Garamond" w:cs="Arial"/>
          <w:iCs/>
          <w:sz w:val="22"/>
          <w:szCs w:val="22"/>
        </w:rPr>
        <w:t>) controls the extent to which the new input influences the cell state, the forget gate (</w:t>
      </w:r>
      <w:r w:rsidRPr="00490D2B">
        <w:rPr>
          <w:rFonts w:ascii="Garamond" w:eastAsiaTheme="minorHAnsi" w:hAnsi="Garamond" w:cs="Arial"/>
          <w:i/>
          <w:sz w:val="22"/>
          <w:szCs w:val="22"/>
        </w:rPr>
        <w:t>f</w:t>
      </w:r>
      <w:r w:rsidRPr="00490D2B">
        <w:rPr>
          <w:rFonts w:ascii="Garamond" w:eastAsiaTheme="minorHAnsi" w:hAnsi="Garamond" w:cs="Arial"/>
          <w:i/>
          <w:sz w:val="22"/>
          <w:szCs w:val="22"/>
          <w:vertAlign w:val="subscript"/>
        </w:rPr>
        <w:t>t</w:t>
      </w:r>
      <w:r w:rsidRPr="00490D2B">
        <w:rPr>
          <w:rFonts w:ascii="Garamond" w:hAnsi="Garamond" w:cs="Arial"/>
          <w:iCs/>
          <w:sz w:val="22"/>
          <w:szCs w:val="22"/>
        </w:rPr>
        <w:t xml:space="preserve">) controls </w:t>
      </w:r>
      <w:r w:rsidR="0080705C" w:rsidRPr="00490D2B">
        <w:rPr>
          <w:rFonts w:ascii="Garamond" w:hAnsi="Garamond" w:cs="Arial"/>
          <w:iCs/>
          <w:sz w:val="22"/>
          <w:szCs w:val="22"/>
        </w:rPr>
        <w:t>what</w:t>
      </w:r>
      <w:r w:rsidR="00DE4353" w:rsidRPr="00490D2B">
        <w:rPr>
          <w:rFonts w:ascii="Garamond" w:hAnsi="Garamond" w:cs="Arial"/>
          <w:iCs/>
          <w:sz w:val="22"/>
          <w:szCs w:val="22"/>
        </w:rPr>
        <w:t xml:space="preserve"> </w:t>
      </w:r>
      <w:r w:rsidR="0080705C" w:rsidRPr="00490D2B">
        <w:rPr>
          <w:rFonts w:ascii="Garamond" w:hAnsi="Garamond" w:cs="Arial"/>
          <w:iCs/>
          <w:sz w:val="22"/>
          <w:szCs w:val="22"/>
        </w:rPr>
        <w:t xml:space="preserve">to </w:t>
      </w:r>
      <w:r w:rsidR="00DE4353" w:rsidRPr="00490D2B">
        <w:rPr>
          <w:rFonts w:ascii="Garamond" w:hAnsi="Garamond" w:cs="Arial"/>
          <w:iCs/>
          <w:sz w:val="22"/>
          <w:szCs w:val="22"/>
        </w:rPr>
        <w:t>keep</w:t>
      </w:r>
      <w:r w:rsidR="0080705C" w:rsidRPr="00490D2B">
        <w:rPr>
          <w:rFonts w:ascii="Garamond" w:hAnsi="Garamond" w:cs="Arial"/>
          <w:iCs/>
          <w:sz w:val="22"/>
          <w:szCs w:val="22"/>
        </w:rPr>
        <w:t xml:space="preserve"> from the previous cell state</w:t>
      </w:r>
      <w:r w:rsidR="005B5124" w:rsidRPr="00490D2B">
        <w:rPr>
          <w:rFonts w:ascii="Garamond" w:hAnsi="Garamond" w:cs="Arial"/>
          <w:iCs/>
          <w:sz w:val="22"/>
          <w:szCs w:val="22"/>
        </w:rPr>
        <w:t>,</w:t>
      </w:r>
      <w:r w:rsidR="0080705C" w:rsidRPr="00490D2B">
        <w:rPr>
          <w:rFonts w:ascii="Garamond" w:hAnsi="Garamond" w:cs="Arial"/>
          <w:iCs/>
          <w:sz w:val="22"/>
          <w:szCs w:val="22"/>
        </w:rPr>
        <w:t xml:space="preserve"> and the</w:t>
      </w:r>
      <w:r w:rsidR="0080705C" w:rsidRPr="00490D2B">
        <w:rPr>
          <w:rFonts w:ascii="Garamond" w:hAnsi="Garamond" w:cs="Arial"/>
          <w:iCs/>
          <w:color w:val="FF0000"/>
          <w:sz w:val="22"/>
          <w:szCs w:val="22"/>
        </w:rPr>
        <w:t xml:space="preserve"> </w:t>
      </w:r>
      <w:r w:rsidRPr="00490D2B">
        <w:rPr>
          <w:rFonts w:ascii="Garamond" w:hAnsi="Garamond" w:cs="Arial"/>
          <w:iCs/>
          <w:sz w:val="22"/>
          <w:szCs w:val="22"/>
        </w:rPr>
        <w:t>output gate controls the extent to which the</w:t>
      </w:r>
      <w:r w:rsidR="0080705C" w:rsidRPr="00490D2B">
        <w:rPr>
          <w:rFonts w:ascii="Garamond" w:hAnsi="Garamond" w:cs="Arial"/>
          <w:iCs/>
          <w:sz w:val="22"/>
          <w:szCs w:val="22"/>
        </w:rPr>
        <w:t xml:space="preserve"> updated</w:t>
      </w:r>
      <w:r w:rsidRPr="00490D2B">
        <w:rPr>
          <w:rFonts w:ascii="Garamond" w:hAnsi="Garamond" w:cs="Arial"/>
          <w:iCs/>
          <w:sz w:val="22"/>
          <w:szCs w:val="22"/>
        </w:rPr>
        <w:t xml:space="preserve"> cell</w:t>
      </w:r>
      <w:r w:rsidR="0080705C" w:rsidRPr="00490D2B">
        <w:rPr>
          <w:rFonts w:ascii="Garamond" w:hAnsi="Garamond" w:cs="Arial"/>
          <w:iCs/>
          <w:sz w:val="22"/>
          <w:szCs w:val="22"/>
        </w:rPr>
        <w:t xml:space="preserve"> state</w:t>
      </w:r>
      <w:r w:rsidRPr="00490D2B">
        <w:rPr>
          <w:rFonts w:ascii="Garamond" w:hAnsi="Garamond" w:cs="Arial"/>
          <w:iCs/>
          <w:sz w:val="22"/>
          <w:szCs w:val="22"/>
        </w:rPr>
        <w:t xml:space="preserve"> is used to compute the </w:t>
      </w:r>
      <w:r w:rsidR="0080705C" w:rsidRPr="00490D2B">
        <w:rPr>
          <w:rFonts w:ascii="Garamond" w:hAnsi="Garamond" w:cs="Arial"/>
          <w:iCs/>
          <w:sz w:val="22"/>
          <w:szCs w:val="22"/>
        </w:rPr>
        <w:t>new hidden state value (</w:t>
      </w:r>
      <w:proofErr w:type="spellStart"/>
      <w:r w:rsidR="0080705C" w:rsidRPr="00490D2B">
        <w:rPr>
          <w:rFonts w:ascii="Garamond" w:eastAsiaTheme="minorHAnsi" w:hAnsi="Garamond" w:cs="Arial"/>
          <w:i/>
          <w:sz w:val="22"/>
          <w:szCs w:val="22"/>
        </w:rPr>
        <w:t>h</w:t>
      </w:r>
      <w:r w:rsidR="0080705C" w:rsidRPr="00490D2B">
        <w:rPr>
          <w:rFonts w:ascii="Garamond" w:eastAsiaTheme="minorHAnsi" w:hAnsi="Garamond" w:cs="Arial"/>
          <w:i/>
          <w:sz w:val="22"/>
          <w:szCs w:val="22"/>
          <w:vertAlign w:val="subscript"/>
        </w:rPr>
        <w:t>t</w:t>
      </w:r>
      <w:proofErr w:type="spellEnd"/>
      <w:r w:rsidR="0080705C" w:rsidRPr="00490D2B">
        <w:rPr>
          <w:rFonts w:ascii="Garamond" w:hAnsi="Garamond" w:cs="Arial"/>
          <w:iCs/>
          <w:sz w:val="22"/>
          <w:szCs w:val="22"/>
        </w:rPr>
        <w:t>)</w:t>
      </w:r>
      <w:r w:rsidR="00781A50" w:rsidRPr="00490D2B">
        <w:rPr>
          <w:rFonts w:ascii="Garamond" w:hAnsi="Garamond" w:cs="Arial"/>
          <w:iCs/>
          <w:sz w:val="22"/>
          <w:szCs w:val="22"/>
        </w:rPr>
        <w:t xml:space="preserve">. </w:t>
      </w:r>
      <w:r w:rsidRPr="00490D2B">
        <w:rPr>
          <w:rFonts w:ascii="Garamond" w:hAnsi="Garamond" w:cs="Arial"/>
          <w:iCs/>
          <w:sz w:val="22"/>
          <w:szCs w:val="22"/>
        </w:rPr>
        <w:t xml:space="preserve">In this way, important </w:t>
      </w:r>
      <w:r w:rsidR="00E343A5" w:rsidRPr="00490D2B">
        <w:rPr>
          <w:rFonts w:ascii="Garamond" w:hAnsi="Garamond" w:cs="Arial"/>
          <w:iCs/>
          <w:sz w:val="22"/>
          <w:szCs w:val="22"/>
        </w:rPr>
        <w:t xml:space="preserve">sequence </w:t>
      </w:r>
      <w:r w:rsidRPr="00490D2B">
        <w:rPr>
          <w:rFonts w:ascii="Garamond" w:hAnsi="Garamond" w:cs="Arial"/>
          <w:iCs/>
          <w:sz w:val="22"/>
          <w:szCs w:val="22"/>
        </w:rPr>
        <w:t xml:space="preserve">features </w:t>
      </w:r>
      <w:r w:rsidR="00E343A5" w:rsidRPr="00490D2B">
        <w:rPr>
          <w:rFonts w:ascii="Garamond" w:hAnsi="Garamond" w:cs="Arial"/>
          <w:iCs/>
          <w:sz w:val="22"/>
          <w:szCs w:val="22"/>
        </w:rPr>
        <w:t>can be</w:t>
      </w:r>
      <w:r w:rsidRPr="00490D2B">
        <w:rPr>
          <w:rFonts w:ascii="Garamond" w:hAnsi="Garamond" w:cs="Arial"/>
          <w:iCs/>
          <w:sz w:val="22"/>
          <w:szCs w:val="22"/>
        </w:rPr>
        <w:t xml:space="preserve"> carried along over long</w:t>
      </w:r>
      <w:r w:rsidR="00E343A5" w:rsidRPr="00490D2B">
        <w:rPr>
          <w:rFonts w:ascii="Garamond" w:hAnsi="Garamond" w:cs="Arial"/>
          <w:iCs/>
          <w:sz w:val="22"/>
          <w:szCs w:val="22"/>
        </w:rPr>
        <w:t xml:space="preserve"> </w:t>
      </w:r>
      <w:r w:rsidRPr="00490D2B">
        <w:rPr>
          <w:rFonts w:ascii="Garamond" w:hAnsi="Garamond" w:cs="Arial"/>
          <w:iCs/>
          <w:sz w:val="22"/>
          <w:szCs w:val="22"/>
        </w:rPr>
        <w:t xml:space="preserve">time spans, </w:t>
      </w:r>
      <w:r w:rsidR="00DE303C" w:rsidRPr="00490D2B">
        <w:rPr>
          <w:rFonts w:ascii="Garamond" w:hAnsi="Garamond" w:cs="Arial"/>
          <w:iCs/>
          <w:sz w:val="22"/>
          <w:szCs w:val="22"/>
        </w:rPr>
        <w:t xml:space="preserve">thereby </w:t>
      </w:r>
      <w:r w:rsidRPr="00490D2B">
        <w:rPr>
          <w:rFonts w:ascii="Garamond" w:hAnsi="Garamond" w:cs="Arial"/>
          <w:iCs/>
          <w:sz w:val="22"/>
          <w:szCs w:val="22"/>
        </w:rPr>
        <w:t>capturing long-distance dependencies.</w:t>
      </w:r>
      <w:r w:rsidRPr="00490D2B">
        <w:rPr>
          <w:rFonts w:ascii="Garamond" w:hAnsi="Garamond" w:cs="Arial"/>
          <w:iCs/>
          <w:sz w:val="22"/>
          <w:szCs w:val="22"/>
        </w:rPr>
        <w:fldChar w:fldCharType="begin"/>
      </w:r>
      <w:r w:rsidR="00035E61" w:rsidRPr="00490D2B">
        <w:rPr>
          <w:rFonts w:ascii="Garamond" w:hAnsi="Garamond" w:cs="Arial"/>
          <w:iCs/>
          <w:sz w:val="22"/>
          <w:szCs w:val="22"/>
        </w:rPr>
        <w:instrText xml:space="preserve"> ADDIN ZOTERO_ITEM CSL_CITATION {"citationID":"2iMyDPsw","properties":{"formattedCitation":"\\super 35\\nosupersub{}","plainCitation":"35","noteIndex":0},"citationItems":[{"id":352,"uris":["http://zotero.org/users/5462057/items/WFASMQDC"],"uri":["http://zotero.org/users/5462057/items/WFASMQDC"],"itemData":{"id":352,"type":"article-journal","title":"Empirical Evaluation of Gated Recurrent Neural Networks on Sequence Modeling","container-title":"arXiv:1412.3555 [cs]","source":"arXiv.org","abstract":"In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LSTM.","URL":"http://arxiv.org/abs/1412.3555","note":"arXiv: 1412.3555","author":[{"family":"Chung","given":"Junyoung"},{"family":"Gulcehre","given":"Caglar"},{"family":"Cho","given":"KyungHyun"},{"family":"Bengio","given":"Yoshua"}],"issued":{"date-parts":[["2014",12,11]]},"accessed":{"date-parts":[["2019",7,10]]}}}],"schema":"https://github.com/citation-style-language/schema/raw/master/csl-citation.json"} </w:instrText>
      </w:r>
      <w:r w:rsidRPr="00490D2B">
        <w:rPr>
          <w:rFonts w:ascii="Garamond" w:hAnsi="Garamond" w:cs="Arial"/>
          <w:iCs/>
          <w:sz w:val="22"/>
          <w:szCs w:val="22"/>
        </w:rPr>
        <w:fldChar w:fldCharType="separate"/>
      </w:r>
      <w:r w:rsidR="00035E61" w:rsidRPr="00490D2B">
        <w:rPr>
          <w:rFonts w:ascii="Garamond" w:hAnsi="Garamond" w:cs="Arial"/>
          <w:sz w:val="22"/>
          <w:szCs w:val="22"/>
          <w:vertAlign w:val="superscript"/>
        </w:rPr>
        <w:t>35</w:t>
      </w:r>
      <w:r w:rsidRPr="00490D2B">
        <w:rPr>
          <w:rFonts w:ascii="Garamond" w:hAnsi="Garamond" w:cs="Arial"/>
          <w:iCs/>
          <w:sz w:val="22"/>
          <w:szCs w:val="22"/>
        </w:rPr>
        <w:fldChar w:fldCharType="end"/>
      </w:r>
      <w:r w:rsidR="00900396" w:rsidRPr="00490D2B">
        <w:rPr>
          <w:rFonts w:ascii="Garamond" w:hAnsi="Garamond" w:cs="Arial"/>
          <w:iCs/>
          <w:sz w:val="22"/>
          <w:szCs w:val="22"/>
        </w:rPr>
        <w:t xml:space="preserve"> </w:t>
      </w:r>
      <w:r w:rsidR="00FF36C9" w:rsidRPr="00490D2B">
        <w:rPr>
          <w:rFonts w:ascii="Garamond" w:hAnsi="Garamond" w:cs="Arial"/>
          <w:iCs/>
          <w:sz w:val="22"/>
          <w:szCs w:val="22"/>
        </w:rPr>
        <w:t xml:space="preserve">The </w:t>
      </w:r>
      <w:r w:rsidR="00900396" w:rsidRPr="00490D2B">
        <w:rPr>
          <w:rFonts w:ascii="Garamond" w:hAnsi="Garamond" w:cs="Arial"/>
          <w:iCs/>
          <w:sz w:val="22"/>
          <w:szCs w:val="22"/>
        </w:rPr>
        <w:t xml:space="preserve">hidden state value of the </w:t>
      </w:r>
      <w:r w:rsidR="00917388" w:rsidRPr="00490D2B">
        <w:rPr>
          <w:rFonts w:ascii="Garamond" w:hAnsi="Garamond" w:cs="Arial"/>
          <w:iCs/>
          <w:sz w:val="22"/>
          <w:szCs w:val="22"/>
        </w:rPr>
        <w:t>LSTM</w:t>
      </w:r>
      <w:r w:rsidR="00900396" w:rsidRPr="00490D2B">
        <w:rPr>
          <w:rFonts w:ascii="Garamond" w:hAnsi="Garamond" w:cs="Arial"/>
          <w:iCs/>
          <w:sz w:val="22"/>
          <w:szCs w:val="22"/>
        </w:rPr>
        <w:t xml:space="preserve"> layer </w:t>
      </w:r>
      <w:r w:rsidR="00917388" w:rsidRPr="00490D2B">
        <w:rPr>
          <w:rFonts w:ascii="Garamond" w:hAnsi="Garamond" w:cs="Arial"/>
          <w:iCs/>
          <w:sz w:val="22"/>
          <w:szCs w:val="22"/>
        </w:rPr>
        <w:t>(or the last layer of multi-layer</w:t>
      </w:r>
      <w:r w:rsidR="001B536F" w:rsidRPr="00490D2B">
        <w:rPr>
          <w:rFonts w:ascii="Garamond" w:hAnsi="Garamond" w:cs="Arial"/>
          <w:iCs/>
          <w:sz w:val="22"/>
          <w:szCs w:val="22"/>
        </w:rPr>
        <w:t>ed</w:t>
      </w:r>
      <w:r w:rsidR="00917388" w:rsidRPr="00490D2B">
        <w:rPr>
          <w:rFonts w:ascii="Garamond" w:hAnsi="Garamond" w:cs="Arial"/>
          <w:iCs/>
          <w:sz w:val="22"/>
          <w:szCs w:val="22"/>
        </w:rPr>
        <w:t xml:space="preserve"> </w:t>
      </w:r>
      <w:r w:rsidR="00E343A5" w:rsidRPr="00490D2B">
        <w:rPr>
          <w:rFonts w:ascii="Garamond" w:hAnsi="Garamond" w:cs="Arial"/>
          <w:iCs/>
          <w:sz w:val="22"/>
          <w:szCs w:val="22"/>
        </w:rPr>
        <w:t>LSTM ne</w:t>
      </w:r>
      <w:r w:rsidR="00917388" w:rsidRPr="00490D2B">
        <w:rPr>
          <w:rFonts w:ascii="Garamond" w:hAnsi="Garamond" w:cs="Arial"/>
          <w:iCs/>
          <w:sz w:val="22"/>
          <w:szCs w:val="22"/>
        </w:rPr>
        <w:t>tworks</w:t>
      </w:r>
      <w:r w:rsidR="00E343A5" w:rsidRPr="00490D2B">
        <w:rPr>
          <w:rFonts w:ascii="Garamond" w:hAnsi="Garamond" w:cs="Arial"/>
          <w:iCs/>
          <w:sz w:val="22"/>
          <w:szCs w:val="22"/>
        </w:rPr>
        <w:t>, respectively</w:t>
      </w:r>
      <w:r w:rsidR="00917388" w:rsidRPr="00490D2B">
        <w:rPr>
          <w:rFonts w:ascii="Garamond" w:hAnsi="Garamond" w:cs="Arial"/>
          <w:iCs/>
          <w:sz w:val="22"/>
          <w:szCs w:val="22"/>
        </w:rPr>
        <w:t xml:space="preserve">) </w:t>
      </w:r>
      <w:r w:rsidR="00E343A5" w:rsidRPr="00490D2B">
        <w:rPr>
          <w:rFonts w:ascii="Garamond" w:hAnsi="Garamond" w:cs="Arial"/>
          <w:iCs/>
          <w:sz w:val="22"/>
          <w:szCs w:val="22"/>
        </w:rPr>
        <w:t xml:space="preserve">is </w:t>
      </w:r>
      <w:r w:rsidR="00900396" w:rsidRPr="00490D2B">
        <w:rPr>
          <w:rFonts w:ascii="Garamond" w:hAnsi="Garamond" w:cs="Arial"/>
          <w:iCs/>
          <w:sz w:val="22"/>
          <w:szCs w:val="22"/>
        </w:rPr>
        <w:t xml:space="preserve">the output of the </w:t>
      </w:r>
      <w:r w:rsidR="00E343A5" w:rsidRPr="00490D2B">
        <w:rPr>
          <w:rFonts w:ascii="Garamond" w:hAnsi="Garamond" w:cs="Arial"/>
          <w:iCs/>
          <w:sz w:val="22"/>
          <w:szCs w:val="22"/>
        </w:rPr>
        <w:t xml:space="preserve">RNN </w:t>
      </w:r>
      <w:r w:rsidR="00900396" w:rsidRPr="00490D2B">
        <w:rPr>
          <w:rFonts w:ascii="Garamond" w:hAnsi="Garamond" w:cs="Arial"/>
          <w:iCs/>
          <w:sz w:val="22"/>
          <w:szCs w:val="22"/>
        </w:rPr>
        <w:t>(</w:t>
      </w:r>
      <w:proofErr w:type="spellStart"/>
      <w:r w:rsidR="00900396" w:rsidRPr="00490D2B">
        <w:rPr>
          <w:rFonts w:ascii="Garamond" w:eastAsia="Arial" w:hAnsi="Garamond" w:cs="Arial"/>
          <w:i/>
          <w:color w:val="000000" w:themeColor="text1"/>
          <w:sz w:val="22"/>
          <w:szCs w:val="22"/>
        </w:rPr>
        <w:t>y</w:t>
      </w:r>
      <w:r w:rsidR="00900396" w:rsidRPr="00490D2B">
        <w:rPr>
          <w:rFonts w:ascii="Garamond" w:eastAsia="Arial" w:hAnsi="Garamond" w:cs="Arial"/>
          <w:i/>
          <w:color w:val="000000" w:themeColor="text1"/>
          <w:sz w:val="22"/>
          <w:szCs w:val="22"/>
          <w:vertAlign w:val="subscript"/>
        </w:rPr>
        <w:t>t</w:t>
      </w:r>
      <w:proofErr w:type="spellEnd"/>
      <w:r w:rsidR="00900396" w:rsidRPr="00490D2B">
        <w:rPr>
          <w:rFonts w:ascii="Garamond" w:hAnsi="Garamond" w:cs="Arial"/>
          <w:iCs/>
          <w:sz w:val="22"/>
          <w:szCs w:val="22"/>
        </w:rPr>
        <w:t>).</w:t>
      </w:r>
    </w:p>
    <w:p w14:paraId="38D79BC6" w14:textId="7E89311C" w:rsidR="00D92E5A" w:rsidRPr="00490D2B" w:rsidRDefault="00E07130" w:rsidP="007F427D">
      <w:pPr>
        <w:spacing w:after="120"/>
        <w:rPr>
          <w:rFonts w:ascii="Garamond" w:eastAsia="Times New Roman" w:hAnsi="Garamond" w:cs="Arial"/>
          <w:iCs/>
          <w:sz w:val="22"/>
          <w:szCs w:val="22"/>
        </w:rPr>
      </w:pPr>
      <w:r w:rsidRPr="00490D2B">
        <w:rPr>
          <w:rFonts w:ascii="Garamond" w:eastAsia="Arial" w:hAnsi="Garamond" w:cs="Arial"/>
          <w:color w:val="000000" w:themeColor="text1"/>
          <w:sz w:val="22"/>
          <w:szCs w:val="22"/>
        </w:rPr>
        <w:t xml:space="preserve">The </w:t>
      </w:r>
      <w:r w:rsidR="00D92E5A" w:rsidRPr="00490D2B">
        <w:rPr>
          <w:rFonts w:ascii="Garamond" w:eastAsia="Arial" w:hAnsi="Garamond" w:cs="Arial"/>
          <w:color w:val="000000" w:themeColor="text1"/>
          <w:sz w:val="22"/>
          <w:szCs w:val="22"/>
        </w:rPr>
        <w:t>most common version of RNNs for sequence generation proceeds from left-to-right (forward direction)</w:t>
      </w:r>
      <w:r w:rsidR="005C52D4" w:rsidRPr="00490D2B">
        <w:rPr>
          <w:rFonts w:ascii="Garamond" w:eastAsia="Arial" w:hAnsi="Garamond" w:cs="Arial"/>
          <w:color w:val="000000" w:themeColor="text1"/>
          <w:sz w:val="22"/>
          <w:szCs w:val="22"/>
        </w:rPr>
        <w:t>, that is,</w:t>
      </w:r>
      <w:r w:rsidR="00D92E5A" w:rsidRPr="00490D2B">
        <w:rPr>
          <w:rFonts w:ascii="Garamond" w:eastAsia="Arial" w:hAnsi="Garamond" w:cs="Arial"/>
          <w:color w:val="000000" w:themeColor="text1"/>
          <w:sz w:val="22"/>
          <w:szCs w:val="22"/>
        </w:rPr>
        <w:t xml:space="preserve"> from </w:t>
      </w:r>
      <w:r w:rsidR="00D92E5A" w:rsidRPr="00490D2B">
        <w:rPr>
          <w:rFonts w:ascii="Garamond" w:eastAsia="Arial" w:hAnsi="Garamond" w:cs="Arial"/>
          <w:i/>
          <w:color w:val="000000" w:themeColor="text1"/>
          <w:sz w:val="22"/>
          <w:szCs w:val="22"/>
        </w:rPr>
        <w:t>t</w:t>
      </w:r>
      <w:r w:rsidR="00D92E5A" w:rsidRPr="00490D2B">
        <w:rPr>
          <w:rFonts w:ascii="Garamond" w:eastAsia="Arial" w:hAnsi="Garamond" w:cs="Arial"/>
          <w:color w:val="000000" w:themeColor="text1"/>
          <w:sz w:val="22"/>
          <w:szCs w:val="22"/>
        </w:rPr>
        <w:t xml:space="preserve"> = 1 to </w:t>
      </w:r>
      <w:r w:rsidR="00D92E5A" w:rsidRPr="00490D2B">
        <w:rPr>
          <w:rFonts w:ascii="Garamond" w:eastAsia="Arial" w:hAnsi="Garamond" w:cs="Arial"/>
          <w:i/>
          <w:color w:val="000000" w:themeColor="text1"/>
          <w:sz w:val="22"/>
          <w:szCs w:val="22"/>
        </w:rPr>
        <w:t>t</w:t>
      </w:r>
      <w:r w:rsidR="00D92E5A" w:rsidRPr="00490D2B">
        <w:rPr>
          <w:rFonts w:ascii="Garamond" w:eastAsia="Arial" w:hAnsi="Garamond" w:cs="Arial"/>
          <w:color w:val="000000" w:themeColor="text1"/>
          <w:sz w:val="22"/>
          <w:szCs w:val="22"/>
        </w:rPr>
        <w:t xml:space="preserve"> = </w:t>
      </w:r>
      <w:r w:rsidR="00D92E5A" w:rsidRPr="00490D2B">
        <w:rPr>
          <w:rFonts w:ascii="Garamond" w:eastAsia="Arial" w:hAnsi="Garamond" w:cs="Arial"/>
          <w:i/>
          <w:color w:val="000000" w:themeColor="text1"/>
          <w:sz w:val="22"/>
          <w:szCs w:val="22"/>
        </w:rPr>
        <w:t xml:space="preserve">L, </w:t>
      </w:r>
      <w:r w:rsidR="00D92E5A" w:rsidRPr="00490D2B">
        <w:rPr>
          <w:rFonts w:ascii="Garamond" w:eastAsia="Arial" w:hAnsi="Garamond" w:cs="Arial"/>
          <w:color w:val="000000" w:themeColor="text1"/>
          <w:sz w:val="22"/>
          <w:szCs w:val="22"/>
        </w:rPr>
        <w:t xml:space="preserve">where </w:t>
      </w:r>
      <w:r w:rsidR="00D92E5A" w:rsidRPr="00490D2B">
        <w:rPr>
          <w:rFonts w:ascii="Garamond" w:eastAsia="Arial" w:hAnsi="Garamond" w:cs="Arial"/>
          <w:i/>
          <w:color w:val="000000" w:themeColor="text1"/>
          <w:sz w:val="22"/>
          <w:szCs w:val="22"/>
        </w:rPr>
        <w:t xml:space="preserve">L </w:t>
      </w:r>
      <w:r w:rsidR="00D92E5A" w:rsidRPr="00490D2B">
        <w:rPr>
          <w:rFonts w:ascii="Garamond" w:eastAsia="Arial" w:hAnsi="Garamond" w:cs="Arial"/>
          <w:color w:val="000000" w:themeColor="text1"/>
          <w:sz w:val="22"/>
          <w:szCs w:val="22"/>
        </w:rPr>
        <w:t xml:space="preserve">is the </w:t>
      </w:r>
      <w:r w:rsidR="00E343A5" w:rsidRPr="00490D2B">
        <w:rPr>
          <w:rFonts w:ascii="Garamond" w:eastAsia="Arial" w:hAnsi="Garamond" w:cs="Arial"/>
          <w:color w:val="000000" w:themeColor="text1"/>
          <w:sz w:val="22"/>
          <w:szCs w:val="22"/>
        </w:rPr>
        <w:t xml:space="preserve">length of the SMILES </w:t>
      </w:r>
      <w:r w:rsidR="00D92E5A" w:rsidRPr="00490D2B">
        <w:rPr>
          <w:rFonts w:ascii="Garamond" w:eastAsia="Arial" w:hAnsi="Garamond" w:cs="Arial"/>
          <w:color w:val="000000" w:themeColor="text1"/>
          <w:sz w:val="22"/>
          <w:szCs w:val="22"/>
        </w:rPr>
        <w:t xml:space="preserve">sequence. During training, the first position of the input is filled with a start-of-sentence token, and the last position of the input with an end-of-sequence token. </w:t>
      </w:r>
      <w:r w:rsidR="00D92E5A" w:rsidRPr="00490D2B">
        <w:rPr>
          <w:rFonts w:ascii="Garamond" w:hAnsi="Garamond" w:cs="Arial"/>
          <w:iCs/>
          <w:sz w:val="22"/>
          <w:szCs w:val="22"/>
        </w:rPr>
        <w:t xml:space="preserve">Once the RNN model </w:t>
      </w:r>
      <w:r w:rsidR="00E343A5" w:rsidRPr="00490D2B">
        <w:rPr>
          <w:rFonts w:ascii="Garamond" w:hAnsi="Garamond" w:cs="Arial"/>
          <w:iCs/>
          <w:sz w:val="22"/>
          <w:szCs w:val="22"/>
        </w:rPr>
        <w:t>is</w:t>
      </w:r>
      <w:r w:rsidR="00D92E5A" w:rsidRPr="00490D2B">
        <w:rPr>
          <w:rFonts w:ascii="Garamond" w:hAnsi="Garamond" w:cs="Arial"/>
          <w:iCs/>
          <w:sz w:val="22"/>
          <w:szCs w:val="22"/>
        </w:rPr>
        <w:t xml:space="preserve"> trained, the </w:t>
      </w:r>
      <w:r w:rsidR="00E343A5" w:rsidRPr="00490D2B">
        <w:rPr>
          <w:rFonts w:ascii="Garamond" w:hAnsi="Garamond" w:cs="Arial"/>
          <w:iCs/>
          <w:sz w:val="22"/>
          <w:szCs w:val="22"/>
        </w:rPr>
        <w:t xml:space="preserve">new </w:t>
      </w:r>
      <w:r w:rsidR="00D92E5A" w:rsidRPr="00490D2B">
        <w:rPr>
          <w:rFonts w:ascii="Garamond" w:hAnsi="Garamond" w:cs="Arial"/>
          <w:iCs/>
          <w:sz w:val="22"/>
          <w:szCs w:val="22"/>
        </w:rPr>
        <w:t>sequence</w:t>
      </w:r>
      <w:r w:rsidR="00E343A5" w:rsidRPr="00490D2B">
        <w:rPr>
          <w:rFonts w:ascii="Garamond" w:hAnsi="Garamond" w:cs="Arial"/>
          <w:iCs/>
          <w:sz w:val="22"/>
          <w:szCs w:val="22"/>
        </w:rPr>
        <w:t>s</w:t>
      </w:r>
      <w:r w:rsidR="00D92E5A" w:rsidRPr="00490D2B">
        <w:rPr>
          <w:rFonts w:ascii="Garamond" w:hAnsi="Garamond" w:cs="Arial"/>
          <w:iCs/>
          <w:sz w:val="22"/>
          <w:szCs w:val="22"/>
        </w:rPr>
        <w:t xml:space="preserve"> </w:t>
      </w:r>
      <w:r w:rsidR="00E343A5" w:rsidRPr="00490D2B">
        <w:rPr>
          <w:rFonts w:ascii="Garamond" w:hAnsi="Garamond" w:cs="Arial"/>
          <w:iCs/>
          <w:sz w:val="22"/>
          <w:szCs w:val="22"/>
        </w:rPr>
        <w:t>are generated</w:t>
      </w:r>
      <w:r w:rsidR="00D92E5A" w:rsidRPr="00490D2B">
        <w:rPr>
          <w:rFonts w:ascii="Garamond" w:hAnsi="Garamond" w:cs="Arial"/>
          <w:iCs/>
          <w:sz w:val="22"/>
          <w:szCs w:val="22"/>
        </w:rPr>
        <w:t xml:space="preserve"> by </w:t>
      </w:r>
      <w:r w:rsidR="003A6BCC" w:rsidRPr="00490D2B">
        <w:rPr>
          <w:rFonts w:ascii="Garamond" w:hAnsi="Garamond" w:cs="Arial"/>
          <w:iCs/>
          <w:sz w:val="22"/>
          <w:szCs w:val="22"/>
        </w:rPr>
        <w:t>(</w:t>
      </w:r>
      <w:proofErr w:type="spellStart"/>
      <w:r w:rsidR="004F7E95" w:rsidRPr="00490D2B">
        <w:rPr>
          <w:rFonts w:ascii="Garamond" w:hAnsi="Garamond" w:cs="Arial"/>
          <w:iCs/>
          <w:sz w:val="22"/>
          <w:szCs w:val="22"/>
        </w:rPr>
        <w:t>i</w:t>
      </w:r>
      <w:proofErr w:type="spellEnd"/>
      <w:r w:rsidR="003A6BCC" w:rsidRPr="00490D2B">
        <w:rPr>
          <w:rFonts w:ascii="Garamond" w:hAnsi="Garamond" w:cs="Arial"/>
          <w:iCs/>
          <w:sz w:val="22"/>
          <w:szCs w:val="22"/>
        </w:rPr>
        <w:t xml:space="preserve">) </w:t>
      </w:r>
      <w:r w:rsidR="00D92E5A" w:rsidRPr="00490D2B">
        <w:rPr>
          <w:rFonts w:ascii="Garamond" w:hAnsi="Garamond" w:cs="Arial"/>
          <w:iCs/>
          <w:sz w:val="22"/>
          <w:szCs w:val="22"/>
        </w:rPr>
        <w:t>inputting the starting token</w:t>
      </w:r>
      <w:r w:rsidR="00C16DF0" w:rsidRPr="00490D2B">
        <w:rPr>
          <w:rFonts w:ascii="Garamond" w:hAnsi="Garamond" w:cs="Arial"/>
          <w:iCs/>
          <w:sz w:val="22"/>
          <w:szCs w:val="22"/>
        </w:rPr>
        <w:t xml:space="preserve"> (</w:t>
      </w:r>
      <w:r w:rsidR="004D45F2" w:rsidRPr="00490D2B">
        <w:rPr>
          <w:rFonts w:ascii="Garamond" w:hAnsi="Garamond" w:cs="Arial"/>
          <w:bCs/>
          <w:color w:val="000000"/>
          <w:sz w:val="22"/>
          <w:szCs w:val="22"/>
        </w:rPr>
        <w:t>‘</w:t>
      </w:r>
      <w:r w:rsidR="00C16DF0" w:rsidRPr="00490D2B">
        <w:rPr>
          <w:rFonts w:ascii="Garamond" w:hAnsi="Garamond" w:cs="Arial"/>
          <w:bCs/>
          <w:color w:val="000000"/>
          <w:sz w:val="22"/>
          <w:szCs w:val="22"/>
        </w:rPr>
        <w:t>G</w:t>
      </w:r>
      <w:r w:rsidR="004D45F2" w:rsidRPr="00490D2B">
        <w:rPr>
          <w:rFonts w:ascii="Garamond" w:hAnsi="Garamond" w:cs="Arial"/>
          <w:bCs/>
          <w:color w:val="000000"/>
          <w:sz w:val="22"/>
          <w:szCs w:val="22"/>
        </w:rPr>
        <w:t>’</w:t>
      </w:r>
      <w:r w:rsidR="00C16DF0" w:rsidRPr="00490D2B">
        <w:rPr>
          <w:rFonts w:ascii="Garamond" w:hAnsi="Garamond" w:cs="Arial"/>
          <w:bCs/>
          <w:color w:val="000000"/>
          <w:sz w:val="22"/>
          <w:szCs w:val="22"/>
        </w:rPr>
        <w:t>)</w:t>
      </w:r>
      <w:r w:rsidR="00D92E5A" w:rsidRPr="00490D2B">
        <w:rPr>
          <w:rFonts w:ascii="Garamond" w:hAnsi="Garamond" w:cs="Arial"/>
          <w:iCs/>
          <w:sz w:val="22"/>
          <w:szCs w:val="22"/>
        </w:rPr>
        <w:t xml:space="preserve">, and </w:t>
      </w:r>
      <w:r w:rsidR="003A6BCC" w:rsidRPr="00490D2B">
        <w:rPr>
          <w:rFonts w:ascii="Garamond" w:hAnsi="Garamond" w:cs="Arial"/>
          <w:iCs/>
          <w:sz w:val="22"/>
          <w:szCs w:val="22"/>
        </w:rPr>
        <w:t>(</w:t>
      </w:r>
      <w:r w:rsidR="004F7E95" w:rsidRPr="00490D2B">
        <w:rPr>
          <w:rFonts w:ascii="Garamond" w:hAnsi="Garamond" w:cs="Arial"/>
          <w:iCs/>
          <w:sz w:val="22"/>
          <w:szCs w:val="22"/>
        </w:rPr>
        <w:t>ii</w:t>
      </w:r>
      <w:r w:rsidR="003A6BCC" w:rsidRPr="00490D2B">
        <w:rPr>
          <w:rFonts w:ascii="Garamond" w:hAnsi="Garamond" w:cs="Arial"/>
          <w:iCs/>
          <w:sz w:val="22"/>
          <w:szCs w:val="22"/>
        </w:rPr>
        <w:t xml:space="preserve">) </w:t>
      </w:r>
      <w:r w:rsidR="004F7E95" w:rsidRPr="00490D2B">
        <w:rPr>
          <w:rFonts w:ascii="Garamond" w:hAnsi="Garamond" w:cs="Arial"/>
          <w:iCs/>
          <w:sz w:val="22"/>
          <w:szCs w:val="22"/>
        </w:rPr>
        <w:t>allowing</w:t>
      </w:r>
      <w:r w:rsidR="00D92E5A" w:rsidRPr="00490D2B">
        <w:rPr>
          <w:rFonts w:ascii="Garamond" w:hAnsi="Garamond" w:cs="Arial"/>
          <w:iCs/>
          <w:sz w:val="22"/>
          <w:szCs w:val="22"/>
        </w:rPr>
        <w:t xml:space="preserve"> the model </w:t>
      </w:r>
      <w:r w:rsidR="004F7E95" w:rsidRPr="00490D2B">
        <w:rPr>
          <w:rFonts w:ascii="Garamond" w:hAnsi="Garamond" w:cs="Arial"/>
          <w:iCs/>
          <w:sz w:val="22"/>
          <w:szCs w:val="22"/>
        </w:rPr>
        <w:t xml:space="preserve">to </w:t>
      </w:r>
      <w:r w:rsidR="00D92E5A" w:rsidRPr="00490D2B">
        <w:rPr>
          <w:rFonts w:ascii="Garamond" w:hAnsi="Garamond" w:cs="Arial"/>
          <w:iCs/>
          <w:sz w:val="22"/>
          <w:szCs w:val="22"/>
        </w:rPr>
        <w:t xml:space="preserve">progressively </w:t>
      </w:r>
      <w:r w:rsidR="004F7E95" w:rsidRPr="00490D2B">
        <w:rPr>
          <w:rFonts w:ascii="Garamond" w:hAnsi="Garamond" w:cs="Arial"/>
          <w:iCs/>
          <w:sz w:val="22"/>
          <w:szCs w:val="22"/>
        </w:rPr>
        <w:t xml:space="preserve">select </w:t>
      </w:r>
      <w:r w:rsidR="00D92E5A" w:rsidRPr="00490D2B">
        <w:rPr>
          <w:rFonts w:ascii="Garamond" w:hAnsi="Garamond" w:cs="Arial"/>
          <w:iCs/>
          <w:sz w:val="22"/>
          <w:szCs w:val="22"/>
        </w:rPr>
        <w:t>the next token</w:t>
      </w:r>
      <w:r w:rsidR="004F7E95" w:rsidRPr="00490D2B">
        <w:rPr>
          <w:rFonts w:ascii="Garamond" w:hAnsi="Garamond" w:cs="Arial"/>
          <w:iCs/>
          <w:sz w:val="22"/>
          <w:szCs w:val="22"/>
        </w:rPr>
        <w:t>,</w:t>
      </w:r>
      <w:r w:rsidR="00D92E5A" w:rsidRPr="00490D2B">
        <w:rPr>
          <w:rFonts w:ascii="Garamond" w:hAnsi="Garamond" w:cs="Arial"/>
          <w:iCs/>
          <w:sz w:val="22"/>
          <w:szCs w:val="22"/>
        </w:rPr>
        <w:t xml:space="preserve"> given the </w:t>
      </w:r>
      <w:r w:rsidR="00E343A5" w:rsidRPr="00490D2B">
        <w:rPr>
          <w:rFonts w:ascii="Garamond" w:hAnsi="Garamond" w:cs="Arial"/>
          <w:iCs/>
          <w:sz w:val="22"/>
          <w:szCs w:val="22"/>
        </w:rPr>
        <w:t xml:space="preserve">respective </w:t>
      </w:r>
      <w:r w:rsidR="00D92E5A" w:rsidRPr="00490D2B">
        <w:rPr>
          <w:rFonts w:ascii="Garamond" w:hAnsi="Garamond" w:cs="Arial"/>
          <w:iCs/>
          <w:sz w:val="22"/>
          <w:szCs w:val="22"/>
        </w:rPr>
        <w:t xml:space="preserve">previous </w:t>
      </w:r>
      <w:r w:rsidR="00E343A5" w:rsidRPr="00490D2B">
        <w:rPr>
          <w:rFonts w:ascii="Garamond" w:hAnsi="Garamond" w:cs="Arial"/>
          <w:iCs/>
          <w:sz w:val="22"/>
          <w:szCs w:val="22"/>
        </w:rPr>
        <w:t>sequence of tokens</w:t>
      </w:r>
      <w:r w:rsidR="003A6BCC" w:rsidRPr="00490D2B">
        <w:rPr>
          <w:rFonts w:ascii="Garamond" w:hAnsi="Garamond" w:cs="Arial"/>
          <w:iCs/>
          <w:sz w:val="22"/>
          <w:szCs w:val="22"/>
        </w:rPr>
        <w:t>,</w:t>
      </w:r>
      <w:r w:rsidR="00D92E5A" w:rsidRPr="00490D2B">
        <w:rPr>
          <w:rFonts w:ascii="Garamond" w:hAnsi="Garamond" w:cs="Arial"/>
          <w:iCs/>
          <w:sz w:val="22"/>
          <w:szCs w:val="22"/>
        </w:rPr>
        <w:t xml:space="preserve"> until the end token </w:t>
      </w:r>
      <w:r w:rsidR="00C16DF0" w:rsidRPr="00490D2B">
        <w:rPr>
          <w:rFonts w:ascii="Garamond" w:hAnsi="Garamond" w:cs="Arial"/>
          <w:iCs/>
          <w:sz w:val="22"/>
          <w:szCs w:val="22"/>
        </w:rPr>
        <w:t>(</w:t>
      </w:r>
      <w:r w:rsidR="00114A00" w:rsidRPr="00490D2B">
        <w:rPr>
          <w:rFonts w:ascii="Garamond" w:hAnsi="Garamond" w:cs="Arial"/>
          <w:bCs/>
          <w:color w:val="000000"/>
          <w:sz w:val="22"/>
          <w:szCs w:val="22"/>
        </w:rPr>
        <w:t>‘</w:t>
      </w:r>
      <w:r w:rsidR="00C16DF0" w:rsidRPr="00490D2B">
        <w:rPr>
          <w:rFonts w:ascii="Garamond" w:hAnsi="Garamond" w:cs="Arial"/>
          <w:bCs/>
          <w:color w:val="000000"/>
          <w:sz w:val="22"/>
          <w:szCs w:val="22"/>
        </w:rPr>
        <w:t>E</w:t>
      </w:r>
      <w:r w:rsidR="00114A00" w:rsidRPr="00490D2B">
        <w:rPr>
          <w:rFonts w:ascii="Garamond" w:hAnsi="Garamond" w:cs="Arial"/>
          <w:bCs/>
          <w:color w:val="000000"/>
          <w:sz w:val="22"/>
          <w:szCs w:val="22"/>
        </w:rPr>
        <w:t>’</w:t>
      </w:r>
      <w:r w:rsidR="00C16DF0" w:rsidRPr="00490D2B">
        <w:rPr>
          <w:rFonts w:ascii="Garamond" w:hAnsi="Garamond" w:cs="Arial"/>
          <w:iCs/>
          <w:sz w:val="22"/>
          <w:szCs w:val="22"/>
        </w:rPr>
        <w:t xml:space="preserve">) </w:t>
      </w:r>
      <w:r w:rsidR="00D92E5A" w:rsidRPr="00490D2B">
        <w:rPr>
          <w:rFonts w:ascii="Garamond" w:hAnsi="Garamond" w:cs="Arial"/>
          <w:iCs/>
          <w:sz w:val="22"/>
          <w:szCs w:val="22"/>
        </w:rPr>
        <w:t>is generated</w:t>
      </w:r>
      <w:r w:rsidR="00F06198" w:rsidRPr="00490D2B">
        <w:rPr>
          <w:rFonts w:ascii="Garamond" w:hAnsi="Garamond" w:cs="Arial"/>
          <w:iCs/>
          <w:sz w:val="22"/>
          <w:szCs w:val="22"/>
        </w:rPr>
        <w:t xml:space="preserve"> (Figure 2a)</w:t>
      </w:r>
      <w:r w:rsidR="00D92E5A" w:rsidRPr="00490D2B">
        <w:rPr>
          <w:rFonts w:ascii="Garamond" w:hAnsi="Garamond" w:cs="Arial"/>
          <w:iCs/>
          <w:sz w:val="22"/>
          <w:szCs w:val="22"/>
        </w:rPr>
        <w:t xml:space="preserve">. At each step </w:t>
      </w:r>
      <w:r w:rsidR="00D92E5A" w:rsidRPr="00490D2B">
        <w:rPr>
          <w:rFonts w:ascii="Garamond" w:hAnsi="Garamond" w:cs="Arial"/>
          <w:i/>
          <w:iCs/>
          <w:sz w:val="22"/>
          <w:szCs w:val="22"/>
        </w:rPr>
        <w:t>t</w:t>
      </w:r>
      <w:r w:rsidR="00D92E5A" w:rsidRPr="00490D2B">
        <w:rPr>
          <w:rFonts w:ascii="Garamond" w:hAnsi="Garamond" w:cs="Arial"/>
          <w:iCs/>
          <w:sz w:val="22"/>
          <w:szCs w:val="22"/>
        </w:rPr>
        <w:t xml:space="preserve">, the probability for each </w:t>
      </w:r>
      <w:r w:rsidR="00D92E5A" w:rsidRPr="00490D2B">
        <w:rPr>
          <w:rFonts w:ascii="Garamond" w:hAnsi="Garamond" w:cs="Arial"/>
          <w:i/>
          <w:iCs/>
          <w:sz w:val="22"/>
          <w:szCs w:val="22"/>
        </w:rPr>
        <w:t>k</w:t>
      </w:r>
      <w:r w:rsidR="00D92E5A" w:rsidRPr="00490D2B">
        <w:rPr>
          <w:rFonts w:ascii="Garamond" w:hAnsi="Garamond" w:cs="Arial"/>
          <w:iCs/>
          <w:sz w:val="22"/>
          <w:szCs w:val="22"/>
        </w:rPr>
        <w:t>-</w:t>
      </w:r>
      <w:proofErr w:type="spellStart"/>
      <w:r w:rsidR="00D92E5A" w:rsidRPr="00490D2B">
        <w:rPr>
          <w:rFonts w:ascii="Garamond" w:hAnsi="Garamond" w:cs="Arial"/>
          <w:iCs/>
          <w:sz w:val="22"/>
          <w:szCs w:val="22"/>
        </w:rPr>
        <w:t>th</w:t>
      </w:r>
      <w:proofErr w:type="spellEnd"/>
      <w:r w:rsidR="00D92E5A" w:rsidRPr="00490D2B">
        <w:rPr>
          <w:rFonts w:ascii="Garamond" w:hAnsi="Garamond" w:cs="Arial"/>
          <w:iCs/>
          <w:sz w:val="22"/>
          <w:szCs w:val="22"/>
        </w:rPr>
        <w:t xml:space="preserve"> token to follow the preceding portion of the generated string is computed </w:t>
      </w:r>
      <w:r w:rsidR="007571D0" w:rsidRPr="00490D2B">
        <w:rPr>
          <w:rFonts w:ascii="Garamond" w:hAnsi="Garamond" w:cs="Arial"/>
          <w:iCs/>
          <w:sz w:val="22"/>
          <w:szCs w:val="22"/>
        </w:rPr>
        <w:t xml:space="preserve">with </w:t>
      </w:r>
      <w:r w:rsidR="00D92E5A" w:rsidRPr="00490D2B">
        <w:rPr>
          <w:rFonts w:ascii="Garamond" w:hAnsi="Garamond" w:cs="Arial"/>
          <w:iCs/>
          <w:sz w:val="22"/>
          <w:szCs w:val="22"/>
        </w:rPr>
        <w:t xml:space="preserve">a </w:t>
      </w:r>
      <w:proofErr w:type="spellStart"/>
      <w:r w:rsidR="00D92E5A" w:rsidRPr="00490D2B">
        <w:rPr>
          <w:rFonts w:ascii="Garamond" w:hAnsi="Garamond" w:cs="Arial"/>
          <w:i/>
          <w:iCs/>
          <w:sz w:val="22"/>
          <w:szCs w:val="22"/>
        </w:rPr>
        <w:t>softmax</w:t>
      </w:r>
      <w:proofErr w:type="spellEnd"/>
      <w:r w:rsidR="00D92E5A" w:rsidRPr="00490D2B">
        <w:rPr>
          <w:rFonts w:ascii="Garamond" w:hAnsi="Garamond" w:cs="Arial"/>
          <w:iCs/>
          <w:sz w:val="22"/>
          <w:szCs w:val="22"/>
        </w:rPr>
        <w:t xml:space="preserve"> function</w:t>
      </w:r>
      <w:r w:rsidR="00136CAB" w:rsidRPr="00490D2B">
        <w:rPr>
          <w:rFonts w:ascii="Garamond" w:hAnsi="Garamond" w:cs="Arial"/>
          <w:iCs/>
          <w:sz w:val="22"/>
          <w:szCs w:val="22"/>
        </w:rPr>
        <w:t xml:space="preserve"> (Eq. 2)</w:t>
      </w:r>
      <w:r w:rsidR="00D92E5A" w:rsidRPr="00490D2B">
        <w:rPr>
          <w:rFonts w:ascii="Garamond" w:hAnsi="Garamond" w:cs="Arial"/>
          <w:i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1"/>
      </w:tblGrid>
      <w:tr w:rsidR="00D92E5A" w:rsidRPr="00490D2B" w14:paraId="1FFB8B68" w14:textId="77777777" w:rsidTr="000462C8">
        <w:trPr>
          <w:trHeight w:val="510"/>
        </w:trPr>
        <w:tc>
          <w:tcPr>
            <w:tcW w:w="8359" w:type="dxa"/>
            <w:vAlign w:val="center"/>
          </w:tcPr>
          <w:p w14:paraId="427FCEB3" w14:textId="7351C71C" w:rsidR="00D92E5A" w:rsidRPr="00490D2B" w:rsidRDefault="00BD5E36" w:rsidP="00004302">
            <w:pPr>
              <w:rPr>
                <w:rFonts w:ascii="Garamond" w:eastAsia="Arial" w:hAnsi="Garamond" w:cs="Arial"/>
                <w:color w:val="000000" w:themeColor="text1"/>
                <w:sz w:val="22"/>
                <w:szCs w:val="22"/>
              </w:rPr>
            </w:pPr>
            <w:r w:rsidRPr="00490D2B">
              <w:rPr>
                <w:rFonts w:ascii="Garamond" w:eastAsia="Arial" w:hAnsi="Garamond" w:cs="Arial"/>
                <w:noProof/>
                <w:color w:val="000000" w:themeColor="text1"/>
                <w:sz w:val="22"/>
                <w:szCs w:val="22"/>
              </w:rPr>
              <w:lastRenderedPageBreak/>
              <w:drawing>
                <wp:inline distT="0" distB="0" distL="0" distR="0" wp14:anchorId="235063C0" wp14:editId="3793E2A1">
                  <wp:extent cx="1702435" cy="395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9805" cy="408352"/>
                          </a:xfrm>
                          <a:prstGeom prst="rect">
                            <a:avLst/>
                          </a:prstGeom>
                        </pic:spPr>
                      </pic:pic>
                    </a:graphicData>
                  </a:graphic>
                </wp:inline>
              </w:drawing>
            </w:r>
          </w:p>
        </w:tc>
        <w:tc>
          <w:tcPr>
            <w:tcW w:w="651" w:type="dxa"/>
            <w:vAlign w:val="center"/>
          </w:tcPr>
          <w:p w14:paraId="3C2985B7" w14:textId="77777777" w:rsidR="00D92E5A" w:rsidRPr="00490D2B" w:rsidRDefault="00D92E5A">
            <w:pPr>
              <w:jc w:val="right"/>
              <w:rPr>
                <w:rFonts w:ascii="Garamond" w:eastAsia="Arial" w:hAnsi="Garamond" w:cs="Arial"/>
                <w:color w:val="000000" w:themeColor="text1"/>
                <w:sz w:val="22"/>
                <w:szCs w:val="22"/>
              </w:rPr>
            </w:pPr>
            <w:r w:rsidRPr="00490D2B">
              <w:rPr>
                <w:rFonts w:ascii="Garamond" w:eastAsia="Arial" w:hAnsi="Garamond" w:cs="Arial"/>
                <w:color w:val="000000" w:themeColor="text1"/>
                <w:sz w:val="22"/>
                <w:szCs w:val="22"/>
              </w:rPr>
              <w:t>(2)</w:t>
            </w:r>
          </w:p>
        </w:tc>
      </w:tr>
    </w:tbl>
    <w:p w14:paraId="039BEA54" w14:textId="0EE6173D" w:rsidR="000E0C3F" w:rsidRPr="00490D2B" w:rsidRDefault="00D92E5A" w:rsidP="00420D8F">
      <w:pPr>
        <w:autoSpaceDE w:val="0"/>
        <w:autoSpaceDN w:val="0"/>
        <w:adjustRightInd w:val="0"/>
        <w:spacing w:after="240"/>
        <w:rPr>
          <w:rFonts w:ascii="Garamond" w:hAnsi="Garamond" w:cs="Arial"/>
          <w:bCs/>
          <w:color w:val="000000"/>
          <w:sz w:val="22"/>
          <w:szCs w:val="22"/>
        </w:rPr>
      </w:pPr>
      <w:r w:rsidRPr="00490D2B">
        <w:rPr>
          <w:rFonts w:ascii="Garamond" w:hAnsi="Garamond" w:cs="Arial"/>
          <w:iCs/>
          <w:sz w:val="22"/>
          <w:szCs w:val="22"/>
        </w:rPr>
        <w:t xml:space="preserve">where </w:t>
      </w:r>
      <w:proofErr w:type="spellStart"/>
      <w:r w:rsidRPr="00490D2B">
        <w:rPr>
          <w:rFonts w:ascii="Garamond" w:hAnsi="Garamond" w:cs="Arial"/>
          <w:i/>
          <w:iCs/>
          <w:sz w:val="22"/>
          <w:szCs w:val="22"/>
        </w:rPr>
        <w:t>y</w:t>
      </w:r>
      <w:r w:rsidRPr="00490D2B">
        <w:rPr>
          <w:rFonts w:ascii="Garamond" w:hAnsi="Garamond" w:cs="Arial"/>
          <w:i/>
          <w:iCs/>
          <w:sz w:val="22"/>
          <w:szCs w:val="22"/>
          <w:vertAlign w:val="subscript"/>
        </w:rPr>
        <w:t>t</w:t>
      </w:r>
      <w:r w:rsidRPr="00490D2B">
        <w:rPr>
          <w:rFonts w:ascii="Garamond" w:hAnsi="Garamond" w:cs="Arial"/>
          <w:i/>
          <w:iCs/>
          <w:sz w:val="22"/>
          <w:szCs w:val="22"/>
          <w:vertAlign w:val="superscript"/>
        </w:rPr>
        <w:t>k</w:t>
      </w:r>
      <w:proofErr w:type="spellEnd"/>
      <w:r w:rsidRPr="00490D2B">
        <w:rPr>
          <w:rFonts w:ascii="Garamond" w:hAnsi="Garamond" w:cs="Arial"/>
          <w:iCs/>
          <w:sz w:val="22"/>
          <w:szCs w:val="22"/>
          <w:vertAlign w:val="superscript"/>
        </w:rPr>
        <w:t xml:space="preserve"> </w:t>
      </w:r>
      <w:r w:rsidRPr="00490D2B">
        <w:rPr>
          <w:rFonts w:ascii="Garamond" w:hAnsi="Garamond" w:cs="Arial"/>
          <w:iCs/>
          <w:sz w:val="22"/>
          <w:szCs w:val="22"/>
        </w:rPr>
        <w:t xml:space="preserve">is the model output (logits) for the </w:t>
      </w:r>
      <w:r w:rsidRPr="00490D2B">
        <w:rPr>
          <w:rFonts w:ascii="Garamond" w:hAnsi="Garamond" w:cs="Arial"/>
          <w:i/>
          <w:iCs/>
          <w:sz w:val="22"/>
          <w:szCs w:val="22"/>
        </w:rPr>
        <w:t>k</w:t>
      </w:r>
      <w:r w:rsidRPr="00490D2B">
        <w:rPr>
          <w:rFonts w:ascii="Garamond" w:hAnsi="Garamond" w:cs="Arial"/>
          <w:iCs/>
          <w:sz w:val="22"/>
          <w:szCs w:val="22"/>
        </w:rPr>
        <w:t>-</w:t>
      </w:r>
      <w:proofErr w:type="spellStart"/>
      <w:r w:rsidRPr="00490D2B">
        <w:rPr>
          <w:rFonts w:ascii="Garamond" w:hAnsi="Garamond" w:cs="Arial"/>
          <w:iCs/>
          <w:sz w:val="22"/>
          <w:szCs w:val="22"/>
        </w:rPr>
        <w:t>th</w:t>
      </w:r>
      <w:proofErr w:type="spellEnd"/>
      <w:r w:rsidRPr="00490D2B">
        <w:rPr>
          <w:rFonts w:ascii="Garamond" w:hAnsi="Garamond" w:cs="Arial"/>
          <w:iCs/>
          <w:sz w:val="22"/>
          <w:szCs w:val="22"/>
        </w:rPr>
        <w:t xml:space="preserve"> token at time </w:t>
      </w:r>
      <w:r w:rsidRPr="00490D2B">
        <w:rPr>
          <w:rFonts w:ascii="Garamond" w:hAnsi="Garamond" w:cs="Arial"/>
          <w:i/>
          <w:iCs/>
          <w:sz w:val="22"/>
          <w:szCs w:val="22"/>
        </w:rPr>
        <w:t xml:space="preserve">t </w:t>
      </w:r>
      <w:r w:rsidRPr="00490D2B">
        <w:rPr>
          <w:rFonts w:ascii="Garamond" w:hAnsi="Garamond" w:cs="Arial"/>
          <w:iCs/>
          <w:sz w:val="22"/>
          <w:szCs w:val="22"/>
        </w:rPr>
        <w:t>(Eq. 1)</w:t>
      </w:r>
      <w:r w:rsidR="000E0C3F" w:rsidRPr="00490D2B">
        <w:rPr>
          <w:rFonts w:ascii="Garamond" w:hAnsi="Garamond" w:cs="Arial"/>
          <w:iCs/>
          <w:sz w:val="22"/>
          <w:szCs w:val="22"/>
        </w:rPr>
        <w:t>,</w:t>
      </w:r>
      <w:r w:rsidRPr="00490D2B">
        <w:rPr>
          <w:rFonts w:ascii="Garamond" w:hAnsi="Garamond" w:cs="Arial"/>
          <w:iCs/>
          <w:sz w:val="22"/>
          <w:szCs w:val="22"/>
        </w:rPr>
        <w:t xml:space="preserve"> and </w:t>
      </w:r>
      <w:proofErr w:type="spellStart"/>
      <w:r w:rsidRPr="00490D2B">
        <w:rPr>
          <w:rFonts w:ascii="Garamond" w:hAnsi="Garamond" w:cs="Arial"/>
          <w:i/>
          <w:iCs/>
          <w:sz w:val="22"/>
          <w:szCs w:val="22"/>
        </w:rPr>
        <w:t>i</w:t>
      </w:r>
      <w:proofErr w:type="spellEnd"/>
      <w:r w:rsidRPr="00490D2B">
        <w:rPr>
          <w:rFonts w:ascii="Garamond" w:hAnsi="Garamond" w:cs="Arial"/>
          <w:iCs/>
          <w:sz w:val="22"/>
          <w:szCs w:val="22"/>
        </w:rPr>
        <w:t xml:space="preserve"> runs over </w:t>
      </w:r>
      <w:r w:rsidR="00DE7C22" w:rsidRPr="00490D2B">
        <w:rPr>
          <w:rFonts w:ascii="Garamond" w:hAnsi="Garamond" w:cs="Arial"/>
          <w:iCs/>
          <w:sz w:val="22"/>
          <w:szCs w:val="22"/>
        </w:rPr>
        <w:t xml:space="preserve">the set </w:t>
      </w:r>
      <w:r w:rsidR="00664EB6" w:rsidRPr="00490D2B">
        <w:rPr>
          <w:rFonts w:ascii="Garamond" w:hAnsi="Garamond" w:cs="Arial"/>
          <w:i/>
          <w:iCs/>
          <w:sz w:val="22"/>
          <w:szCs w:val="22"/>
        </w:rPr>
        <w:t>K</w:t>
      </w:r>
      <w:r w:rsidR="00664EB6" w:rsidRPr="00490D2B">
        <w:rPr>
          <w:rFonts w:ascii="Garamond" w:hAnsi="Garamond" w:cs="Arial"/>
          <w:iCs/>
          <w:sz w:val="22"/>
          <w:szCs w:val="22"/>
        </w:rPr>
        <w:t xml:space="preserve"> </w:t>
      </w:r>
      <w:r w:rsidR="00DE7C22" w:rsidRPr="00490D2B">
        <w:rPr>
          <w:rFonts w:ascii="Garamond" w:hAnsi="Garamond" w:cs="Arial"/>
          <w:iCs/>
          <w:sz w:val="22"/>
          <w:szCs w:val="22"/>
        </w:rPr>
        <w:t xml:space="preserve">of </w:t>
      </w:r>
      <w:r w:rsidRPr="00490D2B">
        <w:rPr>
          <w:rFonts w:ascii="Garamond" w:hAnsi="Garamond" w:cs="Arial"/>
          <w:iCs/>
          <w:sz w:val="22"/>
          <w:szCs w:val="22"/>
        </w:rPr>
        <w:t xml:space="preserve">all tokens. The sampling </w:t>
      </w:r>
      <w:r w:rsidR="000E0C3F" w:rsidRPr="00490D2B">
        <w:rPr>
          <w:rFonts w:ascii="Garamond" w:hAnsi="Garamond" w:cs="Arial"/>
          <w:iCs/>
          <w:sz w:val="22"/>
          <w:szCs w:val="22"/>
        </w:rPr>
        <w:t xml:space="preserve">of tokens </w:t>
      </w:r>
      <w:r w:rsidRPr="00490D2B">
        <w:rPr>
          <w:rFonts w:ascii="Garamond" w:hAnsi="Garamond" w:cs="Arial"/>
          <w:iCs/>
          <w:sz w:val="22"/>
          <w:szCs w:val="22"/>
        </w:rPr>
        <w:t xml:space="preserve">is controlled by temperature parameter </w:t>
      </w:r>
      <w:r w:rsidRPr="00490D2B">
        <w:rPr>
          <w:rFonts w:ascii="Garamond" w:hAnsi="Garamond" w:cs="Arial"/>
          <w:i/>
          <w:iCs/>
          <w:sz w:val="22"/>
          <w:szCs w:val="22"/>
        </w:rPr>
        <w:t>T</w:t>
      </w:r>
      <w:r w:rsidRPr="00490D2B">
        <w:rPr>
          <w:rFonts w:ascii="Garamond" w:hAnsi="Garamond" w:cs="Arial"/>
          <w:iCs/>
          <w:sz w:val="22"/>
          <w:szCs w:val="22"/>
        </w:rPr>
        <w:t>. For high temperatures (</w:t>
      </w:r>
      <w:r w:rsidRPr="00490D2B">
        <w:rPr>
          <w:rFonts w:ascii="Garamond" w:hAnsi="Garamond" w:cs="Arial"/>
          <w:i/>
          <w:iCs/>
          <w:sz w:val="22"/>
          <w:szCs w:val="22"/>
        </w:rPr>
        <w:t>T</w:t>
      </w:r>
      <w:r w:rsidRPr="00490D2B">
        <w:rPr>
          <w:rFonts w:ascii="Garamond" w:hAnsi="Garamond" w:cs="Arial"/>
          <w:color w:val="222222"/>
          <w:sz w:val="22"/>
          <w:szCs w:val="22"/>
          <w:shd w:val="clear" w:color="auto" w:fill="FFFFFF"/>
        </w:rPr>
        <w:t>→∞</w:t>
      </w:r>
      <w:r w:rsidRPr="00490D2B">
        <w:rPr>
          <w:rFonts w:ascii="Garamond" w:hAnsi="Garamond" w:cs="Arial"/>
          <w:iCs/>
          <w:sz w:val="22"/>
          <w:szCs w:val="22"/>
        </w:rPr>
        <w:t xml:space="preserve">), all tokens have nearly the same probability; the lower the temperature, the more the predicted </w:t>
      </w:r>
      <w:proofErr w:type="spellStart"/>
      <w:r w:rsidRPr="00490D2B">
        <w:rPr>
          <w:rFonts w:ascii="Garamond" w:hAnsi="Garamond" w:cs="Arial"/>
          <w:i/>
          <w:iCs/>
          <w:sz w:val="22"/>
          <w:szCs w:val="22"/>
        </w:rPr>
        <w:t>y</w:t>
      </w:r>
      <w:r w:rsidRPr="00490D2B">
        <w:rPr>
          <w:rFonts w:ascii="Garamond" w:hAnsi="Garamond" w:cs="Arial"/>
          <w:i/>
          <w:iCs/>
          <w:sz w:val="22"/>
          <w:szCs w:val="22"/>
          <w:vertAlign w:val="subscript"/>
        </w:rPr>
        <w:t>t</w:t>
      </w:r>
      <w:r w:rsidRPr="00490D2B">
        <w:rPr>
          <w:rFonts w:ascii="Garamond" w:hAnsi="Garamond" w:cs="Arial"/>
          <w:i/>
          <w:iCs/>
          <w:sz w:val="22"/>
          <w:szCs w:val="22"/>
          <w:vertAlign w:val="superscript"/>
        </w:rPr>
        <w:t>k</w:t>
      </w:r>
      <w:proofErr w:type="spellEnd"/>
      <w:r w:rsidRPr="00490D2B">
        <w:rPr>
          <w:rFonts w:ascii="Garamond" w:hAnsi="Garamond" w:cs="Arial"/>
          <w:iCs/>
          <w:sz w:val="22"/>
          <w:szCs w:val="22"/>
        </w:rPr>
        <w:t xml:space="preserve"> </w:t>
      </w:r>
      <w:r w:rsidR="00E343A5" w:rsidRPr="00490D2B">
        <w:rPr>
          <w:rFonts w:ascii="Garamond" w:hAnsi="Garamond" w:cs="Arial"/>
          <w:iCs/>
          <w:sz w:val="22"/>
          <w:szCs w:val="22"/>
        </w:rPr>
        <w:t>influences</w:t>
      </w:r>
      <w:r w:rsidRPr="00490D2B">
        <w:rPr>
          <w:rFonts w:ascii="Garamond" w:hAnsi="Garamond" w:cs="Arial"/>
          <w:iCs/>
          <w:sz w:val="22"/>
          <w:szCs w:val="22"/>
        </w:rPr>
        <w:t xml:space="preserve"> the probability of the </w:t>
      </w:r>
      <w:r w:rsidRPr="00490D2B">
        <w:rPr>
          <w:rFonts w:ascii="Garamond" w:hAnsi="Garamond" w:cs="Arial"/>
          <w:i/>
          <w:iCs/>
          <w:sz w:val="22"/>
          <w:szCs w:val="22"/>
        </w:rPr>
        <w:t>k</w:t>
      </w:r>
      <w:r w:rsidRPr="00490D2B">
        <w:rPr>
          <w:rFonts w:ascii="Garamond" w:hAnsi="Garamond" w:cs="Arial"/>
          <w:iCs/>
          <w:sz w:val="22"/>
          <w:szCs w:val="22"/>
        </w:rPr>
        <w:t>-</w:t>
      </w:r>
      <w:proofErr w:type="spellStart"/>
      <w:r w:rsidRPr="00490D2B">
        <w:rPr>
          <w:rFonts w:ascii="Garamond" w:hAnsi="Garamond" w:cs="Arial"/>
          <w:iCs/>
          <w:sz w:val="22"/>
          <w:szCs w:val="22"/>
        </w:rPr>
        <w:t>th</w:t>
      </w:r>
      <w:proofErr w:type="spellEnd"/>
      <w:r w:rsidRPr="00490D2B">
        <w:rPr>
          <w:rFonts w:ascii="Garamond" w:hAnsi="Garamond" w:cs="Arial"/>
          <w:iCs/>
          <w:sz w:val="22"/>
          <w:szCs w:val="22"/>
        </w:rPr>
        <w:t xml:space="preserve"> token. For </w:t>
      </w:r>
      <w:r w:rsidRPr="00490D2B">
        <w:rPr>
          <w:rFonts w:ascii="Garamond" w:hAnsi="Garamond" w:cs="Arial"/>
          <w:i/>
          <w:iCs/>
          <w:sz w:val="22"/>
          <w:szCs w:val="22"/>
        </w:rPr>
        <w:t>T</w:t>
      </w:r>
      <w:r w:rsidRPr="00490D2B">
        <w:rPr>
          <w:rFonts w:ascii="Garamond" w:hAnsi="Garamond" w:cs="Arial"/>
          <w:color w:val="222222"/>
          <w:sz w:val="22"/>
          <w:szCs w:val="22"/>
          <w:shd w:val="clear" w:color="auto" w:fill="FFFFFF"/>
        </w:rPr>
        <w:t>→0</w:t>
      </w:r>
      <w:r w:rsidRPr="00490D2B">
        <w:rPr>
          <w:rFonts w:ascii="Garamond" w:hAnsi="Garamond" w:cs="Arial"/>
          <w:iCs/>
          <w:sz w:val="22"/>
          <w:szCs w:val="22"/>
        </w:rPr>
        <w:t xml:space="preserve">, the probability of the token with the highest </w:t>
      </w:r>
      <w:proofErr w:type="spellStart"/>
      <w:r w:rsidRPr="00490D2B">
        <w:rPr>
          <w:rFonts w:ascii="Garamond" w:hAnsi="Garamond" w:cs="Arial"/>
          <w:i/>
          <w:iCs/>
          <w:sz w:val="22"/>
          <w:szCs w:val="22"/>
        </w:rPr>
        <w:t>y</w:t>
      </w:r>
      <w:r w:rsidRPr="00490D2B">
        <w:rPr>
          <w:rFonts w:ascii="Garamond" w:hAnsi="Garamond" w:cs="Arial"/>
          <w:i/>
          <w:iCs/>
          <w:sz w:val="22"/>
          <w:szCs w:val="22"/>
          <w:vertAlign w:val="subscript"/>
        </w:rPr>
        <w:t>t</w:t>
      </w:r>
      <w:r w:rsidRPr="00490D2B">
        <w:rPr>
          <w:rFonts w:ascii="Garamond" w:hAnsi="Garamond" w:cs="Arial"/>
          <w:i/>
          <w:iCs/>
          <w:sz w:val="22"/>
          <w:szCs w:val="22"/>
          <w:vertAlign w:val="superscript"/>
        </w:rPr>
        <w:t>k</w:t>
      </w:r>
      <w:proofErr w:type="spellEnd"/>
      <w:r w:rsidRPr="00490D2B">
        <w:rPr>
          <w:rFonts w:ascii="Garamond" w:hAnsi="Garamond" w:cs="Arial"/>
          <w:iCs/>
          <w:sz w:val="22"/>
          <w:szCs w:val="22"/>
        </w:rPr>
        <w:t xml:space="preserve"> </w:t>
      </w:r>
      <w:r w:rsidR="00E343A5" w:rsidRPr="00490D2B">
        <w:rPr>
          <w:rFonts w:ascii="Garamond" w:hAnsi="Garamond" w:cs="Arial"/>
          <w:iCs/>
          <w:sz w:val="22"/>
          <w:szCs w:val="22"/>
        </w:rPr>
        <w:t>approximates</w:t>
      </w:r>
      <w:r w:rsidRPr="00490D2B">
        <w:rPr>
          <w:rFonts w:ascii="Garamond" w:hAnsi="Garamond" w:cs="Arial"/>
          <w:iCs/>
          <w:sz w:val="22"/>
          <w:szCs w:val="22"/>
        </w:rPr>
        <w:t xml:space="preserve"> 1. </w:t>
      </w:r>
      <w:r w:rsidR="009B6390" w:rsidRPr="00490D2B">
        <w:rPr>
          <w:rFonts w:ascii="Garamond" w:hAnsi="Garamond" w:cs="Arial"/>
          <w:bCs/>
          <w:color w:val="000000"/>
          <w:sz w:val="22"/>
          <w:szCs w:val="22"/>
        </w:rPr>
        <w:t xml:space="preserve">In this </w:t>
      </w:r>
      <w:r w:rsidR="000E0C3F" w:rsidRPr="00490D2B">
        <w:rPr>
          <w:rFonts w:ascii="Garamond" w:hAnsi="Garamond" w:cs="Arial"/>
          <w:bCs/>
          <w:color w:val="000000"/>
          <w:sz w:val="22"/>
          <w:szCs w:val="22"/>
        </w:rPr>
        <w:t xml:space="preserve">present </w:t>
      </w:r>
      <w:r w:rsidR="009B6390" w:rsidRPr="00490D2B">
        <w:rPr>
          <w:rFonts w:ascii="Garamond" w:hAnsi="Garamond" w:cs="Arial"/>
          <w:bCs/>
          <w:color w:val="000000"/>
          <w:sz w:val="22"/>
          <w:szCs w:val="22"/>
        </w:rPr>
        <w:t xml:space="preserve">work, </w:t>
      </w:r>
      <w:r w:rsidR="000E171F" w:rsidRPr="00490D2B">
        <w:rPr>
          <w:rFonts w:ascii="Garamond" w:hAnsi="Garamond" w:cs="Arial"/>
          <w:bCs/>
          <w:color w:val="000000"/>
          <w:sz w:val="22"/>
          <w:szCs w:val="22"/>
        </w:rPr>
        <w:t>‘</w:t>
      </w:r>
      <w:r w:rsidR="009B6390" w:rsidRPr="00490D2B">
        <w:rPr>
          <w:rFonts w:ascii="Garamond" w:hAnsi="Garamond" w:cs="Arial"/>
          <w:bCs/>
          <w:color w:val="000000"/>
          <w:sz w:val="22"/>
          <w:szCs w:val="22"/>
        </w:rPr>
        <w:t>G</w:t>
      </w:r>
      <w:r w:rsidR="000E171F" w:rsidRPr="00490D2B">
        <w:rPr>
          <w:rFonts w:ascii="Garamond" w:hAnsi="Garamond" w:cs="Arial"/>
          <w:bCs/>
          <w:color w:val="000000"/>
          <w:sz w:val="22"/>
          <w:szCs w:val="22"/>
        </w:rPr>
        <w:t>’</w:t>
      </w:r>
      <w:r w:rsidR="009B6390" w:rsidRPr="00490D2B">
        <w:rPr>
          <w:rFonts w:ascii="Garamond" w:hAnsi="Garamond" w:cs="Arial"/>
          <w:bCs/>
          <w:color w:val="000000"/>
          <w:sz w:val="22"/>
          <w:szCs w:val="22"/>
        </w:rPr>
        <w:t xml:space="preserve"> and </w:t>
      </w:r>
      <w:r w:rsidR="000E171F" w:rsidRPr="00490D2B">
        <w:rPr>
          <w:rFonts w:ascii="Garamond" w:hAnsi="Garamond" w:cs="Arial"/>
          <w:bCs/>
          <w:color w:val="000000"/>
          <w:sz w:val="22"/>
          <w:szCs w:val="22"/>
        </w:rPr>
        <w:t>‘</w:t>
      </w:r>
      <w:r w:rsidR="009B6390" w:rsidRPr="00490D2B">
        <w:rPr>
          <w:rFonts w:ascii="Garamond" w:hAnsi="Garamond" w:cs="Arial"/>
          <w:bCs/>
          <w:color w:val="000000"/>
          <w:sz w:val="22"/>
          <w:szCs w:val="22"/>
        </w:rPr>
        <w:t>E</w:t>
      </w:r>
      <w:r w:rsidR="000E171F" w:rsidRPr="00490D2B">
        <w:rPr>
          <w:rFonts w:ascii="Garamond" w:hAnsi="Garamond" w:cs="Arial"/>
          <w:bCs/>
          <w:color w:val="000000"/>
          <w:sz w:val="22"/>
          <w:szCs w:val="22"/>
        </w:rPr>
        <w:t>’</w:t>
      </w:r>
      <w:r w:rsidR="009B6390" w:rsidRPr="00490D2B">
        <w:rPr>
          <w:rFonts w:ascii="Garamond" w:hAnsi="Garamond" w:cs="Arial"/>
          <w:bCs/>
          <w:color w:val="000000"/>
          <w:sz w:val="22"/>
          <w:szCs w:val="22"/>
        </w:rPr>
        <w:t xml:space="preserve"> were used as start- and end-tokens</w:t>
      </w:r>
      <w:r w:rsidR="002125B5" w:rsidRPr="00490D2B">
        <w:rPr>
          <w:rFonts w:ascii="Garamond" w:hAnsi="Garamond" w:cs="Arial"/>
          <w:bCs/>
          <w:color w:val="000000"/>
          <w:sz w:val="22"/>
          <w:szCs w:val="22"/>
        </w:rPr>
        <w:t xml:space="preserve"> of SMILES strings</w:t>
      </w:r>
      <w:r w:rsidR="00FD2895" w:rsidRPr="00490D2B">
        <w:rPr>
          <w:rFonts w:ascii="Garamond" w:hAnsi="Garamond" w:cs="Arial"/>
          <w:bCs/>
          <w:color w:val="000000"/>
          <w:sz w:val="22"/>
          <w:szCs w:val="22"/>
        </w:rPr>
        <w:t>, respectively</w:t>
      </w:r>
      <w:r w:rsidR="009B6390" w:rsidRPr="00490D2B">
        <w:rPr>
          <w:rFonts w:ascii="Garamond" w:hAnsi="Garamond" w:cs="Arial"/>
          <w:bCs/>
          <w:color w:val="000000"/>
          <w:sz w:val="22"/>
          <w:szCs w:val="22"/>
        </w:rPr>
        <w:t xml:space="preserve">. </w:t>
      </w:r>
      <w:r w:rsidR="00DF0D8E" w:rsidRPr="00490D2B">
        <w:rPr>
          <w:rFonts w:ascii="Garamond" w:hAnsi="Garamond" w:cs="Arial"/>
          <w:bCs/>
          <w:color w:val="000000"/>
          <w:sz w:val="22"/>
          <w:szCs w:val="22"/>
        </w:rPr>
        <w:t>In what follows, t</w:t>
      </w:r>
      <w:r w:rsidRPr="00490D2B">
        <w:rPr>
          <w:rFonts w:ascii="Garamond" w:hAnsi="Garamond" w:cs="Arial"/>
          <w:bCs/>
          <w:color w:val="000000"/>
          <w:sz w:val="22"/>
          <w:szCs w:val="22"/>
        </w:rPr>
        <w:t xml:space="preserve">his method will be referred to as </w:t>
      </w:r>
      <w:r w:rsidR="000E0C3F" w:rsidRPr="00490D2B">
        <w:rPr>
          <w:rFonts w:ascii="Garamond" w:hAnsi="Garamond" w:cs="Arial"/>
          <w:bCs/>
          <w:color w:val="000000"/>
          <w:sz w:val="22"/>
          <w:szCs w:val="22"/>
        </w:rPr>
        <w:t>“</w:t>
      </w:r>
      <w:r w:rsidRPr="00490D2B">
        <w:rPr>
          <w:rFonts w:ascii="Garamond" w:hAnsi="Garamond" w:cs="Arial"/>
          <w:bCs/>
          <w:color w:val="000000"/>
          <w:sz w:val="22"/>
          <w:szCs w:val="22"/>
        </w:rPr>
        <w:t>Forward RNN</w:t>
      </w:r>
      <w:r w:rsidR="000E0C3F" w:rsidRPr="00490D2B">
        <w:rPr>
          <w:rFonts w:ascii="Garamond" w:hAnsi="Garamond" w:cs="Arial"/>
          <w:bCs/>
          <w:color w:val="000000"/>
          <w:sz w:val="22"/>
          <w:szCs w:val="22"/>
        </w:rPr>
        <w:t>”</w:t>
      </w:r>
      <w:r w:rsidRPr="00490D2B">
        <w:rPr>
          <w:rFonts w:ascii="Garamond" w:hAnsi="Garamond" w:cs="Arial"/>
          <w:bCs/>
          <w:color w:val="000000"/>
          <w:sz w:val="22"/>
          <w:szCs w:val="22"/>
        </w:rPr>
        <w:t>.</w:t>
      </w:r>
    </w:p>
    <w:p w14:paraId="338821A4" w14:textId="2895E3AE" w:rsidR="00D92E5A" w:rsidRPr="00490D2B" w:rsidRDefault="00D92E5A" w:rsidP="004B7559">
      <w:pPr>
        <w:spacing w:after="120"/>
        <w:rPr>
          <w:rFonts w:ascii="Garamond" w:hAnsi="Garamond" w:cs="Arial"/>
          <w:b/>
          <w:bCs/>
          <w:color w:val="000000"/>
          <w:sz w:val="26"/>
          <w:szCs w:val="26"/>
        </w:rPr>
      </w:pPr>
      <w:r w:rsidRPr="00490D2B">
        <w:rPr>
          <w:rFonts w:ascii="Garamond" w:hAnsi="Garamond" w:cs="Arial"/>
          <w:b/>
          <w:bCs/>
          <w:color w:val="000000"/>
          <w:sz w:val="26"/>
          <w:szCs w:val="26"/>
        </w:rPr>
        <w:t>Bidirectional methods</w:t>
      </w:r>
    </w:p>
    <w:p w14:paraId="3A517116" w14:textId="4E5A1927" w:rsidR="00C425BA" w:rsidRPr="004E26DB" w:rsidRDefault="00D92E5A" w:rsidP="004E26DB">
      <w:pPr>
        <w:spacing w:after="120"/>
        <w:rPr>
          <w:rFonts w:ascii="Garamond" w:hAnsi="Garamond" w:cs="Arial"/>
          <w:sz w:val="24"/>
          <w:szCs w:val="24"/>
          <w:u w:val="single"/>
        </w:rPr>
      </w:pPr>
      <w:r w:rsidRPr="004E26DB">
        <w:rPr>
          <w:rFonts w:ascii="Garamond" w:hAnsi="Garamond" w:cs="Arial"/>
          <w:sz w:val="24"/>
          <w:szCs w:val="24"/>
          <w:u w:val="single"/>
        </w:rPr>
        <w:t>Synchronous Forward Backward Recurrent-Neural Network (FB-RNN)</w:t>
      </w:r>
    </w:p>
    <w:p w14:paraId="1BF712FA" w14:textId="0DA638C1" w:rsidR="00D92E5A" w:rsidRPr="00376341" w:rsidRDefault="00D92E5A">
      <w:pPr>
        <w:rPr>
          <w:rFonts w:ascii="Garamond" w:hAnsi="Garamond" w:cs="Arial"/>
          <w:color w:val="000000"/>
          <w:sz w:val="22"/>
          <w:szCs w:val="22"/>
        </w:rPr>
      </w:pPr>
      <w:r w:rsidRPr="00376341">
        <w:rPr>
          <w:rFonts w:ascii="Garamond" w:hAnsi="Garamond" w:cs="Arial"/>
          <w:color w:val="000000"/>
          <w:sz w:val="22"/>
          <w:szCs w:val="22"/>
        </w:rPr>
        <w:t>The synchronous Forward Backward RNN (FB-RNN)</w:t>
      </w:r>
      <w:r w:rsidRPr="00376341">
        <w:rPr>
          <w:rFonts w:ascii="Garamond" w:hAnsi="Garamond" w:cs="Arial"/>
          <w:i/>
          <w:iCs/>
          <w:color w:val="000000"/>
          <w:sz w:val="22"/>
          <w:szCs w:val="22"/>
        </w:rPr>
        <w:fldChar w:fldCharType="begin"/>
      </w:r>
      <w:r w:rsidRPr="00376341">
        <w:rPr>
          <w:rFonts w:ascii="Garamond" w:hAnsi="Garamond" w:cs="Arial"/>
          <w:i/>
          <w:iCs/>
          <w:color w:val="000000"/>
          <w:sz w:val="22"/>
          <w:szCs w:val="22"/>
        </w:rPr>
        <w:instrText xml:space="preserve"> ADDIN ZOTERO_ITEM CSL_CITATION {"citationID":"zS41mYca","properties":{"formattedCitation":"\\super 29\\nosupersub{}","plainCitation":"29","noteIndex":0},"citationItems":[{"id":162,"uris":["http://zotero.org/users/5462057/items/JKWXMWEY"],"uri":["http://zotero.org/users/5462057/items/JKWXMWEY"],"itemData":{"id":162,"type":"article-journal","title":"Backward and Forward Language Modeling for Constrained Sentence Generation","container-title":"arXiv:1512.06612 [cs]","source":"arXiv.org","abstract":"Recent language models, especially those based on recurrent neural networks (RNNs), make it possible to generate natural language from a learned probability. Language generation has wide applications including machine translation, summarization, question answering, conversation systems, etc. Existing methods typically learn a joint probability of words conditioned on additional information, which is (either statically or dynamically) fed to RNN's hidden layer. In many applications, we are likely to impose hard constraints on the generated texts, i.e., a particular word must appear in the sentence. Unfortunately, existing approaches could not solve this problem. In this paper, we propose a novel backward and forward language model. Provided a specific word, we use RNNs to generate previous words and future words, either simultaneously or asynchronously, resulting in two model variants. In this way, the given word could appear at any position in the sentence. Experimental results show that the generated texts are comparable to sequential LMs in quality.","URL":"http://arxiv.org/abs/1512.06612","note":"arXiv: 1512.06612","author":[{"family":"Mou","given":"Lili"},{"family":"Yan","given":"Rui"},{"family":"Li","given":"Ge"},{"family":"Zhang","given":"Lu"},{"family":"Jin","given":"Zhi"}],"issued":{"date-parts":[["2015",12,21]]},"accessed":{"date-parts":[["2019",5,24]]}}}],"schema":"https://github.com/citation-style-language/schema/raw/master/csl-citation.json"} </w:instrText>
      </w:r>
      <w:r w:rsidRPr="00376341">
        <w:rPr>
          <w:rFonts w:ascii="Garamond" w:hAnsi="Garamond" w:cs="Arial"/>
          <w:i/>
          <w:iCs/>
          <w:color w:val="000000"/>
          <w:sz w:val="22"/>
          <w:szCs w:val="22"/>
        </w:rPr>
        <w:fldChar w:fldCharType="separate"/>
      </w:r>
      <w:r w:rsidRPr="00376341">
        <w:rPr>
          <w:rFonts w:ascii="Garamond" w:hAnsi="Garamond" w:cs="Arial"/>
          <w:color w:val="000000"/>
          <w:sz w:val="22"/>
          <w:vertAlign w:val="superscript"/>
        </w:rPr>
        <w:t>29</w:t>
      </w:r>
      <w:r w:rsidRPr="00376341">
        <w:rPr>
          <w:rFonts w:ascii="Garamond" w:hAnsi="Garamond" w:cs="Arial"/>
          <w:i/>
          <w:iCs/>
          <w:color w:val="000000"/>
          <w:sz w:val="22"/>
          <w:szCs w:val="22"/>
        </w:rPr>
        <w:fldChar w:fldCharType="end"/>
      </w:r>
      <w:r w:rsidRPr="00376341">
        <w:rPr>
          <w:rFonts w:ascii="Garamond" w:hAnsi="Garamond" w:cs="Arial"/>
          <w:color w:val="000000"/>
          <w:sz w:val="22"/>
          <w:szCs w:val="22"/>
        </w:rPr>
        <w:t xml:space="preserve"> was developed to predict previous and future words</w:t>
      </w:r>
      <w:r w:rsidR="000E0C3F" w:rsidRPr="00376341">
        <w:rPr>
          <w:rFonts w:ascii="Garamond" w:hAnsi="Garamond" w:cs="Arial"/>
          <w:color w:val="000000"/>
          <w:sz w:val="22"/>
          <w:szCs w:val="22"/>
        </w:rPr>
        <w:t>,</w:t>
      </w:r>
      <w:r w:rsidRPr="00376341">
        <w:rPr>
          <w:rFonts w:ascii="Garamond" w:hAnsi="Garamond" w:cs="Arial"/>
          <w:color w:val="000000"/>
          <w:sz w:val="22"/>
          <w:szCs w:val="22"/>
        </w:rPr>
        <w:t xml:space="preserve"> given an arbitrary starting word within a sentence. </w:t>
      </w:r>
      <w:r w:rsidR="005523F7" w:rsidRPr="00376341">
        <w:rPr>
          <w:rFonts w:ascii="Garamond" w:hAnsi="Garamond" w:cs="Arial"/>
          <w:color w:val="000000"/>
          <w:sz w:val="22"/>
          <w:szCs w:val="22"/>
        </w:rPr>
        <w:t>W</w:t>
      </w:r>
      <w:r w:rsidR="00AF3021" w:rsidRPr="00376341">
        <w:rPr>
          <w:rFonts w:ascii="Garamond" w:hAnsi="Garamond" w:cs="Arial"/>
          <w:color w:val="000000"/>
          <w:sz w:val="22"/>
          <w:szCs w:val="22"/>
        </w:rPr>
        <w:t>e adapted th</w:t>
      </w:r>
      <w:r w:rsidR="00136CAB" w:rsidRPr="00376341">
        <w:rPr>
          <w:rFonts w:ascii="Garamond" w:hAnsi="Garamond" w:cs="Arial"/>
          <w:color w:val="000000"/>
          <w:sz w:val="22"/>
          <w:szCs w:val="22"/>
        </w:rPr>
        <w:t>is</w:t>
      </w:r>
      <w:r w:rsidRPr="00376341">
        <w:rPr>
          <w:rFonts w:ascii="Garamond" w:hAnsi="Garamond" w:cs="Arial"/>
          <w:color w:val="000000"/>
          <w:sz w:val="22"/>
          <w:szCs w:val="22"/>
        </w:rPr>
        <w:t xml:space="preserve"> </w:t>
      </w:r>
      <w:r w:rsidR="00136CAB" w:rsidRPr="00376341">
        <w:rPr>
          <w:rFonts w:ascii="Garamond" w:hAnsi="Garamond" w:cs="Arial"/>
          <w:color w:val="000000"/>
          <w:sz w:val="22"/>
          <w:szCs w:val="22"/>
        </w:rPr>
        <w:t xml:space="preserve">approach </w:t>
      </w:r>
      <w:r w:rsidRPr="00376341">
        <w:rPr>
          <w:rFonts w:ascii="Garamond" w:hAnsi="Garamond" w:cs="Arial"/>
          <w:color w:val="000000"/>
          <w:sz w:val="22"/>
          <w:szCs w:val="22"/>
        </w:rPr>
        <w:t xml:space="preserve">to </w:t>
      </w:r>
      <w:r w:rsidR="00AF3021" w:rsidRPr="00376341">
        <w:rPr>
          <w:rFonts w:ascii="Garamond" w:hAnsi="Garamond" w:cs="Arial"/>
          <w:color w:val="000000"/>
          <w:sz w:val="22"/>
          <w:szCs w:val="22"/>
        </w:rPr>
        <w:t xml:space="preserve">generate </w:t>
      </w:r>
      <w:r w:rsidRPr="00376341">
        <w:rPr>
          <w:rFonts w:ascii="Garamond" w:hAnsi="Garamond" w:cs="Arial"/>
          <w:color w:val="000000"/>
          <w:sz w:val="22"/>
          <w:szCs w:val="22"/>
        </w:rPr>
        <w:t xml:space="preserve">preceding and </w:t>
      </w:r>
      <w:r w:rsidR="000E0C3F" w:rsidRPr="00376341">
        <w:rPr>
          <w:rFonts w:ascii="Garamond" w:hAnsi="Garamond" w:cs="Arial"/>
          <w:color w:val="000000"/>
          <w:sz w:val="22"/>
          <w:szCs w:val="22"/>
        </w:rPr>
        <w:t xml:space="preserve">subsequent </w:t>
      </w:r>
      <w:r w:rsidRPr="00376341">
        <w:rPr>
          <w:rFonts w:ascii="Garamond" w:hAnsi="Garamond" w:cs="Arial"/>
          <w:color w:val="000000"/>
          <w:sz w:val="22"/>
          <w:szCs w:val="22"/>
        </w:rPr>
        <w:t>portions of SMILES strings</w:t>
      </w:r>
      <w:r w:rsidR="000E0C3F" w:rsidRPr="00376341">
        <w:rPr>
          <w:rFonts w:ascii="Garamond" w:hAnsi="Garamond" w:cs="Arial"/>
          <w:color w:val="000000"/>
          <w:sz w:val="22"/>
          <w:szCs w:val="22"/>
        </w:rPr>
        <w:t>,</w:t>
      </w:r>
      <w:r w:rsidRPr="00376341">
        <w:rPr>
          <w:rFonts w:ascii="Garamond" w:hAnsi="Garamond" w:cs="Arial"/>
          <w:color w:val="000000"/>
          <w:sz w:val="22"/>
          <w:szCs w:val="22"/>
        </w:rPr>
        <w:t xml:space="preserve"> starting from </w:t>
      </w:r>
      <w:r w:rsidR="000E0C3F" w:rsidRPr="00376341">
        <w:rPr>
          <w:rFonts w:ascii="Garamond" w:hAnsi="Garamond" w:cs="Arial"/>
          <w:color w:val="000000"/>
          <w:sz w:val="22"/>
          <w:szCs w:val="22"/>
        </w:rPr>
        <w:t xml:space="preserve">the token at </w:t>
      </w:r>
      <w:r w:rsidRPr="00376341">
        <w:rPr>
          <w:rFonts w:ascii="Garamond" w:hAnsi="Garamond" w:cs="Arial"/>
          <w:color w:val="000000"/>
          <w:sz w:val="22"/>
          <w:szCs w:val="22"/>
        </w:rPr>
        <w:t xml:space="preserve">an arbitrary </w:t>
      </w:r>
      <w:r w:rsidR="000E0C3F" w:rsidRPr="00376341">
        <w:rPr>
          <w:rFonts w:ascii="Garamond" w:hAnsi="Garamond" w:cs="Arial"/>
          <w:color w:val="000000"/>
          <w:sz w:val="22"/>
          <w:szCs w:val="22"/>
        </w:rPr>
        <w:t>position in the string</w:t>
      </w:r>
      <w:r w:rsidRPr="00376341">
        <w:rPr>
          <w:rFonts w:ascii="Garamond" w:hAnsi="Garamond" w:cs="Arial"/>
          <w:color w:val="000000"/>
          <w:sz w:val="22"/>
          <w:szCs w:val="22"/>
        </w:rPr>
        <w:t xml:space="preserve">. In particular, starting from token </w:t>
      </w:r>
      <w:proofErr w:type="spellStart"/>
      <w:r w:rsidRPr="00376341">
        <w:rPr>
          <w:rFonts w:ascii="Garamond" w:eastAsia="Arial" w:hAnsi="Garamond" w:cs="Arial"/>
          <w:i/>
          <w:color w:val="000000" w:themeColor="text1"/>
          <w:sz w:val="22"/>
          <w:szCs w:val="22"/>
        </w:rPr>
        <w:t>x</w:t>
      </w:r>
      <w:r w:rsidRPr="00376341">
        <w:rPr>
          <w:rFonts w:ascii="Garamond" w:eastAsia="Arial" w:hAnsi="Garamond" w:cs="Arial"/>
          <w:i/>
          <w:color w:val="000000" w:themeColor="text1"/>
          <w:sz w:val="22"/>
          <w:szCs w:val="22"/>
          <w:vertAlign w:val="subscript"/>
        </w:rPr>
        <w:t>m</w:t>
      </w:r>
      <w:proofErr w:type="spellEnd"/>
      <w:r w:rsidRPr="00376341">
        <w:rPr>
          <w:rFonts w:ascii="Garamond" w:hAnsi="Garamond" w:cs="Arial"/>
          <w:color w:val="000000"/>
          <w:sz w:val="22"/>
          <w:szCs w:val="22"/>
        </w:rPr>
        <w:t xml:space="preserve">, </w:t>
      </w:r>
      <w:r w:rsidR="000E0C3F" w:rsidRPr="00376341">
        <w:rPr>
          <w:rFonts w:ascii="Garamond" w:hAnsi="Garamond" w:cs="Arial"/>
          <w:color w:val="000000"/>
          <w:sz w:val="22"/>
          <w:szCs w:val="22"/>
        </w:rPr>
        <w:t xml:space="preserve">the </w:t>
      </w:r>
      <w:r w:rsidR="00AF3021" w:rsidRPr="00376341">
        <w:rPr>
          <w:rFonts w:ascii="Garamond" w:hAnsi="Garamond" w:cs="Arial"/>
          <w:color w:val="000000"/>
          <w:sz w:val="22"/>
          <w:szCs w:val="22"/>
        </w:rPr>
        <w:t>FB-RNN</w:t>
      </w:r>
      <w:r w:rsidRPr="00376341">
        <w:rPr>
          <w:rFonts w:ascii="Garamond" w:hAnsi="Garamond" w:cs="Arial"/>
          <w:color w:val="000000"/>
          <w:sz w:val="22"/>
          <w:szCs w:val="22"/>
        </w:rPr>
        <w:t xml:space="preserve"> </w:t>
      </w:r>
      <w:r w:rsidR="000E0C3F" w:rsidRPr="00376341">
        <w:rPr>
          <w:rFonts w:ascii="Garamond" w:hAnsi="Garamond" w:cs="Arial"/>
          <w:color w:val="000000"/>
          <w:sz w:val="22"/>
          <w:szCs w:val="22"/>
        </w:rPr>
        <w:t xml:space="preserve">model </w:t>
      </w:r>
      <w:r w:rsidRPr="00376341">
        <w:rPr>
          <w:rFonts w:ascii="Garamond" w:hAnsi="Garamond" w:cs="Arial"/>
          <w:color w:val="000000"/>
          <w:sz w:val="22"/>
          <w:szCs w:val="22"/>
        </w:rPr>
        <w:t>estimates the two conditional probability distributions in the forward and backward direction as follows</w:t>
      </w:r>
      <w:r w:rsidR="00136CAB" w:rsidRPr="00376341">
        <w:rPr>
          <w:rFonts w:ascii="Garamond" w:hAnsi="Garamond" w:cs="Arial"/>
          <w:color w:val="000000"/>
          <w:sz w:val="22"/>
          <w:szCs w:val="22"/>
        </w:rPr>
        <w:t xml:space="preserve"> (Eq. 3)</w:t>
      </w:r>
      <w:r w:rsidRPr="00376341">
        <w:rPr>
          <w:rFonts w:ascii="Garamond" w:hAnsi="Garamond"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00D92E5A" w:rsidRPr="00376341" w14:paraId="04DEBBE9" w14:textId="77777777" w:rsidTr="000462C8">
        <w:trPr>
          <w:trHeight w:val="510"/>
        </w:trPr>
        <w:tc>
          <w:tcPr>
            <w:tcW w:w="8359" w:type="dxa"/>
            <w:vAlign w:val="center"/>
          </w:tcPr>
          <w:tbl>
            <w:tblPr>
              <w:tblStyle w:val="TableGrid"/>
              <w:tblW w:w="88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8"/>
              <w:gridCol w:w="1301"/>
            </w:tblGrid>
            <w:tr w:rsidR="00D92E5A" w:rsidRPr="00376341" w14:paraId="49897E82" w14:textId="77777777" w:rsidTr="000462C8">
              <w:trPr>
                <w:trHeight w:val="510"/>
              </w:trPr>
              <w:tc>
                <w:tcPr>
                  <w:tcW w:w="7518" w:type="dxa"/>
                </w:tcPr>
                <w:p w14:paraId="709FB5CB" w14:textId="5A5ED2BC" w:rsidR="00D92E5A" w:rsidRPr="00376341" w:rsidRDefault="00BD5E36" w:rsidP="004E26DB">
                  <w:pPr>
                    <w:jc w:val="left"/>
                    <w:rPr>
                      <w:rFonts w:ascii="Garamond" w:eastAsia="Arial" w:hAnsi="Garamond" w:cs="Arial"/>
                      <w:color w:val="000000" w:themeColor="text1"/>
                      <w:sz w:val="22"/>
                      <w:szCs w:val="22"/>
                    </w:rPr>
                  </w:pPr>
                  <w:r w:rsidRPr="00376341">
                    <w:rPr>
                      <w:rFonts w:ascii="Garamond" w:eastAsia="Arial" w:hAnsi="Garamond" w:cs="Arial"/>
                      <w:noProof/>
                      <w:color w:val="000000" w:themeColor="text1"/>
                      <w:sz w:val="22"/>
                      <w:szCs w:val="22"/>
                    </w:rPr>
                    <w:drawing>
                      <wp:inline distT="0" distB="0" distL="0" distR="0" wp14:anchorId="02C74BDF" wp14:editId="3F6A17A0">
                        <wp:extent cx="2210228" cy="8516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9511" cy="859077"/>
                                </a:xfrm>
                                <a:prstGeom prst="rect">
                                  <a:avLst/>
                                </a:prstGeom>
                              </pic:spPr>
                            </pic:pic>
                          </a:graphicData>
                        </a:graphic>
                      </wp:inline>
                    </w:drawing>
                  </w:r>
                </w:p>
              </w:tc>
              <w:tc>
                <w:tcPr>
                  <w:tcW w:w="1301" w:type="dxa"/>
                  <w:vAlign w:val="center"/>
                </w:tcPr>
                <w:p w14:paraId="3A0E16B2" w14:textId="77777777" w:rsidR="00D92E5A" w:rsidRPr="00376341" w:rsidRDefault="00D92E5A">
                  <w:pPr>
                    <w:jc w:val="right"/>
                    <w:rPr>
                      <w:rFonts w:ascii="Garamond" w:eastAsia="Arial" w:hAnsi="Garamond" w:cs="Arial"/>
                      <w:color w:val="000000" w:themeColor="text1"/>
                      <w:sz w:val="22"/>
                      <w:szCs w:val="22"/>
                    </w:rPr>
                  </w:pPr>
                  <w:r w:rsidRPr="00376341">
                    <w:rPr>
                      <w:rFonts w:ascii="Garamond" w:eastAsia="Arial" w:hAnsi="Garamond" w:cs="Arial"/>
                      <w:color w:val="000000" w:themeColor="text1"/>
                      <w:sz w:val="22"/>
                      <w:szCs w:val="22"/>
                    </w:rPr>
                    <w:t>(3)</w:t>
                  </w:r>
                </w:p>
              </w:tc>
            </w:tr>
          </w:tbl>
          <w:p w14:paraId="3AC724E2" w14:textId="77777777" w:rsidR="00D92E5A" w:rsidRPr="00376341" w:rsidRDefault="00D92E5A">
            <w:pPr>
              <w:jc w:val="center"/>
              <w:rPr>
                <w:rFonts w:ascii="Garamond" w:eastAsia="Arial" w:hAnsi="Garamond" w:cs="Arial"/>
                <w:color w:val="000000" w:themeColor="text1"/>
                <w:sz w:val="22"/>
                <w:szCs w:val="22"/>
              </w:rPr>
            </w:pPr>
          </w:p>
        </w:tc>
      </w:tr>
    </w:tbl>
    <w:p w14:paraId="2CFC84F2" w14:textId="759FD2F2" w:rsidR="00F176CC" w:rsidRPr="00B71E17" w:rsidRDefault="00D92E5A" w:rsidP="00B71E17">
      <w:pPr>
        <w:spacing w:after="240"/>
        <w:rPr>
          <w:rFonts w:ascii="Garamond" w:hAnsi="Garamond" w:cs="Arial"/>
          <w:iCs/>
          <w:sz w:val="22"/>
          <w:szCs w:val="22"/>
        </w:rPr>
      </w:pPr>
      <w:r w:rsidRPr="00376341">
        <w:rPr>
          <w:rFonts w:ascii="Garamond" w:hAnsi="Garamond" w:cs="Arial"/>
          <w:color w:val="000000"/>
          <w:sz w:val="22"/>
          <w:szCs w:val="22"/>
        </w:rPr>
        <w:t xml:space="preserve">where </w:t>
      </w:r>
      <w:r w:rsidRPr="00376341">
        <w:rPr>
          <w:rFonts w:ascii="Garamond" w:hAnsi="Garamond" w:cs="Arial"/>
          <w:noProof/>
          <w:color w:val="000000"/>
          <w:sz w:val="22"/>
          <w:szCs w:val="22"/>
        </w:rPr>
        <w:drawing>
          <wp:inline distT="0" distB="0" distL="0" distR="0" wp14:anchorId="2C5B1F9C" wp14:editId="6419267F">
            <wp:extent cx="2794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400" cy="228600"/>
                    </a:xfrm>
                    <a:prstGeom prst="rect">
                      <a:avLst/>
                    </a:prstGeom>
                  </pic:spPr>
                </pic:pic>
              </a:graphicData>
            </a:graphic>
          </wp:inline>
        </w:drawing>
      </w:r>
      <w:r w:rsidRPr="00376341">
        <w:rPr>
          <w:rFonts w:ascii="Garamond" w:hAnsi="Garamond" w:cs="Arial"/>
          <w:iCs/>
          <w:sz w:val="22"/>
          <w:szCs w:val="22"/>
        </w:rPr>
        <w:t xml:space="preserve"> and </w:t>
      </w:r>
      <w:r w:rsidRPr="00376341">
        <w:rPr>
          <w:rFonts w:ascii="Garamond" w:hAnsi="Garamond" w:cs="Arial"/>
          <w:iCs/>
          <w:noProof/>
          <w:sz w:val="22"/>
          <w:szCs w:val="22"/>
        </w:rPr>
        <w:drawing>
          <wp:inline distT="0" distB="0" distL="0" distR="0" wp14:anchorId="0ED5E47C" wp14:editId="33E6BA04">
            <wp:extent cx="27940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 cy="228600"/>
                    </a:xfrm>
                    <a:prstGeom prst="rect">
                      <a:avLst/>
                    </a:prstGeom>
                  </pic:spPr>
                </pic:pic>
              </a:graphicData>
            </a:graphic>
          </wp:inline>
        </w:drawing>
      </w:r>
      <w:r w:rsidRPr="00376341">
        <w:rPr>
          <w:rFonts w:ascii="Garamond" w:hAnsi="Garamond" w:cs="Arial"/>
          <w:iCs/>
          <w:sz w:val="22"/>
          <w:szCs w:val="22"/>
        </w:rPr>
        <w:t xml:space="preserve">are the </w:t>
      </w:r>
      <w:r w:rsidR="00DE7C22" w:rsidRPr="00376341">
        <w:rPr>
          <w:rFonts w:ascii="Garamond" w:hAnsi="Garamond" w:cs="Arial"/>
          <w:iCs/>
          <w:sz w:val="22"/>
          <w:szCs w:val="22"/>
        </w:rPr>
        <w:t xml:space="preserve">FB-RNN </w:t>
      </w:r>
      <w:r w:rsidRPr="00376341">
        <w:rPr>
          <w:rFonts w:ascii="Garamond" w:hAnsi="Garamond" w:cs="Arial"/>
          <w:iCs/>
          <w:sz w:val="22"/>
          <w:szCs w:val="22"/>
        </w:rPr>
        <w:t xml:space="preserve">outputs (Eq. 1) for the </w:t>
      </w:r>
      <w:r w:rsidRPr="00376341">
        <w:rPr>
          <w:rFonts w:ascii="Garamond" w:hAnsi="Garamond" w:cs="Arial"/>
          <w:i/>
          <w:iCs/>
          <w:sz w:val="22"/>
          <w:szCs w:val="22"/>
        </w:rPr>
        <w:t>k</w:t>
      </w:r>
      <w:r w:rsidRPr="00376341">
        <w:rPr>
          <w:rFonts w:ascii="Garamond" w:hAnsi="Garamond" w:cs="Arial"/>
          <w:iCs/>
          <w:sz w:val="22"/>
          <w:szCs w:val="22"/>
        </w:rPr>
        <w:t>-</w:t>
      </w:r>
      <w:proofErr w:type="spellStart"/>
      <w:r w:rsidRPr="00376341">
        <w:rPr>
          <w:rFonts w:ascii="Garamond" w:hAnsi="Garamond" w:cs="Arial"/>
          <w:iCs/>
          <w:sz w:val="22"/>
          <w:szCs w:val="22"/>
        </w:rPr>
        <w:t>th</w:t>
      </w:r>
      <w:proofErr w:type="spellEnd"/>
      <w:r w:rsidRPr="00376341">
        <w:rPr>
          <w:rFonts w:ascii="Garamond" w:hAnsi="Garamond" w:cs="Arial"/>
          <w:iCs/>
          <w:sz w:val="22"/>
          <w:szCs w:val="22"/>
        </w:rPr>
        <w:t xml:space="preserve"> token at the </w:t>
      </w:r>
      <w:r w:rsidRPr="00376341">
        <w:rPr>
          <w:rFonts w:ascii="Garamond" w:hAnsi="Garamond" w:cs="Arial"/>
          <w:i/>
          <w:iCs/>
          <w:sz w:val="22"/>
          <w:szCs w:val="22"/>
        </w:rPr>
        <w:t>t</w:t>
      </w:r>
      <w:r w:rsidRPr="00376341">
        <w:rPr>
          <w:rFonts w:ascii="Garamond" w:hAnsi="Garamond" w:cs="Arial"/>
          <w:iCs/>
          <w:sz w:val="22"/>
          <w:szCs w:val="22"/>
        </w:rPr>
        <w:t>-</w:t>
      </w:r>
      <w:proofErr w:type="spellStart"/>
      <w:r w:rsidRPr="00376341">
        <w:rPr>
          <w:rFonts w:ascii="Garamond" w:hAnsi="Garamond" w:cs="Arial"/>
          <w:iCs/>
          <w:sz w:val="22"/>
          <w:szCs w:val="22"/>
        </w:rPr>
        <w:t>th</w:t>
      </w:r>
      <w:proofErr w:type="spellEnd"/>
      <w:r w:rsidRPr="00376341">
        <w:rPr>
          <w:rFonts w:ascii="Garamond" w:hAnsi="Garamond" w:cs="Arial"/>
          <w:iCs/>
          <w:sz w:val="22"/>
          <w:szCs w:val="22"/>
        </w:rPr>
        <w:t xml:space="preserve"> time interval in the forward and backward direction, respectively; </w:t>
      </w:r>
      <w:r w:rsidRPr="00376341">
        <w:rPr>
          <w:rFonts w:ascii="Garamond" w:hAnsi="Garamond" w:cs="Arial"/>
          <w:i/>
          <w:iCs/>
          <w:sz w:val="22"/>
          <w:szCs w:val="22"/>
        </w:rPr>
        <w:t>T</w:t>
      </w:r>
      <w:r w:rsidRPr="00376341">
        <w:rPr>
          <w:rFonts w:ascii="Garamond" w:hAnsi="Garamond" w:cs="Arial"/>
          <w:iCs/>
          <w:sz w:val="22"/>
          <w:szCs w:val="22"/>
        </w:rPr>
        <w:t xml:space="preserve"> is the sampling temperature and</w:t>
      </w:r>
      <w:r w:rsidRPr="00376341">
        <w:rPr>
          <w:rFonts w:ascii="Garamond" w:hAnsi="Garamond" w:cs="Arial"/>
          <w:i/>
          <w:iCs/>
          <w:sz w:val="22"/>
          <w:szCs w:val="22"/>
        </w:rPr>
        <w:t xml:space="preserve"> </w:t>
      </w:r>
      <w:proofErr w:type="spellStart"/>
      <w:r w:rsidRPr="00376341">
        <w:rPr>
          <w:rFonts w:ascii="Garamond" w:hAnsi="Garamond" w:cs="Arial"/>
          <w:i/>
          <w:iCs/>
          <w:sz w:val="22"/>
          <w:szCs w:val="22"/>
        </w:rPr>
        <w:t>i</w:t>
      </w:r>
      <w:proofErr w:type="spellEnd"/>
      <w:r w:rsidRPr="00376341">
        <w:rPr>
          <w:rFonts w:ascii="Garamond" w:hAnsi="Garamond" w:cs="Arial"/>
          <w:i/>
          <w:iCs/>
          <w:sz w:val="22"/>
          <w:szCs w:val="22"/>
        </w:rPr>
        <w:t xml:space="preserve"> </w:t>
      </w:r>
      <w:r w:rsidRPr="00376341">
        <w:rPr>
          <w:rFonts w:ascii="Garamond" w:hAnsi="Garamond" w:cs="Arial"/>
          <w:iCs/>
          <w:sz w:val="22"/>
          <w:szCs w:val="22"/>
        </w:rPr>
        <w:t xml:space="preserve">runs over </w:t>
      </w:r>
      <w:r w:rsidR="00664EB6" w:rsidRPr="00376341">
        <w:rPr>
          <w:rFonts w:ascii="Garamond" w:hAnsi="Garamond" w:cs="Arial"/>
          <w:iCs/>
          <w:sz w:val="22"/>
          <w:szCs w:val="22"/>
        </w:rPr>
        <w:t xml:space="preserve">the set </w:t>
      </w:r>
      <w:r w:rsidR="00664EB6" w:rsidRPr="00376341">
        <w:rPr>
          <w:rFonts w:ascii="Garamond" w:hAnsi="Garamond" w:cs="Arial"/>
          <w:sz w:val="22"/>
          <w:szCs w:val="22"/>
        </w:rPr>
        <w:t>K</w:t>
      </w:r>
      <w:r w:rsidR="00664EB6" w:rsidRPr="00376341">
        <w:rPr>
          <w:rFonts w:ascii="Garamond" w:hAnsi="Garamond" w:cs="Arial"/>
          <w:iCs/>
          <w:sz w:val="22"/>
          <w:szCs w:val="22"/>
        </w:rPr>
        <w:t xml:space="preserve"> of all tokens</w:t>
      </w:r>
      <w:r w:rsidRPr="00376341">
        <w:rPr>
          <w:rFonts w:ascii="Garamond" w:hAnsi="Garamond" w:cs="Arial"/>
          <w:i/>
          <w:iCs/>
          <w:sz w:val="22"/>
          <w:szCs w:val="22"/>
        </w:rPr>
        <w:t>.</w:t>
      </w:r>
      <w:r w:rsidRPr="00376341">
        <w:rPr>
          <w:rFonts w:ascii="Garamond" w:hAnsi="Garamond" w:cs="Arial"/>
          <w:iCs/>
          <w:sz w:val="22"/>
          <w:szCs w:val="22"/>
        </w:rPr>
        <w:t xml:space="preserve"> </w:t>
      </w:r>
      <w:r w:rsidRPr="00376341">
        <w:rPr>
          <w:rFonts w:ascii="Garamond" w:hAnsi="Garamond" w:cs="Arial"/>
          <w:color w:val="000000"/>
          <w:sz w:val="22"/>
          <w:szCs w:val="22"/>
        </w:rPr>
        <w:t xml:space="preserve">The </w:t>
      </w:r>
      <w:r w:rsidRPr="00376341">
        <w:rPr>
          <w:rFonts w:ascii="Garamond" w:eastAsiaTheme="minorHAnsi" w:hAnsi="Garamond" w:cs="Arial"/>
          <w:sz w:val="22"/>
          <w:szCs w:val="22"/>
        </w:rPr>
        <w:t>estimated conditional probabilities are independent.</w:t>
      </w:r>
      <w:r w:rsidRPr="00376341">
        <w:rPr>
          <w:rFonts w:ascii="Garamond" w:hAnsi="Garamond" w:cs="Arial"/>
          <w:iCs/>
          <w:sz w:val="22"/>
          <w:szCs w:val="22"/>
        </w:rPr>
        <w:t xml:space="preserve"> </w:t>
      </w:r>
      <w:r w:rsidR="006A40A8" w:rsidRPr="00376341">
        <w:rPr>
          <w:rFonts w:ascii="Garamond" w:hAnsi="Garamond" w:cs="Arial"/>
          <w:iCs/>
          <w:sz w:val="22"/>
          <w:szCs w:val="22"/>
        </w:rPr>
        <w:t>Starting</w:t>
      </w:r>
      <w:r w:rsidRPr="00376341">
        <w:rPr>
          <w:rFonts w:ascii="Garamond" w:hAnsi="Garamond" w:cs="Arial"/>
          <w:iCs/>
          <w:sz w:val="22"/>
          <w:szCs w:val="22"/>
        </w:rPr>
        <w:t xml:space="preserve"> from token</w:t>
      </w:r>
      <w:r w:rsidRPr="00376341">
        <w:rPr>
          <w:rFonts w:ascii="Garamond" w:eastAsia="Arial" w:hAnsi="Garamond" w:cs="Arial"/>
          <w:i/>
          <w:color w:val="000000" w:themeColor="text1"/>
          <w:sz w:val="22"/>
          <w:szCs w:val="22"/>
        </w:rPr>
        <w:t xml:space="preserve"> </w:t>
      </w:r>
      <w:proofErr w:type="spellStart"/>
      <w:r w:rsidRPr="00376341">
        <w:rPr>
          <w:rFonts w:ascii="Garamond" w:eastAsia="Arial" w:hAnsi="Garamond" w:cs="Arial"/>
          <w:i/>
          <w:color w:val="000000" w:themeColor="text1"/>
          <w:sz w:val="22"/>
          <w:szCs w:val="22"/>
        </w:rPr>
        <w:t>x</w:t>
      </w:r>
      <w:r w:rsidRPr="00376341">
        <w:rPr>
          <w:rFonts w:ascii="Garamond" w:eastAsia="Arial" w:hAnsi="Garamond" w:cs="Arial"/>
          <w:i/>
          <w:color w:val="000000" w:themeColor="text1"/>
          <w:sz w:val="22"/>
          <w:szCs w:val="22"/>
          <w:vertAlign w:val="subscript"/>
        </w:rPr>
        <w:t>m</w:t>
      </w:r>
      <w:proofErr w:type="spellEnd"/>
      <w:r w:rsidRPr="00376341">
        <w:rPr>
          <w:rFonts w:ascii="Garamond" w:hAnsi="Garamond" w:cs="Arial"/>
          <w:iCs/>
          <w:sz w:val="22"/>
          <w:szCs w:val="22"/>
        </w:rPr>
        <w:t xml:space="preserve">, the FB-RNN simultaneously predicts </w:t>
      </w:r>
      <w:proofErr w:type="spellStart"/>
      <w:r w:rsidRPr="00376341">
        <w:rPr>
          <w:rFonts w:ascii="Garamond" w:hAnsi="Garamond" w:cs="Arial"/>
          <w:i/>
          <w:iCs/>
          <w:sz w:val="22"/>
          <w:szCs w:val="22"/>
        </w:rPr>
        <w:t>x</w:t>
      </w:r>
      <w:r w:rsidRPr="00376341">
        <w:rPr>
          <w:rFonts w:ascii="Garamond" w:hAnsi="Garamond" w:cs="Arial"/>
          <w:i/>
          <w:iCs/>
          <w:sz w:val="22"/>
          <w:szCs w:val="22"/>
          <w:vertAlign w:val="subscript"/>
        </w:rPr>
        <w:t>m+t</w:t>
      </w:r>
      <w:proofErr w:type="spellEnd"/>
      <w:r w:rsidRPr="00376341">
        <w:rPr>
          <w:rFonts w:ascii="Garamond" w:hAnsi="Garamond" w:cs="Arial"/>
          <w:iCs/>
          <w:sz w:val="22"/>
          <w:szCs w:val="22"/>
        </w:rPr>
        <w:t xml:space="preserve"> and </w:t>
      </w:r>
      <w:proofErr w:type="spellStart"/>
      <w:r w:rsidRPr="00376341">
        <w:rPr>
          <w:rFonts w:ascii="Garamond" w:hAnsi="Garamond" w:cs="Arial"/>
          <w:i/>
          <w:iCs/>
          <w:sz w:val="22"/>
          <w:szCs w:val="22"/>
        </w:rPr>
        <w:t>x</w:t>
      </w:r>
      <w:r w:rsidRPr="00376341">
        <w:rPr>
          <w:rFonts w:ascii="Garamond" w:hAnsi="Garamond" w:cs="Arial"/>
          <w:i/>
          <w:iCs/>
          <w:sz w:val="22"/>
          <w:szCs w:val="22"/>
          <w:vertAlign w:val="subscript"/>
        </w:rPr>
        <w:t>m</w:t>
      </w:r>
      <w:proofErr w:type="spellEnd"/>
      <w:r w:rsidRPr="00376341">
        <w:rPr>
          <w:rFonts w:ascii="Garamond" w:hAnsi="Garamond" w:cs="Arial"/>
          <w:i/>
          <w:iCs/>
          <w:sz w:val="22"/>
          <w:szCs w:val="22"/>
          <w:vertAlign w:val="subscript"/>
        </w:rPr>
        <w:t>-t</w:t>
      </w:r>
      <w:r w:rsidRPr="00376341">
        <w:rPr>
          <w:rFonts w:ascii="Garamond" w:hAnsi="Garamond" w:cs="Arial"/>
          <w:iCs/>
          <w:sz w:val="22"/>
          <w:szCs w:val="22"/>
        </w:rPr>
        <w:t xml:space="preserve"> </w:t>
      </w:r>
      <w:r w:rsidR="001F37B7" w:rsidRPr="00376341">
        <w:rPr>
          <w:rFonts w:ascii="Garamond" w:hAnsi="Garamond" w:cs="Arial"/>
          <w:iCs/>
          <w:sz w:val="22"/>
          <w:szCs w:val="22"/>
        </w:rPr>
        <w:t xml:space="preserve">for </w:t>
      </w:r>
      <w:r w:rsidRPr="00376341">
        <w:rPr>
          <w:rFonts w:ascii="Garamond" w:hAnsi="Garamond" w:cs="Arial"/>
          <w:iCs/>
          <w:sz w:val="22"/>
          <w:szCs w:val="22"/>
        </w:rPr>
        <w:t xml:space="preserve">any </w:t>
      </w:r>
      <w:r w:rsidRPr="00376341">
        <w:rPr>
          <w:rFonts w:ascii="Garamond" w:hAnsi="Garamond" w:cs="Arial"/>
          <w:i/>
          <w:iCs/>
          <w:sz w:val="22"/>
          <w:szCs w:val="22"/>
        </w:rPr>
        <w:t>t</w:t>
      </w:r>
      <w:r w:rsidRPr="00376341">
        <w:rPr>
          <w:rFonts w:ascii="Garamond" w:hAnsi="Garamond" w:cs="Arial"/>
          <w:iCs/>
          <w:sz w:val="22"/>
          <w:szCs w:val="22"/>
        </w:rPr>
        <w:t>-</w:t>
      </w:r>
      <w:proofErr w:type="spellStart"/>
      <w:r w:rsidRPr="00376341">
        <w:rPr>
          <w:rFonts w:ascii="Garamond" w:hAnsi="Garamond" w:cs="Arial"/>
          <w:iCs/>
          <w:sz w:val="22"/>
          <w:szCs w:val="22"/>
        </w:rPr>
        <w:t>th</w:t>
      </w:r>
      <w:proofErr w:type="spellEnd"/>
      <w:r w:rsidRPr="00376341">
        <w:rPr>
          <w:rFonts w:ascii="Garamond" w:hAnsi="Garamond" w:cs="Arial"/>
          <w:iCs/>
          <w:sz w:val="22"/>
          <w:szCs w:val="22"/>
        </w:rPr>
        <w:t xml:space="preserve"> time interval by elongating the sequence in the forward and backward direction, respectively (Figure </w:t>
      </w:r>
      <w:r w:rsidR="000847F6" w:rsidRPr="00376341">
        <w:rPr>
          <w:rFonts w:ascii="Garamond" w:hAnsi="Garamond" w:cs="Arial"/>
          <w:iCs/>
          <w:sz w:val="22"/>
          <w:szCs w:val="22"/>
        </w:rPr>
        <w:t>2</w:t>
      </w:r>
      <w:r w:rsidRPr="00376341">
        <w:rPr>
          <w:rFonts w:ascii="Garamond" w:hAnsi="Garamond" w:cs="Arial"/>
          <w:iCs/>
          <w:sz w:val="22"/>
          <w:szCs w:val="22"/>
        </w:rPr>
        <w:t xml:space="preserve">c). In our implementation, </w:t>
      </w:r>
      <w:r w:rsidR="006A40A8" w:rsidRPr="00376341">
        <w:rPr>
          <w:rFonts w:ascii="Garamond" w:hAnsi="Garamond" w:cs="Arial"/>
          <w:iCs/>
          <w:sz w:val="22"/>
          <w:szCs w:val="22"/>
        </w:rPr>
        <w:t xml:space="preserve">SMILES string </w:t>
      </w:r>
      <w:r w:rsidRPr="00376341">
        <w:rPr>
          <w:rFonts w:ascii="Garamond" w:hAnsi="Garamond" w:cs="Arial"/>
          <w:iCs/>
          <w:sz w:val="22"/>
          <w:szCs w:val="22"/>
        </w:rPr>
        <w:t xml:space="preserve">generation starts from </w:t>
      </w:r>
      <w:r w:rsidR="001F37B7" w:rsidRPr="00376341">
        <w:rPr>
          <w:rFonts w:ascii="Garamond" w:hAnsi="Garamond" w:cs="Arial"/>
          <w:iCs/>
          <w:sz w:val="22"/>
          <w:szCs w:val="22"/>
        </w:rPr>
        <w:t xml:space="preserve">the </w:t>
      </w:r>
      <w:r w:rsidRPr="00376341">
        <w:rPr>
          <w:rFonts w:ascii="Garamond" w:hAnsi="Garamond" w:cs="Arial"/>
          <w:iCs/>
          <w:sz w:val="22"/>
          <w:szCs w:val="22"/>
        </w:rPr>
        <w:t xml:space="preserve">start token </w:t>
      </w:r>
      <w:r w:rsidR="004B7559" w:rsidRPr="00376341">
        <w:rPr>
          <w:rFonts w:ascii="Garamond" w:hAnsi="Garamond" w:cs="Arial"/>
          <w:iCs/>
          <w:sz w:val="22"/>
          <w:szCs w:val="22"/>
        </w:rPr>
        <w:t>(‘</w:t>
      </w:r>
      <w:r w:rsidRPr="00376341">
        <w:rPr>
          <w:rFonts w:ascii="Garamond" w:hAnsi="Garamond" w:cs="Arial"/>
          <w:iCs/>
          <w:sz w:val="22"/>
          <w:szCs w:val="22"/>
        </w:rPr>
        <w:t>G</w:t>
      </w:r>
      <w:r w:rsidR="004B7559" w:rsidRPr="00376341">
        <w:rPr>
          <w:rFonts w:ascii="Garamond" w:hAnsi="Garamond" w:cs="Arial"/>
          <w:iCs/>
          <w:sz w:val="22"/>
          <w:szCs w:val="22"/>
        </w:rPr>
        <w:t xml:space="preserve">’) </w:t>
      </w:r>
      <w:r w:rsidRPr="00376341">
        <w:rPr>
          <w:rFonts w:ascii="Garamond" w:hAnsi="Garamond" w:cs="Arial"/>
          <w:iCs/>
          <w:sz w:val="22"/>
          <w:szCs w:val="22"/>
        </w:rPr>
        <w:t>and proceeds in both directions</w:t>
      </w:r>
      <w:r w:rsidR="001F37B7" w:rsidRPr="00376341">
        <w:rPr>
          <w:rFonts w:ascii="Garamond" w:hAnsi="Garamond" w:cs="Arial"/>
          <w:iCs/>
          <w:sz w:val="22"/>
          <w:szCs w:val="22"/>
        </w:rPr>
        <w:t xml:space="preserve"> until the</w:t>
      </w:r>
      <w:r w:rsidRPr="00376341">
        <w:rPr>
          <w:rFonts w:ascii="Garamond" w:hAnsi="Garamond" w:cs="Arial"/>
          <w:iCs/>
          <w:sz w:val="22"/>
          <w:szCs w:val="22"/>
        </w:rPr>
        <w:t xml:space="preserve"> end token (</w:t>
      </w:r>
      <w:r w:rsidR="00591D95" w:rsidRPr="00376341">
        <w:rPr>
          <w:rFonts w:ascii="Garamond" w:hAnsi="Garamond" w:cs="Arial"/>
          <w:iCs/>
          <w:sz w:val="22"/>
          <w:szCs w:val="22"/>
        </w:rPr>
        <w:t>‘</w:t>
      </w:r>
      <w:r w:rsidRPr="00376341">
        <w:rPr>
          <w:rFonts w:ascii="Garamond" w:hAnsi="Garamond" w:cs="Arial"/>
          <w:iCs/>
          <w:sz w:val="22"/>
          <w:szCs w:val="22"/>
        </w:rPr>
        <w:t>E</w:t>
      </w:r>
      <w:r w:rsidR="00591D95" w:rsidRPr="00376341">
        <w:rPr>
          <w:rFonts w:ascii="Garamond" w:hAnsi="Garamond" w:cs="Arial"/>
          <w:iCs/>
          <w:sz w:val="22"/>
          <w:szCs w:val="22"/>
        </w:rPr>
        <w:t>’</w:t>
      </w:r>
      <w:r w:rsidRPr="00376341">
        <w:rPr>
          <w:rFonts w:ascii="Garamond" w:hAnsi="Garamond" w:cs="Arial"/>
          <w:iCs/>
          <w:sz w:val="22"/>
          <w:szCs w:val="22"/>
        </w:rPr>
        <w:t>) is generated</w:t>
      </w:r>
      <w:r w:rsidR="00A14482" w:rsidRPr="00376341">
        <w:rPr>
          <w:rFonts w:ascii="Garamond" w:hAnsi="Garamond" w:cs="Arial"/>
          <w:iCs/>
          <w:sz w:val="22"/>
          <w:szCs w:val="22"/>
        </w:rPr>
        <w:t xml:space="preserve"> on both sides</w:t>
      </w:r>
      <w:r w:rsidRPr="00376341">
        <w:rPr>
          <w:rFonts w:ascii="Garamond" w:hAnsi="Garamond" w:cs="Arial"/>
          <w:iCs/>
          <w:sz w:val="22"/>
          <w:szCs w:val="22"/>
        </w:rPr>
        <w:t xml:space="preserve">. </w:t>
      </w:r>
    </w:p>
    <w:p w14:paraId="5446157E" w14:textId="77777777" w:rsidR="00D92E5A" w:rsidRPr="00376341" w:rsidRDefault="00D92E5A" w:rsidP="004E26DB">
      <w:pPr>
        <w:spacing w:after="120"/>
        <w:rPr>
          <w:rFonts w:ascii="Garamond" w:hAnsi="Garamond" w:cs="Arial"/>
          <w:color w:val="000000"/>
          <w:sz w:val="22"/>
          <w:szCs w:val="22"/>
          <w:u w:val="single"/>
        </w:rPr>
      </w:pPr>
      <w:r w:rsidRPr="00376341">
        <w:rPr>
          <w:rFonts w:ascii="Garamond" w:hAnsi="Garamond" w:cs="Arial"/>
          <w:color w:val="000000"/>
          <w:sz w:val="22"/>
          <w:szCs w:val="22"/>
          <w:u w:val="single"/>
        </w:rPr>
        <w:t>Neural Autoregressive Distribution Estimator (NADE)</w:t>
      </w:r>
    </w:p>
    <w:p w14:paraId="19CCAC86" w14:textId="1939A20B" w:rsidR="002D2842" w:rsidRPr="00376341" w:rsidRDefault="00D92E5A">
      <w:pPr>
        <w:rPr>
          <w:rFonts w:ascii="Garamond" w:hAnsi="Garamond" w:cs="Arial"/>
          <w:bCs/>
          <w:color w:val="000000"/>
          <w:sz w:val="22"/>
          <w:szCs w:val="22"/>
        </w:rPr>
      </w:pPr>
      <w:r w:rsidRPr="00376341">
        <w:rPr>
          <w:rFonts w:ascii="Garamond" w:hAnsi="Garamond" w:cs="Arial"/>
          <w:bCs/>
          <w:color w:val="000000"/>
          <w:sz w:val="22"/>
          <w:szCs w:val="22"/>
        </w:rPr>
        <w:t>The Neural Autoregressive Distribution Estimator (NADE)</w:t>
      </w:r>
      <w:r w:rsidRPr="00376341">
        <w:rPr>
          <w:rFonts w:ascii="Garamond" w:hAnsi="Garamond" w:cs="Arial"/>
          <w:bCs/>
          <w:color w:val="000000"/>
          <w:sz w:val="22"/>
          <w:szCs w:val="22"/>
        </w:rPr>
        <w:fldChar w:fldCharType="begin"/>
      </w:r>
      <w:r w:rsidRPr="00376341">
        <w:rPr>
          <w:rFonts w:ascii="Garamond" w:hAnsi="Garamond" w:cs="Arial"/>
          <w:bCs/>
          <w:color w:val="000000"/>
          <w:sz w:val="22"/>
          <w:szCs w:val="22"/>
        </w:rPr>
        <w:instrText xml:space="preserve"> ADDIN ZOTERO_ITEM CSL_CITATION {"citationID":"yMZttTte","properties":{"formattedCitation":"\\super 30\\nosupersub{}","plainCitation":"30","noteIndex":0},"citationItems":[{"id":168,"uris":["http://zotero.org/users/5462057/items/UNDDKX83"],"uri":["http://zotero.org/users/5462057/items/UNDDKX83"],"itemData":{"id":168,"type":"chapter","title":"Bidirectional Recurrent Neural Networks as Generative Models","container-title":"Advances in Neural Information Processing Systems 28","publisher":"Curran Associates, Inc.","page":"856–864","source":"Neural Information Processing Systems","URL":"http://papers.nips.cc/paper/5651-bidirectional-recurrent-neural-networks-as-generative-models.pdf","author":[{"family":"Berglund","given":"Mathias"},{"family":"Raiko","given":"Tapani"},{"family":"Honkala","given":"Mikko"},{"family":"Kärkkäinen","given":"Leo"},{"family":"Vetek","given":"Akos"},{"family":"Karhunen","given":"Juha T"}],"editor":[{"family":"Cortes","given":"C."},{"family":"Lawrence","given":"N. D."},{"family":"Lee","given":"D. D."},{"family":"Sugiyama","given":"M."},{"family":"Garnett","given":"R."}],"issued":{"date-parts":[["2015"]]},"accessed":{"date-parts":[["2019",5,24]]}}}],"schema":"https://github.com/citation-style-language/schema/raw/master/csl-citation.json"} </w:instrText>
      </w:r>
      <w:r w:rsidRPr="00376341">
        <w:rPr>
          <w:rFonts w:ascii="Garamond" w:hAnsi="Garamond" w:cs="Arial"/>
          <w:bCs/>
          <w:color w:val="000000"/>
          <w:sz w:val="22"/>
          <w:szCs w:val="22"/>
        </w:rPr>
        <w:fldChar w:fldCharType="separate"/>
      </w:r>
      <w:r w:rsidRPr="00376341">
        <w:rPr>
          <w:rFonts w:ascii="Garamond" w:hAnsi="Garamond" w:cs="Arial"/>
          <w:color w:val="000000"/>
          <w:sz w:val="22"/>
          <w:vertAlign w:val="superscript"/>
        </w:rPr>
        <w:t>30</w:t>
      </w:r>
      <w:r w:rsidRPr="00376341">
        <w:rPr>
          <w:rFonts w:ascii="Garamond" w:hAnsi="Garamond" w:cs="Arial"/>
          <w:bCs/>
          <w:color w:val="000000"/>
          <w:sz w:val="22"/>
          <w:szCs w:val="22"/>
        </w:rPr>
        <w:fldChar w:fldCharType="end"/>
      </w:r>
      <w:r w:rsidRPr="00376341">
        <w:rPr>
          <w:rFonts w:ascii="Garamond" w:hAnsi="Garamond" w:cs="Arial"/>
          <w:bCs/>
          <w:color w:val="000000"/>
          <w:sz w:val="22"/>
          <w:szCs w:val="22"/>
        </w:rPr>
        <w:t xml:space="preserve"> was </w:t>
      </w:r>
      <w:r w:rsidR="00524FE9" w:rsidRPr="00376341">
        <w:rPr>
          <w:rFonts w:ascii="Garamond" w:hAnsi="Garamond" w:cs="Arial"/>
          <w:bCs/>
          <w:color w:val="000000"/>
          <w:sz w:val="22"/>
          <w:szCs w:val="22"/>
        </w:rPr>
        <w:t xml:space="preserve">originally </w:t>
      </w:r>
      <w:r w:rsidRPr="00376341">
        <w:rPr>
          <w:rFonts w:ascii="Garamond" w:hAnsi="Garamond" w:cs="Arial"/>
          <w:bCs/>
          <w:color w:val="000000"/>
          <w:sz w:val="22"/>
          <w:szCs w:val="22"/>
        </w:rPr>
        <w:t xml:space="preserve">proposed to reconstruct missing values in sequences. Given a sequence of </w:t>
      </w:r>
      <w:r w:rsidRPr="00376341">
        <w:rPr>
          <w:rFonts w:ascii="Garamond" w:hAnsi="Garamond" w:cs="Arial"/>
          <w:bCs/>
          <w:i/>
          <w:color w:val="000000"/>
          <w:sz w:val="22"/>
          <w:szCs w:val="22"/>
        </w:rPr>
        <w:t>L</w:t>
      </w:r>
      <w:r w:rsidRPr="00376341">
        <w:rPr>
          <w:rFonts w:ascii="Garamond" w:hAnsi="Garamond" w:cs="Arial"/>
          <w:bCs/>
          <w:color w:val="000000"/>
          <w:sz w:val="22"/>
          <w:szCs w:val="22"/>
        </w:rPr>
        <w:t xml:space="preserve"> tokens (</w:t>
      </w:r>
      <w:r w:rsidRPr="00376341">
        <w:rPr>
          <w:rFonts w:ascii="Garamond" w:hAnsi="Garamond" w:cs="Arial"/>
          <w:b/>
          <w:bCs/>
          <w:color w:val="000000"/>
          <w:sz w:val="22"/>
          <w:szCs w:val="22"/>
        </w:rPr>
        <w:t xml:space="preserve">x </w:t>
      </w:r>
      <w:r w:rsidRPr="00376341">
        <w:rPr>
          <w:rFonts w:ascii="Garamond" w:hAnsi="Garamond" w:cs="Arial"/>
          <w:bCs/>
          <w:color w:val="000000"/>
          <w:sz w:val="22"/>
          <w:szCs w:val="22"/>
        </w:rPr>
        <w:t xml:space="preserve">= </w:t>
      </w:r>
      <w:r w:rsidRPr="00376341">
        <w:rPr>
          <w:rFonts w:ascii="Garamond" w:eastAsia="Arial" w:hAnsi="Garamond" w:cs="Arial"/>
          <w:i/>
          <w:color w:val="000000" w:themeColor="text1"/>
          <w:sz w:val="22"/>
          <w:szCs w:val="22"/>
        </w:rPr>
        <w:t>{x</w:t>
      </w:r>
      <w:r w:rsidRPr="00376341">
        <w:rPr>
          <w:rFonts w:ascii="Garamond" w:eastAsia="Arial" w:hAnsi="Garamond" w:cs="Arial"/>
          <w:i/>
          <w:color w:val="000000" w:themeColor="text1"/>
          <w:sz w:val="22"/>
          <w:szCs w:val="22"/>
          <w:vertAlign w:val="subscript"/>
        </w:rPr>
        <w:t>1</w:t>
      </w:r>
      <w:r w:rsidRPr="00376341">
        <w:rPr>
          <w:rFonts w:ascii="Garamond" w:eastAsia="Arial" w:hAnsi="Garamond" w:cs="Arial"/>
          <w:i/>
          <w:color w:val="000000" w:themeColor="text1"/>
          <w:sz w:val="22"/>
          <w:szCs w:val="22"/>
        </w:rPr>
        <w:t>, x</w:t>
      </w:r>
      <w:r w:rsidRPr="00376341">
        <w:rPr>
          <w:rFonts w:ascii="Garamond" w:eastAsia="Arial" w:hAnsi="Garamond" w:cs="Arial"/>
          <w:i/>
          <w:color w:val="000000" w:themeColor="text1"/>
          <w:sz w:val="22"/>
          <w:szCs w:val="22"/>
          <w:vertAlign w:val="subscript"/>
        </w:rPr>
        <w:t>2</w:t>
      </w:r>
      <w:r w:rsidRPr="00376341">
        <w:rPr>
          <w:rFonts w:ascii="Garamond" w:eastAsia="Arial" w:hAnsi="Garamond" w:cs="Arial"/>
          <w:i/>
          <w:color w:val="000000" w:themeColor="text1"/>
          <w:sz w:val="22"/>
          <w:szCs w:val="22"/>
        </w:rPr>
        <w:t xml:space="preserve">, … </w:t>
      </w:r>
      <w:proofErr w:type="spellStart"/>
      <w:r w:rsidRPr="00376341">
        <w:rPr>
          <w:rFonts w:ascii="Garamond" w:eastAsia="Arial" w:hAnsi="Garamond" w:cs="Arial"/>
          <w:i/>
          <w:color w:val="000000" w:themeColor="text1"/>
          <w:sz w:val="22"/>
          <w:szCs w:val="22"/>
        </w:rPr>
        <w:t>x</w:t>
      </w:r>
      <w:r w:rsidRPr="00376341">
        <w:rPr>
          <w:rFonts w:ascii="Garamond" w:eastAsia="Arial" w:hAnsi="Garamond" w:cs="Arial"/>
          <w:i/>
          <w:color w:val="000000" w:themeColor="text1"/>
          <w:sz w:val="22"/>
          <w:szCs w:val="22"/>
          <w:vertAlign w:val="subscript"/>
        </w:rPr>
        <w:t>L</w:t>
      </w:r>
      <w:proofErr w:type="spellEnd"/>
      <w:r w:rsidRPr="00376341">
        <w:rPr>
          <w:rFonts w:ascii="Garamond" w:eastAsia="Arial" w:hAnsi="Garamond" w:cs="Arial"/>
          <w:i/>
          <w:color w:val="000000" w:themeColor="text1"/>
          <w:sz w:val="22"/>
          <w:szCs w:val="22"/>
        </w:rPr>
        <w:t>}</w:t>
      </w:r>
      <w:r w:rsidRPr="00376341">
        <w:rPr>
          <w:rFonts w:ascii="Garamond" w:eastAsia="Arial" w:hAnsi="Garamond" w:cs="Arial"/>
          <w:color w:val="000000" w:themeColor="text1"/>
          <w:sz w:val="22"/>
          <w:szCs w:val="22"/>
        </w:rPr>
        <w:t>)</w:t>
      </w:r>
      <w:r w:rsidRPr="00376341">
        <w:rPr>
          <w:rFonts w:ascii="Garamond" w:eastAsia="Arial" w:hAnsi="Garamond" w:cs="Arial"/>
          <w:i/>
          <w:color w:val="000000" w:themeColor="text1"/>
          <w:sz w:val="22"/>
          <w:szCs w:val="22"/>
        </w:rPr>
        <w:t xml:space="preserve"> </w:t>
      </w:r>
      <w:r w:rsidR="00F176CC" w:rsidRPr="00376341">
        <w:rPr>
          <w:rFonts w:ascii="Garamond" w:eastAsia="Arial" w:hAnsi="Garamond" w:cs="Arial"/>
          <w:color w:val="000000" w:themeColor="text1"/>
          <w:sz w:val="22"/>
          <w:szCs w:val="22"/>
        </w:rPr>
        <w:t xml:space="preserve">with </w:t>
      </w:r>
      <w:r w:rsidRPr="00376341">
        <w:rPr>
          <w:rFonts w:ascii="Garamond" w:eastAsia="Arial" w:hAnsi="Garamond" w:cs="Arial"/>
          <w:color w:val="000000" w:themeColor="text1"/>
          <w:sz w:val="22"/>
          <w:szCs w:val="22"/>
        </w:rPr>
        <w:t xml:space="preserve">one missing </w:t>
      </w:r>
      <w:r w:rsidRPr="00376341">
        <w:rPr>
          <w:rFonts w:ascii="Garamond" w:hAnsi="Garamond" w:cs="Arial"/>
          <w:bCs/>
          <w:color w:val="000000"/>
          <w:sz w:val="22"/>
          <w:szCs w:val="22"/>
        </w:rPr>
        <w:t xml:space="preserve">token in the </w:t>
      </w:r>
      <w:r w:rsidRPr="00376341">
        <w:rPr>
          <w:rFonts w:ascii="Garamond" w:hAnsi="Garamond" w:cs="Arial"/>
          <w:bCs/>
          <w:i/>
          <w:color w:val="000000"/>
          <w:sz w:val="22"/>
          <w:szCs w:val="22"/>
        </w:rPr>
        <w:t>t</w:t>
      </w:r>
      <w:r w:rsidRPr="00376341">
        <w:rPr>
          <w:rFonts w:ascii="Garamond" w:hAnsi="Garamond" w:cs="Arial"/>
          <w:bCs/>
          <w:color w:val="000000"/>
          <w:sz w:val="22"/>
          <w:szCs w:val="22"/>
        </w:rPr>
        <w:t>-</w:t>
      </w:r>
      <w:proofErr w:type="spellStart"/>
      <w:r w:rsidRPr="00376341">
        <w:rPr>
          <w:rFonts w:ascii="Garamond" w:hAnsi="Garamond" w:cs="Arial"/>
          <w:bCs/>
          <w:color w:val="000000"/>
          <w:sz w:val="22"/>
          <w:szCs w:val="22"/>
        </w:rPr>
        <w:t>th</w:t>
      </w:r>
      <w:proofErr w:type="spellEnd"/>
      <w:r w:rsidRPr="00376341">
        <w:rPr>
          <w:rFonts w:ascii="Garamond" w:hAnsi="Garamond" w:cs="Arial"/>
          <w:bCs/>
          <w:color w:val="000000"/>
          <w:sz w:val="22"/>
          <w:szCs w:val="22"/>
        </w:rPr>
        <w:t xml:space="preserve"> position (</w:t>
      </w:r>
      <w:proofErr w:type="spellStart"/>
      <w:r w:rsidRPr="00376341">
        <w:rPr>
          <w:rFonts w:ascii="Garamond" w:hAnsi="Garamond" w:cs="Arial"/>
          <w:bCs/>
          <w:i/>
          <w:color w:val="000000"/>
          <w:sz w:val="22"/>
          <w:szCs w:val="22"/>
        </w:rPr>
        <w:t>x</w:t>
      </w:r>
      <w:r w:rsidRPr="00376341">
        <w:rPr>
          <w:rFonts w:ascii="Garamond" w:hAnsi="Garamond" w:cs="Arial"/>
          <w:bCs/>
          <w:i/>
          <w:color w:val="000000"/>
          <w:sz w:val="22"/>
          <w:szCs w:val="22"/>
          <w:vertAlign w:val="subscript"/>
        </w:rPr>
        <w:t>t</w:t>
      </w:r>
      <w:proofErr w:type="spellEnd"/>
      <w:r w:rsidRPr="00376341">
        <w:rPr>
          <w:rFonts w:ascii="Garamond" w:hAnsi="Garamond" w:cs="Arial"/>
          <w:bCs/>
          <w:color w:val="000000"/>
          <w:sz w:val="22"/>
          <w:szCs w:val="22"/>
        </w:rPr>
        <w:t xml:space="preserve">), the </w:t>
      </w:r>
      <w:r w:rsidR="00F176CC" w:rsidRPr="00376341">
        <w:rPr>
          <w:rFonts w:ascii="Garamond" w:hAnsi="Garamond" w:cs="Arial"/>
          <w:bCs/>
          <w:color w:val="000000"/>
          <w:sz w:val="22"/>
          <w:szCs w:val="22"/>
        </w:rPr>
        <w:t xml:space="preserve">NADE </w:t>
      </w:r>
      <w:r w:rsidRPr="00376341">
        <w:rPr>
          <w:rFonts w:ascii="Garamond" w:hAnsi="Garamond" w:cs="Arial"/>
          <w:bCs/>
          <w:color w:val="000000"/>
          <w:sz w:val="22"/>
          <w:szCs w:val="22"/>
        </w:rPr>
        <w:t xml:space="preserve">model aims to reconstruct the gap by reading the preceding and </w:t>
      </w:r>
      <w:r w:rsidR="00F176CC" w:rsidRPr="00376341">
        <w:rPr>
          <w:rFonts w:ascii="Garamond" w:hAnsi="Garamond" w:cs="Arial"/>
          <w:bCs/>
          <w:color w:val="000000"/>
          <w:sz w:val="22"/>
          <w:szCs w:val="22"/>
        </w:rPr>
        <w:t xml:space="preserve">next </w:t>
      </w:r>
      <w:r w:rsidRPr="00376341">
        <w:rPr>
          <w:rFonts w:ascii="Garamond" w:hAnsi="Garamond" w:cs="Arial"/>
          <w:bCs/>
          <w:color w:val="000000"/>
          <w:sz w:val="22"/>
          <w:szCs w:val="22"/>
        </w:rPr>
        <w:t>parts of the sequence in a forward and backward direction, respectively, and use</w:t>
      </w:r>
      <w:r w:rsidR="00F176CC" w:rsidRPr="00376341">
        <w:rPr>
          <w:rFonts w:ascii="Garamond" w:hAnsi="Garamond" w:cs="Arial"/>
          <w:bCs/>
          <w:color w:val="000000"/>
          <w:sz w:val="22"/>
          <w:szCs w:val="22"/>
        </w:rPr>
        <w:t>s</w:t>
      </w:r>
      <w:r w:rsidRPr="00376341">
        <w:rPr>
          <w:rFonts w:ascii="Garamond" w:hAnsi="Garamond" w:cs="Arial"/>
          <w:bCs/>
          <w:color w:val="000000"/>
          <w:sz w:val="22"/>
          <w:szCs w:val="22"/>
        </w:rPr>
        <w:t xml:space="preserve"> this information to replace the missing token. The conditional probability is estimated as follows</w:t>
      </w:r>
      <w:r w:rsidR="00524FE9" w:rsidRPr="00376341">
        <w:rPr>
          <w:rFonts w:ascii="Garamond" w:hAnsi="Garamond" w:cs="Arial"/>
          <w:bCs/>
          <w:color w:val="000000"/>
          <w:sz w:val="22"/>
          <w:szCs w:val="22"/>
        </w:rPr>
        <w:t xml:space="preserve"> (Eq. 4)</w:t>
      </w:r>
      <w:r w:rsidRPr="00376341">
        <w:rPr>
          <w:rFonts w:ascii="Garamond" w:hAnsi="Garamond" w:cs="Arial"/>
          <w:bCs/>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00D92E5A" w:rsidRPr="00376341" w14:paraId="3A71D3C5" w14:textId="77777777" w:rsidTr="000462C8">
        <w:trPr>
          <w:trHeight w:val="510"/>
        </w:trPr>
        <w:tc>
          <w:tcPr>
            <w:tcW w:w="8359" w:type="dxa"/>
            <w:vAlign w:val="center"/>
          </w:tcPr>
          <w:tbl>
            <w:tblPr>
              <w:tblStyle w:val="TableGrid"/>
              <w:tblW w:w="88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8"/>
              <w:gridCol w:w="1301"/>
            </w:tblGrid>
            <w:tr w:rsidR="00D92E5A" w:rsidRPr="00376341" w14:paraId="5A2C9100" w14:textId="77777777" w:rsidTr="000462C8">
              <w:trPr>
                <w:trHeight w:val="510"/>
              </w:trPr>
              <w:tc>
                <w:tcPr>
                  <w:tcW w:w="7518" w:type="dxa"/>
                  <w:vAlign w:val="bottom"/>
                </w:tcPr>
                <w:p w14:paraId="34FC3B08" w14:textId="77777777" w:rsidR="00D92E5A" w:rsidRPr="00376341" w:rsidRDefault="00D92E5A" w:rsidP="004E26DB">
                  <w:pPr>
                    <w:jc w:val="left"/>
                    <w:rPr>
                      <w:rFonts w:ascii="Garamond" w:eastAsia="Arial" w:hAnsi="Garamond" w:cs="Arial"/>
                      <w:color w:val="000000" w:themeColor="text1"/>
                      <w:sz w:val="22"/>
                      <w:szCs w:val="22"/>
                    </w:rPr>
                  </w:pPr>
                  <w:r w:rsidRPr="00376341">
                    <w:rPr>
                      <w:rFonts w:ascii="Garamond" w:eastAsia="Arial" w:hAnsi="Garamond" w:cs="Arial"/>
                      <w:noProof/>
                      <w:color w:val="000000" w:themeColor="text1"/>
                      <w:sz w:val="22"/>
                      <w:szCs w:val="22"/>
                    </w:rPr>
                    <w:drawing>
                      <wp:inline distT="0" distB="0" distL="0" distR="0" wp14:anchorId="47B99819" wp14:editId="5244172B">
                        <wp:extent cx="2926080" cy="43030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6334" cy="443579"/>
                                </a:xfrm>
                                <a:prstGeom prst="rect">
                                  <a:avLst/>
                                </a:prstGeom>
                              </pic:spPr>
                            </pic:pic>
                          </a:graphicData>
                        </a:graphic>
                      </wp:inline>
                    </w:drawing>
                  </w:r>
                </w:p>
              </w:tc>
              <w:tc>
                <w:tcPr>
                  <w:tcW w:w="1301" w:type="dxa"/>
                  <w:vAlign w:val="center"/>
                </w:tcPr>
                <w:p w14:paraId="4B7171EE" w14:textId="77777777" w:rsidR="00D92E5A" w:rsidRPr="00376341" w:rsidRDefault="00D92E5A">
                  <w:pPr>
                    <w:jc w:val="right"/>
                    <w:rPr>
                      <w:rFonts w:ascii="Garamond" w:eastAsia="Arial" w:hAnsi="Garamond" w:cs="Arial"/>
                      <w:color w:val="000000" w:themeColor="text1"/>
                      <w:sz w:val="22"/>
                      <w:szCs w:val="22"/>
                    </w:rPr>
                  </w:pPr>
                  <w:r w:rsidRPr="00376341">
                    <w:rPr>
                      <w:rFonts w:ascii="Garamond" w:eastAsia="Arial" w:hAnsi="Garamond" w:cs="Arial"/>
                      <w:color w:val="000000" w:themeColor="text1"/>
                      <w:sz w:val="22"/>
                      <w:szCs w:val="22"/>
                    </w:rPr>
                    <w:t>(4)</w:t>
                  </w:r>
                </w:p>
              </w:tc>
            </w:tr>
          </w:tbl>
          <w:p w14:paraId="7AC38929" w14:textId="77777777" w:rsidR="00D92E5A" w:rsidRPr="00376341" w:rsidRDefault="00D92E5A">
            <w:pPr>
              <w:jc w:val="center"/>
              <w:rPr>
                <w:rFonts w:ascii="Garamond" w:eastAsia="Arial" w:hAnsi="Garamond" w:cs="Arial"/>
                <w:color w:val="000000" w:themeColor="text1"/>
                <w:sz w:val="22"/>
                <w:szCs w:val="22"/>
              </w:rPr>
            </w:pPr>
          </w:p>
        </w:tc>
      </w:tr>
    </w:tbl>
    <w:p w14:paraId="1ACC6BF5" w14:textId="0D1158A3" w:rsidR="00D92E5A" w:rsidRPr="00376341" w:rsidRDefault="00F176CC" w:rsidP="00B71E17">
      <w:pPr>
        <w:spacing w:after="240"/>
        <w:rPr>
          <w:rFonts w:ascii="Garamond" w:hAnsi="Garamond" w:cs="Arial"/>
          <w:bCs/>
          <w:color w:val="000000"/>
          <w:sz w:val="22"/>
          <w:szCs w:val="22"/>
        </w:rPr>
      </w:pPr>
      <w:r w:rsidRPr="00376341">
        <w:rPr>
          <w:rFonts w:ascii="Garamond" w:hAnsi="Garamond" w:cs="Arial"/>
          <w:bCs/>
          <w:color w:val="000000"/>
          <w:sz w:val="22"/>
          <w:szCs w:val="22"/>
        </w:rPr>
        <w:t xml:space="preserve">where </w:t>
      </w:r>
      <w:r w:rsidR="00D92E5A" w:rsidRPr="00376341">
        <w:rPr>
          <w:rFonts w:ascii="Garamond" w:eastAsia="Arial" w:hAnsi="Garamond" w:cs="Arial"/>
          <w:noProof/>
          <w:color w:val="000000" w:themeColor="text1"/>
          <w:sz w:val="22"/>
          <w:szCs w:val="22"/>
        </w:rPr>
        <w:drawing>
          <wp:inline distT="0" distB="0" distL="0" distR="0" wp14:anchorId="25C31361" wp14:editId="4C41B783">
            <wp:extent cx="227683" cy="174557"/>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CogsEqn (1).pdf"/>
                    <pic:cNvPicPr/>
                  </pic:nvPicPr>
                  <pic:blipFill rotWithShape="1">
                    <a:blip r:embed="rId23">
                      <a:extLst>
                        <a:ext uri="{28A0092B-C50C-407E-A947-70E740481C1C}">
                          <a14:useLocalDpi xmlns:a14="http://schemas.microsoft.com/office/drawing/2010/main" val="0"/>
                        </a:ext>
                      </a:extLst>
                    </a:blip>
                    <a:srcRect l="55301" t="-1" r="25003" b="-109"/>
                    <a:stretch/>
                  </pic:blipFill>
                  <pic:spPr bwMode="auto">
                    <a:xfrm>
                      <a:off x="0" y="0"/>
                      <a:ext cx="263166" cy="201760"/>
                    </a:xfrm>
                    <a:prstGeom prst="rect">
                      <a:avLst/>
                    </a:prstGeom>
                    <a:ln>
                      <a:noFill/>
                    </a:ln>
                    <a:extLst>
                      <a:ext uri="{53640926-AAD7-44D8-BBD7-CCE9431645EC}">
                        <a14:shadowObscured xmlns:a14="http://schemas.microsoft.com/office/drawing/2010/main"/>
                      </a:ext>
                    </a:extLst>
                  </pic:spPr>
                </pic:pic>
              </a:graphicData>
            </a:graphic>
          </wp:inline>
        </w:drawing>
      </w:r>
      <w:r w:rsidR="00D92E5A" w:rsidRPr="00376341">
        <w:rPr>
          <w:rFonts w:ascii="Garamond" w:hAnsi="Garamond" w:cs="Arial"/>
          <w:bCs/>
          <w:color w:val="000000"/>
          <w:sz w:val="22"/>
          <w:szCs w:val="22"/>
        </w:rPr>
        <w:t xml:space="preserve">is the prediction for the </w:t>
      </w:r>
      <w:proofErr w:type="spellStart"/>
      <w:r w:rsidR="00D92E5A" w:rsidRPr="00376341">
        <w:rPr>
          <w:rFonts w:ascii="Garamond" w:hAnsi="Garamond" w:cs="Arial"/>
          <w:bCs/>
          <w:i/>
          <w:color w:val="000000"/>
          <w:sz w:val="22"/>
          <w:szCs w:val="22"/>
        </w:rPr>
        <w:t>i</w:t>
      </w:r>
      <w:r w:rsidR="00D92E5A" w:rsidRPr="00376341">
        <w:rPr>
          <w:rFonts w:ascii="Garamond" w:hAnsi="Garamond" w:cs="Arial"/>
          <w:bCs/>
          <w:color w:val="000000"/>
          <w:sz w:val="22"/>
          <w:szCs w:val="22"/>
        </w:rPr>
        <w:t>-th</w:t>
      </w:r>
      <w:proofErr w:type="spellEnd"/>
      <w:r w:rsidR="00D92E5A" w:rsidRPr="00376341">
        <w:rPr>
          <w:rFonts w:ascii="Garamond" w:hAnsi="Garamond" w:cs="Arial"/>
          <w:bCs/>
          <w:color w:val="000000"/>
          <w:sz w:val="22"/>
          <w:szCs w:val="22"/>
        </w:rPr>
        <w:t xml:space="preserve"> token at the </w:t>
      </w:r>
      <w:r w:rsidR="00D92E5A" w:rsidRPr="00376341">
        <w:rPr>
          <w:rFonts w:ascii="Garamond" w:hAnsi="Garamond" w:cs="Arial"/>
          <w:bCs/>
          <w:i/>
          <w:color w:val="000000"/>
          <w:sz w:val="22"/>
          <w:szCs w:val="22"/>
        </w:rPr>
        <w:t>t</w:t>
      </w:r>
      <w:r w:rsidR="00D92E5A" w:rsidRPr="00376341">
        <w:rPr>
          <w:rFonts w:ascii="Garamond" w:hAnsi="Garamond" w:cs="Arial"/>
          <w:bCs/>
          <w:color w:val="000000"/>
          <w:sz w:val="22"/>
          <w:szCs w:val="22"/>
        </w:rPr>
        <w:t>-</w:t>
      </w:r>
      <w:proofErr w:type="spellStart"/>
      <w:r w:rsidR="00D92E5A" w:rsidRPr="00376341">
        <w:rPr>
          <w:rFonts w:ascii="Garamond" w:hAnsi="Garamond" w:cs="Arial"/>
          <w:bCs/>
          <w:color w:val="000000"/>
          <w:sz w:val="22"/>
          <w:szCs w:val="22"/>
        </w:rPr>
        <w:t>th</w:t>
      </w:r>
      <w:proofErr w:type="spellEnd"/>
      <w:r w:rsidR="00D92E5A" w:rsidRPr="00376341">
        <w:rPr>
          <w:rFonts w:ascii="Garamond" w:hAnsi="Garamond" w:cs="Arial"/>
          <w:bCs/>
          <w:color w:val="000000"/>
          <w:sz w:val="22"/>
          <w:szCs w:val="22"/>
        </w:rPr>
        <w:t xml:space="preserve"> time interval output by the backward RNN (from </w:t>
      </w:r>
      <w:proofErr w:type="spellStart"/>
      <w:r w:rsidR="00D92E5A" w:rsidRPr="00376341">
        <w:rPr>
          <w:rFonts w:ascii="Garamond" w:hAnsi="Garamond" w:cs="Arial"/>
          <w:bCs/>
          <w:i/>
          <w:color w:val="000000"/>
          <w:sz w:val="22"/>
          <w:szCs w:val="22"/>
        </w:rPr>
        <w:t>x</w:t>
      </w:r>
      <w:r w:rsidR="00D92E5A" w:rsidRPr="00376341">
        <w:rPr>
          <w:rFonts w:ascii="Garamond" w:hAnsi="Garamond" w:cs="Arial"/>
          <w:bCs/>
          <w:i/>
          <w:color w:val="000000"/>
          <w:sz w:val="22"/>
          <w:szCs w:val="22"/>
          <w:vertAlign w:val="subscript"/>
        </w:rPr>
        <w:t>L</w:t>
      </w:r>
      <w:proofErr w:type="spellEnd"/>
      <w:r w:rsidR="00D92E5A" w:rsidRPr="00376341">
        <w:rPr>
          <w:rFonts w:ascii="Garamond" w:hAnsi="Garamond" w:cs="Arial"/>
          <w:bCs/>
          <w:i/>
          <w:color w:val="000000"/>
          <w:sz w:val="22"/>
          <w:szCs w:val="22"/>
        </w:rPr>
        <w:t xml:space="preserve"> </w:t>
      </w:r>
      <w:r w:rsidR="00D92E5A" w:rsidRPr="00376341">
        <w:rPr>
          <w:rFonts w:ascii="Garamond" w:hAnsi="Garamond" w:cs="Arial"/>
          <w:bCs/>
          <w:color w:val="000000"/>
          <w:sz w:val="22"/>
          <w:szCs w:val="22"/>
        </w:rPr>
        <w:t xml:space="preserve">to </w:t>
      </w:r>
      <w:r w:rsidR="00D92E5A" w:rsidRPr="00376341">
        <w:rPr>
          <w:rFonts w:ascii="Garamond" w:hAnsi="Garamond" w:cs="Arial"/>
          <w:bCs/>
          <w:i/>
          <w:color w:val="000000"/>
          <w:sz w:val="22"/>
          <w:szCs w:val="22"/>
        </w:rPr>
        <w:t>x</w:t>
      </w:r>
      <w:r w:rsidR="00D92E5A" w:rsidRPr="00376341">
        <w:rPr>
          <w:rFonts w:ascii="Garamond" w:hAnsi="Garamond" w:cs="Arial"/>
          <w:bCs/>
          <w:i/>
          <w:color w:val="000000"/>
          <w:sz w:val="22"/>
          <w:szCs w:val="22"/>
          <w:vertAlign w:val="subscript"/>
        </w:rPr>
        <w:t>t+1</w:t>
      </w:r>
      <w:r w:rsidR="00D92E5A" w:rsidRPr="00376341">
        <w:rPr>
          <w:rFonts w:ascii="Garamond" w:hAnsi="Garamond" w:cs="Arial"/>
          <w:bCs/>
          <w:color w:val="000000"/>
          <w:sz w:val="22"/>
          <w:szCs w:val="22"/>
        </w:rPr>
        <w:t xml:space="preserve">), while </w:t>
      </w:r>
      <w:r w:rsidR="00D92E5A" w:rsidRPr="00376341">
        <w:rPr>
          <w:rFonts w:ascii="Garamond" w:eastAsia="Arial" w:hAnsi="Garamond" w:cs="Arial"/>
          <w:noProof/>
          <w:color w:val="000000" w:themeColor="text1"/>
          <w:sz w:val="22"/>
          <w:szCs w:val="22"/>
        </w:rPr>
        <w:drawing>
          <wp:inline distT="0" distB="0" distL="0" distR="0" wp14:anchorId="5CE2D311" wp14:editId="1029F6A8">
            <wp:extent cx="224191" cy="17188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CogsEqn (1).pdf"/>
                    <pic:cNvPicPr/>
                  </pic:nvPicPr>
                  <pic:blipFill rotWithShape="1">
                    <a:blip r:embed="rId23">
                      <a:extLst>
                        <a:ext uri="{28A0092B-C50C-407E-A947-70E740481C1C}">
                          <a14:useLocalDpi xmlns:a14="http://schemas.microsoft.com/office/drawing/2010/main" val="0"/>
                        </a:ext>
                      </a:extLst>
                    </a:blip>
                    <a:srcRect l="85711" r="-5407" b="-110"/>
                    <a:stretch/>
                  </pic:blipFill>
                  <pic:spPr bwMode="auto">
                    <a:xfrm>
                      <a:off x="0" y="0"/>
                      <a:ext cx="253095" cy="194039"/>
                    </a:xfrm>
                    <a:prstGeom prst="rect">
                      <a:avLst/>
                    </a:prstGeom>
                    <a:ln>
                      <a:noFill/>
                    </a:ln>
                    <a:extLst>
                      <a:ext uri="{53640926-AAD7-44D8-BBD7-CCE9431645EC}">
                        <a14:shadowObscured xmlns:a14="http://schemas.microsoft.com/office/drawing/2010/main"/>
                      </a:ext>
                    </a:extLst>
                  </pic:spPr>
                </pic:pic>
              </a:graphicData>
            </a:graphic>
          </wp:inline>
        </w:drawing>
      </w:r>
      <w:r w:rsidR="00D92E5A" w:rsidRPr="00376341">
        <w:rPr>
          <w:rFonts w:ascii="Garamond" w:hAnsi="Garamond" w:cs="Arial"/>
          <w:bCs/>
          <w:color w:val="000000"/>
          <w:sz w:val="22"/>
          <w:szCs w:val="22"/>
        </w:rPr>
        <w:t xml:space="preserve">is the prediction of the </w:t>
      </w:r>
      <w:r w:rsidR="001E118E" w:rsidRPr="00376341">
        <w:rPr>
          <w:rFonts w:ascii="Garamond" w:hAnsi="Garamond" w:cs="Arial"/>
          <w:bCs/>
          <w:color w:val="000000"/>
          <w:sz w:val="22"/>
          <w:szCs w:val="22"/>
        </w:rPr>
        <w:t>Forward RNN</w:t>
      </w:r>
      <w:r w:rsidR="00D92E5A" w:rsidRPr="00376341">
        <w:rPr>
          <w:rFonts w:ascii="Garamond" w:hAnsi="Garamond" w:cs="Arial"/>
          <w:bCs/>
          <w:color w:val="000000"/>
          <w:sz w:val="22"/>
          <w:szCs w:val="22"/>
        </w:rPr>
        <w:t xml:space="preserve">, which reads the sequence from </w:t>
      </w:r>
      <w:r w:rsidR="00D92E5A" w:rsidRPr="00376341">
        <w:rPr>
          <w:rFonts w:ascii="Garamond" w:hAnsi="Garamond" w:cs="Arial"/>
          <w:bCs/>
          <w:i/>
          <w:color w:val="000000"/>
          <w:sz w:val="22"/>
          <w:szCs w:val="22"/>
        </w:rPr>
        <w:t>x</w:t>
      </w:r>
      <w:r w:rsidR="00D92E5A" w:rsidRPr="00376341">
        <w:rPr>
          <w:rFonts w:ascii="Garamond" w:hAnsi="Garamond" w:cs="Arial"/>
          <w:bCs/>
          <w:i/>
          <w:color w:val="000000"/>
          <w:sz w:val="22"/>
          <w:szCs w:val="22"/>
          <w:vertAlign w:val="subscript"/>
        </w:rPr>
        <w:t>1</w:t>
      </w:r>
      <w:r w:rsidR="00D92E5A" w:rsidRPr="00376341">
        <w:rPr>
          <w:rFonts w:ascii="Garamond" w:hAnsi="Garamond" w:cs="Arial"/>
          <w:bCs/>
          <w:color w:val="000000"/>
          <w:sz w:val="22"/>
          <w:szCs w:val="22"/>
        </w:rPr>
        <w:t xml:space="preserve"> to </w:t>
      </w:r>
      <w:r w:rsidR="00D92E5A" w:rsidRPr="00376341">
        <w:rPr>
          <w:rFonts w:ascii="Garamond" w:hAnsi="Garamond" w:cs="Arial"/>
          <w:bCs/>
          <w:i/>
          <w:color w:val="000000"/>
          <w:sz w:val="22"/>
          <w:szCs w:val="22"/>
        </w:rPr>
        <w:t>x</w:t>
      </w:r>
      <w:r w:rsidR="00D92E5A" w:rsidRPr="00376341">
        <w:rPr>
          <w:rFonts w:ascii="Garamond" w:hAnsi="Garamond" w:cs="Arial"/>
          <w:bCs/>
          <w:i/>
          <w:color w:val="000000"/>
          <w:sz w:val="22"/>
          <w:szCs w:val="22"/>
          <w:vertAlign w:val="subscript"/>
        </w:rPr>
        <w:t>t-1</w:t>
      </w:r>
      <w:r w:rsidR="00D92E5A" w:rsidRPr="00376341">
        <w:rPr>
          <w:rFonts w:ascii="Garamond" w:hAnsi="Garamond" w:cs="Arial"/>
          <w:bCs/>
          <w:color w:val="000000"/>
          <w:sz w:val="22"/>
          <w:szCs w:val="22"/>
        </w:rPr>
        <w:t xml:space="preserve">. The conditional probability is estimated by using both forward and backward information of the sequence. </w:t>
      </w:r>
      <w:r w:rsidR="00985684" w:rsidRPr="00376341">
        <w:rPr>
          <w:rFonts w:ascii="Garamond" w:hAnsi="Garamond" w:cs="Arial"/>
          <w:bCs/>
          <w:color w:val="000000"/>
          <w:sz w:val="22"/>
          <w:szCs w:val="22"/>
        </w:rPr>
        <w:t xml:space="preserve">For </w:t>
      </w:r>
      <w:r w:rsidR="00D92E5A" w:rsidRPr="00376341">
        <w:rPr>
          <w:rFonts w:ascii="Garamond" w:hAnsi="Garamond" w:cs="Arial"/>
          <w:bCs/>
          <w:color w:val="000000"/>
          <w:sz w:val="22"/>
          <w:szCs w:val="22"/>
        </w:rPr>
        <w:t xml:space="preserve">this </w:t>
      </w:r>
      <w:r w:rsidR="00985684" w:rsidRPr="00376341">
        <w:rPr>
          <w:rFonts w:ascii="Garamond" w:hAnsi="Garamond" w:cs="Arial"/>
          <w:bCs/>
          <w:color w:val="000000"/>
          <w:sz w:val="22"/>
          <w:szCs w:val="22"/>
        </w:rPr>
        <w:t xml:space="preserve">present </w:t>
      </w:r>
      <w:r w:rsidR="00D92E5A" w:rsidRPr="00376341">
        <w:rPr>
          <w:rFonts w:ascii="Garamond" w:hAnsi="Garamond" w:cs="Arial"/>
          <w:bCs/>
          <w:color w:val="000000"/>
          <w:sz w:val="22"/>
          <w:szCs w:val="22"/>
        </w:rPr>
        <w:t>wo</w:t>
      </w:r>
      <w:r w:rsidR="00985684" w:rsidRPr="00376341">
        <w:rPr>
          <w:rFonts w:ascii="Garamond" w:hAnsi="Garamond" w:cs="Arial"/>
          <w:bCs/>
          <w:color w:val="000000"/>
          <w:sz w:val="22"/>
          <w:szCs w:val="22"/>
        </w:rPr>
        <w:t>r</w:t>
      </w:r>
      <w:r w:rsidR="00D92E5A" w:rsidRPr="00376341">
        <w:rPr>
          <w:rFonts w:ascii="Garamond" w:hAnsi="Garamond" w:cs="Arial"/>
          <w:bCs/>
          <w:color w:val="000000"/>
          <w:sz w:val="22"/>
          <w:szCs w:val="22"/>
        </w:rPr>
        <w:t xml:space="preserve">k, NADE was adapted to </w:t>
      </w:r>
      <w:r w:rsidR="002D2842" w:rsidRPr="00376341">
        <w:rPr>
          <w:rFonts w:ascii="Garamond" w:hAnsi="Garamond" w:cs="Arial"/>
          <w:bCs/>
          <w:color w:val="000000"/>
          <w:sz w:val="22"/>
          <w:szCs w:val="22"/>
        </w:rPr>
        <w:t>generating</w:t>
      </w:r>
      <w:r w:rsidR="00D92E5A" w:rsidRPr="00376341">
        <w:rPr>
          <w:rFonts w:ascii="Garamond" w:hAnsi="Garamond" w:cs="Arial"/>
          <w:bCs/>
          <w:color w:val="000000"/>
          <w:sz w:val="22"/>
          <w:szCs w:val="22"/>
        </w:rPr>
        <w:t xml:space="preserve"> SMILES strings. In particular, a string of tokens</w:t>
      </w:r>
      <w:r w:rsidR="00D30530" w:rsidRPr="00376341">
        <w:rPr>
          <w:rFonts w:ascii="Garamond" w:hAnsi="Garamond" w:cs="Arial"/>
          <w:bCs/>
          <w:color w:val="000000"/>
          <w:sz w:val="22"/>
          <w:szCs w:val="22"/>
        </w:rPr>
        <w:t xml:space="preserve"> representing a missing value</w:t>
      </w:r>
      <w:r w:rsidR="00D92E5A" w:rsidRPr="00376341">
        <w:rPr>
          <w:rFonts w:ascii="Garamond" w:hAnsi="Garamond" w:cs="Arial"/>
          <w:bCs/>
          <w:color w:val="000000"/>
          <w:sz w:val="22"/>
          <w:szCs w:val="22"/>
        </w:rPr>
        <w:t xml:space="preserve"> (</w:t>
      </w:r>
      <w:r w:rsidR="009F1BEA" w:rsidRPr="00376341">
        <w:rPr>
          <w:rFonts w:ascii="Garamond" w:hAnsi="Garamond" w:cs="Arial"/>
          <w:bCs/>
          <w:color w:val="000000"/>
          <w:sz w:val="22"/>
          <w:szCs w:val="22"/>
        </w:rPr>
        <w:t xml:space="preserve">“dummy” token, </w:t>
      </w:r>
      <w:r w:rsidR="00914579" w:rsidRPr="00376341">
        <w:rPr>
          <w:rFonts w:ascii="Garamond" w:hAnsi="Garamond" w:cs="Arial"/>
          <w:bCs/>
          <w:color w:val="000000"/>
          <w:sz w:val="22"/>
          <w:szCs w:val="22"/>
        </w:rPr>
        <w:t>‘</w:t>
      </w:r>
      <w:r w:rsidR="00D92E5A" w:rsidRPr="00376341">
        <w:rPr>
          <w:rFonts w:ascii="Garamond" w:hAnsi="Garamond" w:cs="Arial"/>
          <w:bCs/>
          <w:color w:val="000000"/>
          <w:sz w:val="22"/>
          <w:szCs w:val="22"/>
        </w:rPr>
        <w:t>M</w:t>
      </w:r>
      <w:r w:rsidR="00914579" w:rsidRPr="00376341">
        <w:rPr>
          <w:rFonts w:ascii="Garamond" w:hAnsi="Garamond" w:cs="Arial"/>
          <w:bCs/>
          <w:color w:val="000000"/>
          <w:sz w:val="22"/>
          <w:szCs w:val="22"/>
        </w:rPr>
        <w:t>’</w:t>
      </w:r>
      <w:r w:rsidR="00D92E5A" w:rsidRPr="00376341">
        <w:rPr>
          <w:rFonts w:ascii="Garamond" w:hAnsi="Garamond" w:cs="Arial"/>
          <w:bCs/>
          <w:color w:val="000000"/>
          <w:sz w:val="22"/>
          <w:szCs w:val="22"/>
        </w:rPr>
        <w:t xml:space="preserve">) was used as </w:t>
      </w:r>
      <w:r w:rsidR="002D2842" w:rsidRPr="00376341">
        <w:rPr>
          <w:rFonts w:ascii="Garamond" w:hAnsi="Garamond" w:cs="Arial"/>
          <w:bCs/>
          <w:color w:val="000000"/>
          <w:sz w:val="22"/>
          <w:szCs w:val="22"/>
        </w:rPr>
        <w:t xml:space="preserve">the </w:t>
      </w:r>
      <w:r w:rsidR="00D92E5A" w:rsidRPr="00376341">
        <w:rPr>
          <w:rFonts w:ascii="Garamond" w:hAnsi="Garamond" w:cs="Arial"/>
          <w:bCs/>
          <w:color w:val="000000"/>
          <w:sz w:val="22"/>
          <w:szCs w:val="22"/>
        </w:rPr>
        <w:t>starting sequence</w:t>
      </w:r>
      <w:r w:rsidR="002D2842" w:rsidRPr="00376341">
        <w:rPr>
          <w:rFonts w:ascii="Garamond" w:hAnsi="Garamond" w:cs="Arial"/>
          <w:bCs/>
          <w:color w:val="000000"/>
          <w:sz w:val="22"/>
          <w:szCs w:val="22"/>
        </w:rPr>
        <w:t>, and</w:t>
      </w:r>
      <w:r w:rsidR="00D92E5A" w:rsidRPr="00376341">
        <w:rPr>
          <w:rFonts w:ascii="Garamond" w:hAnsi="Garamond" w:cs="Arial"/>
          <w:bCs/>
          <w:color w:val="000000"/>
          <w:sz w:val="22"/>
          <w:szCs w:val="22"/>
        </w:rPr>
        <w:t xml:space="preserve"> the model </w:t>
      </w:r>
      <w:r w:rsidR="00E07F2C" w:rsidRPr="00376341">
        <w:rPr>
          <w:rFonts w:ascii="Garamond" w:hAnsi="Garamond" w:cs="Arial"/>
          <w:bCs/>
          <w:color w:val="000000"/>
          <w:sz w:val="22"/>
          <w:szCs w:val="22"/>
        </w:rPr>
        <w:t xml:space="preserve">was </w:t>
      </w:r>
      <w:r w:rsidR="00E07F2C" w:rsidRPr="00376341">
        <w:rPr>
          <w:rFonts w:ascii="Garamond" w:hAnsi="Garamond" w:cs="Arial"/>
          <w:bCs/>
          <w:color w:val="000000"/>
          <w:sz w:val="22"/>
          <w:szCs w:val="22"/>
        </w:rPr>
        <w:lastRenderedPageBreak/>
        <w:t xml:space="preserve">used to </w:t>
      </w:r>
      <w:r w:rsidR="00D92E5A" w:rsidRPr="00376341">
        <w:rPr>
          <w:rFonts w:ascii="Garamond" w:hAnsi="Garamond" w:cs="Arial"/>
          <w:bCs/>
          <w:color w:val="000000"/>
          <w:sz w:val="22"/>
          <w:szCs w:val="22"/>
        </w:rPr>
        <w:t xml:space="preserve">replace one </w:t>
      </w:r>
      <w:r w:rsidR="00E07F2C" w:rsidRPr="00376341">
        <w:rPr>
          <w:rFonts w:ascii="Garamond" w:hAnsi="Garamond" w:cs="Arial"/>
          <w:bCs/>
          <w:color w:val="000000"/>
          <w:sz w:val="22"/>
          <w:szCs w:val="22"/>
        </w:rPr>
        <w:t>‘M’</w:t>
      </w:r>
      <w:r w:rsidR="00D92E5A" w:rsidRPr="00376341">
        <w:rPr>
          <w:rFonts w:ascii="Garamond" w:hAnsi="Garamond" w:cs="Arial"/>
          <w:bCs/>
          <w:color w:val="000000"/>
          <w:sz w:val="22"/>
          <w:szCs w:val="22"/>
        </w:rPr>
        <w:t xml:space="preserve"> token at a time with </w:t>
      </w:r>
      <w:r w:rsidR="00F169E2" w:rsidRPr="00376341">
        <w:rPr>
          <w:rFonts w:ascii="Garamond" w:hAnsi="Garamond" w:cs="Arial"/>
          <w:bCs/>
          <w:color w:val="000000"/>
          <w:sz w:val="22"/>
          <w:szCs w:val="22"/>
        </w:rPr>
        <w:t xml:space="preserve">valid </w:t>
      </w:r>
      <w:r w:rsidR="00D92E5A" w:rsidRPr="00376341">
        <w:rPr>
          <w:rFonts w:ascii="Garamond" w:hAnsi="Garamond" w:cs="Arial"/>
          <w:bCs/>
          <w:color w:val="000000"/>
          <w:sz w:val="22"/>
          <w:szCs w:val="22"/>
        </w:rPr>
        <w:t>SMILES tokens</w:t>
      </w:r>
      <w:r w:rsidR="00985684" w:rsidRPr="00376341">
        <w:rPr>
          <w:rFonts w:ascii="Garamond" w:hAnsi="Garamond" w:cs="Arial"/>
          <w:bCs/>
          <w:color w:val="000000"/>
          <w:sz w:val="22"/>
          <w:szCs w:val="22"/>
        </w:rPr>
        <w:t>,</w:t>
      </w:r>
      <w:r w:rsidR="00D92E5A" w:rsidRPr="00376341">
        <w:rPr>
          <w:rFonts w:ascii="Garamond" w:hAnsi="Garamond" w:cs="Arial"/>
          <w:bCs/>
          <w:color w:val="000000"/>
          <w:sz w:val="22"/>
          <w:szCs w:val="22"/>
        </w:rPr>
        <w:t xml:space="preserve"> either in a predefined or random order until the sequence has no more missing values</w:t>
      </w:r>
      <w:r w:rsidR="00DD247D" w:rsidRPr="00376341">
        <w:rPr>
          <w:rFonts w:ascii="Garamond" w:hAnsi="Garamond" w:cs="Arial"/>
          <w:bCs/>
          <w:color w:val="000000"/>
          <w:sz w:val="22"/>
          <w:szCs w:val="22"/>
        </w:rPr>
        <w:t xml:space="preserve"> (Figure 2d)</w:t>
      </w:r>
      <w:r w:rsidR="00D92E5A" w:rsidRPr="00376341">
        <w:rPr>
          <w:rFonts w:ascii="Garamond" w:hAnsi="Garamond" w:cs="Arial"/>
          <w:bCs/>
          <w:color w:val="000000"/>
          <w:sz w:val="22"/>
          <w:szCs w:val="22"/>
        </w:rPr>
        <w:t xml:space="preserve">. </w:t>
      </w:r>
    </w:p>
    <w:p w14:paraId="2F56638E" w14:textId="77777777" w:rsidR="00D92E5A" w:rsidRPr="00376341" w:rsidRDefault="00D92E5A" w:rsidP="004E26DB">
      <w:pPr>
        <w:spacing w:after="120"/>
        <w:rPr>
          <w:rFonts w:ascii="Garamond" w:hAnsi="Garamond" w:cs="Arial"/>
          <w:bCs/>
          <w:color w:val="000000"/>
          <w:sz w:val="22"/>
          <w:szCs w:val="22"/>
          <w:u w:val="single"/>
        </w:rPr>
      </w:pPr>
      <w:r w:rsidRPr="00376341">
        <w:rPr>
          <w:rFonts w:ascii="Garamond" w:hAnsi="Garamond" w:cs="Arial"/>
          <w:bCs/>
          <w:color w:val="000000"/>
          <w:sz w:val="22"/>
          <w:szCs w:val="22"/>
          <w:u w:val="single"/>
        </w:rPr>
        <w:t>Bidirectional Molecule Design by Alternate Learning (BIMODAL)</w:t>
      </w:r>
    </w:p>
    <w:p w14:paraId="0E60AB6D" w14:textId="5A2188DC" w:rsidR="00971D51" w:rsidRPr="00376341" w:rsidRDefault="00971D51" w:rsidP="00B71E17">
      <w:pPr>
        <w:spacing w:after="120"/>
        <w:rPr>
          <w:rFonts w:ascii="Garamond" w:eastAsiaTheme="minorHAnsi" w:hAnsi="Garamond" w:cs="Arial"/>
          <w:sz w:val="22"/>
          <w:szCs w:val="22"/>
        </w:rPr>
      </w:pPr>
      <w:r w:rsidRPr="00376341">
        <w:rPr>
          <w:rFonts w:ascii="Garamond" w:eastAsiaTheme="minorHAnsi" w:hAnsi="Garamond" w:cs="Arial"/>
          <w:sz w:val="22"/>
          <w:szCs w:val="22"/>
        </w:rPr>
        <w:t>The new</w:t>
      </w:r>
      <w:r w:rsidR="00D92E5A" w:rsidRPr="00376341">
        <w:rPr>
          <w:rFonts w:ascii="Garamond" w:eastAsiaTheme="minorHAnsi" w:hAnsi="Garamond" w:cs="Arial"/>
          <w:sz w:val="22"/>
          <w:szCs w:val="22"/>
        </w:rPr>
        <w:t xml:space="preserve"> Bidirectional Molecule Design by Alternate Learning (BIMODAL) </w:t>
      </w:r>
      <w:r w:rsidR="00C661E0" w:rsidRPr="00376341">
        <w:rPr>
          <w:rFonts w:ascii="Garamond" w:eastAsiaTheme="minorHAnsi" w:hAnsi="Garamond" w:cs="Arial"/>
          <w:sz w:val="22"/>
          <w:szCs w:val="22"/>
        </w:rPr>
        <w:t>algorithm</w:t>
      </w:r>
      <w:r w:rsidRPr="00376341">
        <w:rPr>
          <w:rFonts w:ascii="Garamond" w:eastAsiaTheme="minorHAnsi" w:hAnsi="Garamond" w:cs="Arial"/>
          <w:sz w:val="22"/>
          <w:szCs w:val="22"/>
        </w:rPr>
        <w:t xml:space="preserve"> </w:t>
      </w:r>
      <w:r w:rsidR="00D92E5A" w:rsidRPr="00376341">
        <w:rPr>
          <w:rFonts w:ascii="Garamond" w:eastAsiaTheme="minorHAnsi" w:hAnsi="Garamond" w:cs="Arial"/>
          <w:sz w:val="22"/>
          <w:szCs w:val="22"/>
        </w:rPr>
        <w:t xml:space="preserve">is inspired </w:t>
      </w:r>
      <w:r w:rsidR="00C661E0" w:rsidRPr="00376341">
        <w:rPr>
          <w:rFonts w:ascii="Garamond" w:eastAsiaTheme="minorHAnsi" w:hAnsi="Garamond" w:cs="Arial"/>
          <w:sz w:val="22"/>
          <w:szCs w:val="22"/>
        </w:rPr>
        <w:t xml:space="preserve">by </w:t>
      </w:r>
      <w:r w:rsidR="00D92E5A" w:rsidRPr="00376341">
        <w:rPr>
          <w:rFonts w:ascii="Garamond" w:eastAsiaTheme="minorHAnsi" w:hAnsi="Garamond" w:cs="Arial"/>
          <w:sz w:val="22"/>
          <w:szCs w:val="22"/>
        </w:rPr>
        <w:t>bidirectional RNNs for property prediction</w:t>
      </w:r>
      <w:r w:rsidR="00C661E0" w:rsidRPr="00376341">
        <w:rPr>
          <w:rFonts w:ascii="Garamond" w:eastAsiaTheme="minorHAnsi" w:hAnsi="Garamond" w:cs="Arial"/>
          <w:sz w:val="22"/>
          <w:szCs w:val="22"/>
        </w:rPr>
        <w:t>,</w:t>
      </w:r>
      <w:r w:rsidR="00D92E5A" w:rsidRPr="00376341">
        <w:rPr>
          <w:rFonts w:ascii="Garamond" w:eastAsiaTheme="minorHAnsi" w:hAnsi="Garamond" w:cs="Arial"/>
          <w:sz w:val="22"/>
          <w:szCs w:val="22"/>
        </w:rPr>
        <w:fldChar w:fldCharType="begin"/>
      </w:r>
      <w:r w:rsidR="00035E61" w:rsidRPr="00376341">
        <w:rPr>
          <w:rFonts w:ascii="Garamond" w:eastAsiaTheme="minorHAnsi" w:hAnsi="Garamond" w:cs="Arial"/>
          <w:sz w:val="22"/>
          <w:szCs w:val="22"/>
        </w:rPr>
        <w:instrText xml:space="preserve"> ADDIN ZOTERO_ITEM CSL_CITATION {"citationID":"a5gk26b8q3","properties":{"formattedCitation":"\\super 36\\nosupersub{}","plainCitation":"36","noteIndex":0},"citationItems":[{"id":702,"uris":["http://zotero.org/users/5462057/items/IRRFU86E"],"uri":["http://zotero.org/users/5462057/items/IRRFU86E"],"itemData":{"id":702,"type":"article-journal","title":"Bidirectional recurrent neural networks","container-title":"IEEE Transactions on Signal Processing","page":"2673-2681","volume":"45","issue":"11","source":"IEEE Xplore","abstract":"In the first part of this paper, a regular recurrent neural network (RNN) is extended to a bidirectional recurrent neural network (BRNN). The BRNN can be trained without the limitation of using input information just up to a preset future frame. This is accomplished by training it simultaneously in positive and negative time direction. Structure and training procedure of the proposed network are explained. In regression and classification experiments on artificial data, the proposed structure gives better results than other approaches. For real data, classification experiments for phonemes from the TIMIT database show the same tendency. In the second part of this paper, it is shown how the proposed bidirectional structure can be easily modified to allow efficient estimation of the conditional posterior probability of complete symbol sequences without making any explicit assumption about the shape of the distribution. For this part, experiments on real data are reported.","DOI":"10.1109/78.650093","ISSN":"1053-587X","author":[{"family":"Schuster","given":"M."},{"family":"Paliwal","given":"K. K."}],"issued":{"date-parts":[["1997",11]]}}}],"schema":"https://github.com/citation-style-language/schema/raw/master/csl-citation.json"} </w:instrText>
      </w:r>
      <w:r w:rsidR="00D92E5A" w:rsidRPr="00376341">
        <w:rPr>
          <w:rFonts w:ascii="Garamond" w:eastAsiaTheme="minorHAnsi" w:hAnsi="Garamond" w:cs="Arial"/>
          <w:sz w:val="22"/>
          <w:szCs w:val="22"/>
        </w:rPr>
        <w:fldChar w:fldCharType="separate"/>
      </w:r>
      <w:r w:rsidR="00035E61" w:rsidRPr="00376341">
        <w:rPr>
          <w:rFonts w:ascii="Garamond" w:hAnsi="Garamond" w:cs="Arial"/>
          <w:sz w:val="22"/>
          <w:vertAlign w:val="superscript"/>
        </w:rPr>
        <w:t>36</w:t>
      </w:r>
      <w:r w:rsidR="00D92E5A" w:rsidRPr="00376341">
        <w:rPr>
          <w:rFonts w:ascii="Garamond" w:eastAsiaTheme="minorHAnsi" w:hAnsi="Garamond" w:cs="Arial"/>
          <w:sz w:val="22"/>
          <w:szCs w:val="22"/>
        </w:rPr>
        <w:fldChar w:fldCharType="end"/>
      </w:r>
      <w:r w:rsidR="00D92E5A" w:rsidRPr="00376341">
        <w:rPr>
          <w:rFonts w:ascii="Garamond" w:eastAsiaTheme="minorHAnsi" w:hAnsi="Garamond" w:cs="Arial"/>
          <w:sz w:val="22"/>
          <w:szCs w:val="22"/>
        </w:rPr>
        <w:t xml:space="preserve"> and combines features of </w:t>
      </w:r>
      <w:r w:rsidR="00C661E0" w:rsidRPr="00376341">
        <w:rPr>
          <w:rFonts w:ascii="Garamond" w:eastAsiaTheme="minorHAnsi" w:hAnsi="Garamond" w:cs="Arial"/>
          <w:sz w:val="22"/>
          <w:szCs w:val="22"/>
        </w:rPr>
        <w:t xml:space="preserve">both </w:t>
      </w:r>
      <w:r w:rsidR="00D92E5A" w:rsidRPr="00376341">
        <w:rPr>
          <w:rFonts w:ascii="Garamond" w:eastAsiaTheme="minorHAnsi" w:hAnsi="Garamond" w:cs="Arial"/>
          <w:sz w:val="22"/>
          <w:szCs w:val="22"/>
        </w:rPr>
        <w:t>NADE and FB-RNN</w:t>
      </w:r>
      <w:r w:rsidR="00C661E0" w:rsidRPr="00376341">
        <w:rPr>
          <w:rFonts w:ascii="Garamond" w:eastAsiaTheme="minorHAnsi" w:hAnsi="Garamond" w:cs="Arial"/>
          <w:sz w:val="22"/>
          <w:szCs w:val="22"/>
        </w:rPr>
        <w:t xml:space="preserve"> models</w:t>
      </w:r>
      <w:r w:rsidR="00D92E5A" w:rsidRPr="00376341">
        <w:rPr>
          <w:rFonts w:ascii="Garamond" w:eastAsiaTheme="minorHAnsi" w:hAnsi="Garamond" w:cs="Arial"/>
          <w:sz w:val="22"/>
          <w:szCs w:val="22"/>
        </w:rPr>
        <w:t xml:space="preserve">. Like NADE, at any </w:t>
      </w:r>
      <w:r w:rsidR="00D92E5A" w:rsidRPr="00376341">
        <w:rPr>
          <w:rFonts w:ascii="Garamond" w:eastAsiaTheme="minorHAnsi" w:hAnsi="Garamond" w:cs="Arial"/>
          <w:i/>
          <w:iCs/>
          <w:sz w:val="22"/>
          <w:szCs w:val="22"/>
        </w:rPr>
        <w:t>t</w:t>
      </w:r>
      <w:r w:rsidR="00D92E5A" w:rsidRPr="00376341">
        <w:rPr>
          <w:rFonts w:ascii="Garamond" w:eastAsiaTheme="minorHAnsi" w:hAnsi="Garamond" w:cs="Arial"/>
          <w:sz w:val="22"/>
          <w:szCs w:val="22"/>
        </w:rPr>
        <w:t>-</w:t>
      </w:r>
      <w:proofErr w:type="spellStart"/>
      <w:r w:rsidR="00D92E5A" w:rsidRPr="00376341">
        <w:rPr>
          <w:rFonts w:ascii="Garamond" w:eastAsiaTheme="minorHAnsi" w:hAnsi="Garamond" w:cs="Arial"/>
          <w:sz w:val="22"/>
          <w:szCs w:val="22"/>
        </w:rPr>
        <w:t>th</w:t>
      </w:r>
      <w:proofErr w:type="spellEnd"/>
      <w:r w:rsidR="00D92E5A" w:rsidRPr="00376341">
        <w:rPr>
          <w:rFonts w:ascii="Garamond" w:eastAsiaTheme="minorHAnsi" w:hAnsi="Garamond" w:cs="Arial"/>
          <w:sz w:val="22"/>
          <w:szCs w:val="22"/>
        </w:rPr>
        <w:t xml:space="preserve"> time step, BIMODAL reads </w:t>
      </w:r>
      <w:r w:rsidR="00D92E5A" w:rsidRPr="00376341">
        <w:rPr>
          <w:rFonts w:ascii="Garamond" w:eastAsiaTheme="minorHAnsi" w:hAnsi="Garamond" w:cs="Arial"/>
          <w:b/>
          <w:bCs/>
          <w:sz w:val="22"/>
          <w:szCs w:val="22"/>
        </w:rPr>
        <w:t>x</w:t>
      </w:r>
      <w:r w:rsidR="00D92E5A" w:rsidRPr="00376341">
        <w:rPr>
          <w:rFonts w:ascii="Garamond" w:eastAsiaTheme="minorHAnsi" w:hAnsi="Garamond" w:cs="Arial"/>
          <w:sz w:val="22"/>
          <w:szCs w:val="22"/>
        </w:rPr>
        <w:t xml:space="preserve"> = {</w:t>
      </w:r>
      <w:proofErr w:type="spellStart"/>
      <w:r w:rsidR="00D92E5A" w:rsidRPr="00376341">
        <w:rPr>
          <w:rFonts w:ascii="Garamond" w:eastAsiaTheme="minorHAnsi" w:hAnsi="Garamond" w:cs="Arial"/>
          <w:sz w:val="22"/>
          <w:szCs w:val="22"/>
        </w:rPr>
        <w:t>x</w:t>
      </w:r>
      <w:r w:rsidR="00D92E5A" w:rsidRPr="00376341">
        <w:rPr>
          <w:rFonts w:ascii="Garamond" w:eastAsiaTheme="minorHAnsi" w:hAnsi="Garamond" w:cs="Arial"/>
          <w:i/>
          <w:iCs/>
          <w:sz w:val="22"/>
          <w:szCs w:val="22"/>
          <w:vertAlign w:val="subscript"/>
        </w:rPr>
        <w:t>m</w:t>
      </w:r>
      <w:proofErr w:type="spellEnd"/>
      <w:r w:rsidR="00D92E5A" w:rsidRPr="00376341">
        <w:rPr>
          <w:rFonts w:ascii="Garamond" w:eastAsiaTheme="minorHAnsi" w:hAnsi="Garamond" w:cs="Arial"/>
          <w:sz w:val="22"/>
          <w:szCs w:val="22"/>
          <w:vertAlign w:val="subscript"/>
        </w:rPr>
        <w:t xml:space="preserve">, </w:t>
      </w:r>
      <w:r w:rsidR="00D92E5A" w:rsidRPr="00376341">
        <w:rPr>
          <w:rFonts w:ascii="Garamond" w:eastAsiaTheme="minorHAnsi" w:hAnsi="Garamond" w:cs="Arial"/>
          <w:sz w:val="22"/>
          <w:szCs w:val="22"/>
        </w:rPr>
        <w:t>x</w:t>
      </w:r>
      <w:r w:rsidR="00D92E5A" w:rsidRPr="00376341">
        <w:rPr>
          <w:rFonts w:ascii="Garamond" w:eastAsiaTheme="minorHAnsi" w:hAnsi="Garamond" w:cs="Arial"/>
          <w:i/>
          <w:iCs/>
          <w:sz w:val="22"/>
          <w:szCs w:val="22"/>
          <w:vertAlign w:val="subscript"/>
        </w:rPr>
        <w:t>m+1</w:t>
      </w:r>
      <w:r w:rsidR="00D92E5A" w:rsidRPr="00376341">
        <w:rPr>
          <w:rFonts w:ascii="Garamond" w:eastAsiaTheme="minorHAnsi" w:hAnsi="Garamond" w:cs="Arial"/>
          <w:sz w:val="22"/>
          <w:szCs w:val="22"/>
          <w:vertAlign w:val="subscript"/>
        </w:rPr>
        <w:t>,</w:t>
      </w:r>
      <w:r w:rsidR="00D92E5A" w:rsidRPr="00376341">
        <w:rPr>
          <w:rFonts w:ascii="Garamond" w:eastAsiaTheme="minorHAnsi" w:hAnsi="Garamond" w:cs="Arial"/>
          <w:sz w:val="22"/>
          <w:szCs w:val="22"/>
        </w:rPr>
        <w:t xml:space="preserve"> … </w:t>
      </w:r>
      <w:proofErr w:type="spellStart"/>
      <w:r w:rsidR="00D92E5A" w:rsidRPr="00376341">
        <w:rPr>
          <w:rFonts w:ascii="Garamond" w:eastAsiaTheme="minorHAnsi" w:hAnsi="Garamond" w:cs="Arial"/>
          <w:sz w:val="22"/>
          <w:szCs w:val="22"/>
        </w:rPr>
        <w:t>x</w:t>
      </w:r>
      <w:r w:rsidR="00D92E5A" w:rsidRPr="00376341">
        <w:rPr>
          <w:rFonts w:ascii="Garamond" w:eastAsiaTheme="minorHAnsi" w:hAnsi="Garamond" w:cs="Arial"/>
          <w:sz w:val="22"/>
          <w:szCs w:val="22"/>
          <w:vertAlign w:val="subscript"/>
        </w:rPr>
        <w:t>t</w:t>
      </w:r>
      <w:proofErr w:type="spellEnd"/>
      <w:r w:rsidR="00D92E5A" w:rsidRPr="00376341">
        <w:rPr>
          <w:rFonts w:ascii="Garamond" w:eastAsiaTheme="minorHAnsi" w:hAnsi="Garamond" w:cs="Arial"/>
          <w:sz w:val="22"/>
          <w:szCs w:val="22"/>
        </w:rPr>
        <w:t>} along the forward (</w:t>
      </w:r>
      <w:proofErr w:type="spellStart"/>
      <w:r w:rsidR="00D92E5A" w:rsidRPr="00376341">
        <w:rPr>
          <w:rFonts w:ascii="Garamond" w:eastAsiaTheme="minorHAnsi" w:hAnsi="Garamond" w:cs="Arial"/>
          <w:sz w:val="22"/>
          <w:szCs w:val="22"/>
        </w:rPr>
        <w:t>x</w:t>
      </w:r>
      <w:r w:rsidR="00D92E5A" w:rsidRPr="00376341">
        <w:rPr>
          <w:rFonts w:ascii="Garamond" w:eastAsiaTheme="minorHAnsi" w:hAnsi="Garamond" w:cs="Arial"/>
          <w:i/>
          <w:iCs/>
          <w:sz w:val="22"/>
          <w:szCs w:val="22"/>
          <w:vertAlign w:val="subscript"/>
        </w:rPr>
        <w:t>m</w:t>
      </w:r>
      <w:proofErr w:type="spellEnd"/>
      <w:r w:rsidR="00D92E5A" w:rsidRPr="00376341">
        <w:rPr>
          <w:rFonts w:ascii="Garamond" w:eastAsiaTheme="minorHAnsi" w:hAnsi="Garamond" w:cs="Arial"/>
          <w:sz w:val="22"/>
          <w:szCs w:val="22"/>
        </w:rPr>
        <w:t xml:space="preserve"> </w:t>
      </w:r>
      <w:r w:rsidR="00D92E5A" w:rsidRPr="00376341">
        <w:rPr>
          <w:rFonts w:ascii="Garamond" w:hAnsi="Garamond" w:cs="Arial"/>
          <w:color w:val="222222"/>
          <w:sz w:val="21"/>
          <w:szCs w:val="21"/>
          <w:shd w:val="clear" w:color="auto" w:fill="FFFFFF"/>
        </w:rPr>
        <w:t>→</w:t>
      </w:r>
      <w:r w:rsidR="00D92E5A" w:rsidRPr="00376341">
        <w:rPr>
          <w:rFonts w:ascii="Garamond" w:eastAsiaTheme="minorHAnsi" w:hAnsi="Garamond" w:cs="Arial"/>
          <w:sz w:val="22"/>
          <w:szCs w:val="22"/>
        </w:rPr>
        <w:t xml:space="preserve"> </w:t>
      </w:r>
      <w:proofErr w:type="spellStart"/>
      <w:r w:rsidR="00D92E5A" w:rsidRPr="00376341">
        <w:rPr>
          <w:rFonts w:ascii="Garamond" w:eastAsiaTheme="minorHAnsi" w:hAnsi="Garamond" w:cs="Arial"/>
          <w:sz w:val="22"/>
          <w:szCs w:val="22"/>
        </w:rPr>
        <w:t>x</w:t>
      </w:r>
      <w:r w:rsidR="00D92E5A" w:rsidRPr="00376341">
        <w:rPr>
          <w:rFonts w:ascii="Garamond" w:eastAsiaTheme="minorHAnsi" w:hAnsi="Garamond" w:cs="Arial"/>
          <w:sz w:val="22"/>
          <w:szCs w:val="22"/>
          <w:vertAlign w:val="subscript"/>
        </w:rPr>
        <w:t>t</w:t>
      </w:r>
      <w:proofErr w:type="spellEnd"/>
      <w:r w:rsidR="00D92E5A" w:rsidRPr="00376341">
        <w:rPr>
          <w:rFonts w:ascii="Garamond" w:eastAsiaTheme="minorHAnsi" w:hAnsi="Garamond" w:cs="Arial"/>
          <w:sz w:val="22"/>
          <w:szCs w:val="22"/>
        </w:rPr>
        <w:t>) and backward (</w:t>
      </w:r>
      <w:proofErr w:type="spellStart"/>
      <w:r w:rsidR="00D92E5A" w:rsidRPr="00376341">
        <w:rPr>
          <w:rFonts w:ascii="Garamond" w:eastAsiaTheme="minorHAnsi" w:hAnsi="Garamond" w:cs="Arial"/>
          <w:sz w:val="22"/>
          <w:szCs w:val="22"/>
        </w:rPr>
        <w:t>x</w:t>
      </w:r>
      <w:r w:rsidR="00D92E5A" w:rsidRPr="00376341">
        <w:rPr>
          <w:rFonts w:ascii="Garamond" w:eastAsiaTheme="minorHAnsi" w:hAnsi="Garamond" w:cs="Arial"/>
          <w:sz w:val="22"/>
          <w:szCs w:val="22"/>
          <w:vertAlign w:val="subscript"/>
        </w:rPr>
        <w:t>t</w:t>
      </w:r>
      <w:proofErr w:type="spellEnd"/>
      <w:r w:rsidR="00D92E5A" w:rsidRPr="00376341">
        <w:rPr>
          <w:rFonts w:ascii="Garamond" w:eastAsiaTheme="minorHAnsi" w:hAnsi="Garamond" w:cs="Arial"/>
          <w:sz w:val="22"/>
          <w:szCs w:val="22"/>
          <w:vertAlign w:val="subscript"/>
        </w:rPr>
        <w:t xml:space="preserve"> </w:t>
      </w:r>
      <w:r w:rsidR="00D92E5A" w:rsidRPr="00376341">
        <w:rPr>
          <w:rFonts w:ascii="Garamond" w:hAnsi="Garamond" w:cs="Arial"/>
          <w:color w:val="222222"/>
          <w:sz w:val="21"/>
          <w:szCs w:val="21"/>
          <w:shd w:val="clear" w:color="auto" w:fill="FFFFFF"/>
        </w:rPr>
        <w:t>←</w:t>
      </w:r>
      <w:r w:rsidR="00D92E5A" w:rsidRPr="00376341">
        <w:rPr>
          <w:rFonts w:ascii="Garamond" w:eastAsiaTheme="minorHAnsi" w:hAnsi="Garamond" w:cs="Arial"/>
          <w:sz w:val="22"/>
          <w:szCs w:val="22"/>
        </w:rPr>
        <w:t xml:space="preserve"> </w:t>
      </w:r>
      <w:proofErr w:type="spellStart"/>
      <w:r w:rsidR="00D92E5A" w:rsidRPr="00376341">
        <w:rPr>
          <w:rFonts w:ascii="Garamond" w:eastAsiaTheme="minorHAnsi" w:hAnsi="Garamond" w:cs="Arial"/>
          <w:sz w:val="22"/>
          <w:szCs w:val="22"/>
        </w:rPr>
        <w:t>x</w:t>
      </w:r>
      <w:r w:rsidR="00D92E5A" w:rsidRPr="00376341">
        <w:rPr>
          <w:rFonts w:ascii="Garamond" w:eastAsiaTheme="minorHAnsi" w:hAnsi="Garamond" w:cs="Arial"/>
          <w:i/>
          <w:iCs/>
          <w:sz w:val="22"/>
          <w:szCs w:val="22"/>
          <w:vertAlign w:val="subscript"/>
        </w:rPr>
        <w:t>m</w:t>
      </w:r>
      <w:proofErr w:type="spellEnd"/>
      <w:r w:rsidR="00D92E5A" w:rsidRPr="00376341">
        <w:rPr>
          <w:rFonts w:ascii="Garamond" w:eastAsiaTheme="minorHAnsi" w:hAnsi="Garamond" w:cs="Arial"/>
          <w:sz w:val="22"/>
          <w:szCs w:val="22"/>
        </w:rPr>
        <w:t>) direction</w:t>
      </w:r>
      <w:r w:rsidR="00394921" w:rsidRPr="00376341">
        <w:rPr>
          <w:rFonts w:ascii="Garamond" w:eastAsiaTheme="minorHAnsi" w:hAnsi="Garamond" w:cs="Arial"/>
          <w:sz w:val="22"/>
          <w:szCs w:val="22"/>
        </w:rPr>
        <w:t>;</w:t>
      </w:r>
      <w:r w:rsidR="00D92E5A" w:rsidRPr="00376341">
        <w:rPr>
          <w:rFonts w:ascii="Garamond" w:eastAsiaTheme="minorHAnsi" w:hAnsi="Garamond" w:cs="Arial"/>
          <w:sz w:val="22"/>
          <w:szCs w:val="22"/>
        </w:rPr>
        <w:t xml:space="preserve"> like FB-RNN, the </w:t>
      </w:r>
      <w:r w:rsidRPr="00376341">
        <w:rPr>
          <w:rFonts w:ascii="Garamond" w:eastAsiaTheme="minorHAnsi" w:hAnsi="Garamond" w:cs="Arial"/>
          <w:sz w:val="22"/>
          <w:szCs w:val="22"/>
        </w:rPr>
        <w:t xml:space="preserve">SMILES </w:t>
      </w:r>
      <w:r w:rsidR="00D92E5A" w:rsidRPr="00376341">
        <w:rPr>
          <w:rFonts w:ascii="Garamond" w:eastAsiaTheme="minorHAnsi" w:hAnsi="Garamond" w:cs="Arial"/>
          <w:sz w:val="22"/>
          <w:szCs w:val="22"/>
        </w:rPr>
        <w:t>sequence</w:t>
      </w:r>
      <w:r w:rsidR="007113A1" w:rsidRPr="00376341">
        <w:rPr>
          <w:rFonts w:ascii="Garamond" w:eastAsiaTheme="minorHAnsi" w:hAnsi="Garamond" w:cs="Arial"/>
          <w:sz w:val="22"/>
          <w:szCs w:val="22"/>
        </w:rPr>
        <w:t xml:space="preserve"> is generated</w:t>
      </w:r>
      <w:r w:rsidR="00D92E5A" w:rsidRPr="00376341">
        <w:rPr>
          <w:rFonts w:ascii="Garamond" w:eastAsiaTheme="minorHAnsi" w:hAnsi="Garamond" w:cs="Arial"/>
          <w:sz w:val="22"/>
          <w:szCs w:val="22"/>
        </w:rPr>
        <w:t xml:space="preserve"> in both directions. However, only one token per step is predicted alternatively on each side by using the left-to-right (forward) and right-to-left (backward) information simultaneously</w:t>
      </w:r>
      <w:r w:rsidR="000C25C0" w:rsidRPr="00376341">
        <w:rPr>
          <w:rFonts w:ascii="Garamond" w:eastAsiaTheme="minorHAnsi" w:hAnsi="Garamond" w:cs="Arial"/>
          <w:sz w:val="22"/>
          <w:szCs w:val="22"/>
        </w:rPr>
        <w:t xml:space="preserve"> (Figure 2b</w:t>
      </w:r>
      <w:r w:rsidR="00D05EF8" w:rsidRPr="00376341">
        <w:rPr>
          <w:rFonts w:ascii="Garamond" w:eastAsiaTheme="minorHAnsi" w:hAnsi="Garamond" w:cs="Arial"/>
          <w:sz w:val="22"/>
          <w:szCs w:val="22"/>
        </w:rPr>
        <w:t>)</w:t>
      </w:r>
      <w:r w:rsidR="00D92E5A" w:rsidRPr="00376341">
        <w:rPr>
          <w:rFonts w:ascii="Garamond" w:eastAsiaTheme="minorHAnsi" w:hAnsi="Garamond" w:cs="Arial"/>
          <w:sz w:val="22"/>
          <w:szCs w:val="22"/>
        </w:rPr>
        <w:t xml:space="preserve">. </w:t>
      </w:r>
      <w:r w:rsidR="00C661E0" w:rsidRPr="00376341">
        <w:rPr>
          <w:rFonts w:ascii="Garamond" w:eastAsiaTheme="minorHAnsi" w:hAnsi="Garamond" w:cs="Arial"/>
          <w:sz w:val="22"/>
          <w:szCs w:val="22"/>
        </w:rPr>
        <w:t xml:space="preserve">Similar to </w:t>
      </w:r>
      <w:r w:rsidR="00D92E5A" w:rsidRPr="00376341">
        <w:rPr>
          <w:rFonts w:ascii="Garamond" w:eastAsiaTheme="minorHAnsi" w:hAnsi="Garamond" w:cs="Arial"/>
          <w:sz w:val="22"/>
          <w:szCs w:val="22"/>
        </w:rPr>
        <w:t>bidirectional RNNs for supervised learning,</w:t>
      </w:r>
      <w:r w:rsidR="00D92E5A" w:rsidRPr="00376341">
        <w:rPr>
          <w:rFonts w:ascii="Garamond" w:eastAsiaTheme="minorHAnsi" w:hAnsi="Garamond" w:cs="Arial"/>
          <w:sz w:val="22"/>
          <w:szCs w:val="22"/>
        </w:rPr>
        <w:fldChar w:fldCharType="begin"/>
      </w:r>
      <w:r w:rsidR="00035E61" w:rsidRPr="00376341">
        <w:rPr>
          <w:rFonts w:ascii="Garamond" w:eastAsiaTheme="minorHAnsi" w:hAnsi="Garamond" w:cs="Arial"/>
          <w:sz w:val="22"/>
          <w:szCs w:val="22"/>
        </w:rPr>
        <w:instrText xml:space="preserve"> ADDIN ZOTERO_ITEM CSL_CITATION {"citationID":"JmkjMhh4","properties":{"formattedCitation":"\\super 36\\nosupersub{}","plainCitation":"36","noteIndex":0},"citationItems":[{"id":702,"uris":["http://zotero.org/users/5462057/items/IRRFU86E"],"uri":["http://zotero.org/users/5462057/items/IRRFU86E"],"itemData":{"id":702,"type":"article-journal","title":"Bidirectional recurrent neural networks","container-title":"IEEE Transactions on Signal Processing","page":"2673-2681","volume":"45","issue":"11","source":"IEEE Xplore","abstract":"In the first part of this paper, a regular recurrent neural network (RNN) is extended to a bidirectional recurrent neural network (BRNN). The BRNN can be trained without the limitation of using input information just up to a preset future frame. This is accomplished by training it simultaneously in positive and negative time direction. Structure and training procedure of the proposed network are explained. In regression and classification experiments on artificial data, the proposed structure gives better results than other approaches. For real data, classification experiments for phonemes from the TIMIT database show the same tendency. In the second part of this paper, it is shown how the proposed bidirectional structure can be easily modified to allow efficient estimation of the conditional posterior probability of complete symbol sequences without making any explicit assumption about the shape of the distribution. For this part, experiments on real data are reported.","DOI":"10.1109/78.650093","ISSN":"1053-587X","author":[{"family":"Schuster","given":"M."},{"family":"Paliwal","given":"K. K."}],"issued":{"date-parts":[["1997",11]]}}}],"schema":"https://github.com/citation-style-language/schema/raw/master/csl-citation.json"} </w:instrText>
      </w:r>
      <w:r w:rsidR="00D92E5A" w:rsidRPr="00376341">
        <w:rPr>
          <w:rFonts w:ascii="Garamond" w:eastAsiaTheme="minorHAnsi" w:hAnsi="Garamond" w:cs="Arial"/>
          <w:sz w:val="22"/>
          <w:szCs w:val="22"/>
        </w:rPr>
        <w:fldChar w:fldCharType="separate"/>
      </w:r>
      <w:r w:rsidR="00035E61" w:rsidRPr="00376341">
        <w:rPr>
          <w:rFonts w:ascii="Garamond" w:hAnsi="Garamond" w:cs="Arial"/>
          <w:sz w:val="22"/>
          <w:vertAlign w:val="superscript"/>
        </w:rPr>
        <w:t>36</w:t>
      </w:r>
      <w:r w:rsidR="00D92E5A" w:rsidRPr="00376341">
        <w:rPr>
          <w:rFonts w:ascii="Garamond" w:eastAsiaTheme="minorHAnsi" w:hAnsi="Garamond" w:cs="Arial"/>
          <w:sz w:val="22"/>
          <w:szCs w:val="22"/>
        </w:rPr>
        <w:fldChar w:fldCharType="end"/>
      </w:r>
      <w:r w:rsidR="00D92E5A" w:rsidRPr="00376341">
        <w:rPr>
          <w:rFonts w:ascii="Garamond" w:eastAsiaTheme="minorHAnsi" w:hAnsi="Garamond" w:cs="Arial"/>
          <w:sz w:val="22"/>
          <w:szCs w:val="22"/>
        </w:rPr>
        <w:t xml:space="preserve"> BIMODAL consists of two RNNs, </w:t>
      </w:r>
      <w:r w:rsidR="00C661E0" w:rsidRPr="00376341">
        <w:rPr>
          <w:rFonts w:ascii="Garamond" w:eastAsiaTheme="minorHAnsi" w:hAnsi="Garamond" w:cs="Arial"/>
          <w:sz w:val="22"/>
          <w:szCs w:val="22"/>
        </w:rPr>
        <w:t xml:space="preserve">one for </w:t>
      </w:r>
      <w:r w:rsidR="00D92E5A" w:rsidRPr="00376341">
        <w:rPr>
          <w:rFonts w:ascii="Garamond" w:eastAsiaTheme="minorHAnsi" w:hAnsi="Garamond" w:cs="Arial"/>
          <w:sz w:val="22"/>
          <w:szCs w:val="22"/>
        </w:rPr>
        <w:t xml:space="preserve">reading the sequence </w:t>
      </w:r>
      <w:r w:rsidR="00C661E0" w:rsidRPr="00376341">
        <w:rPr>
          <w:rFonts w:ascii="Garamond" w:eastAsiaTheme="minorHAnsi" w:hAnsi="Garamond" w:cs="Arial"/>
          <w:sz w:val="22"/>
          <w:szCs w:val="22"/>
        </w:rPr>
        <w:t>in each</w:t>
      </w:r>
      <w:r w:rsidR="00D92E5A" w:rsidRPr="00376341">
        <w:rPr>
          <w:rFonts w:ascii="Garamond" w:eastAsiaTheme="minorHAnsi" w:hAnsi="Garamond" w:cs="Arial"/>
          <w:sz w:val="22"/>
          <w:szCs w:val="22"/>
        </w:rPr>
        <w:t xml:space="preserve"> direction. The information from the forward and the backward RNN is then combined as</w:t>
      </w:r>
      <w:r w:rsidRPr="00376341">
        <w:rPr>
          <w:rFonts w:ascii="Garamond" w:eastAsiaTheme="minorHAnsi" w:hAnsi="Garamond" w:cs="Arial"/>
          <w:sz w:val="22"/>
          <w:szCs w:val="22"/>
        </w:rPr>
        <w:t xml:space="preserve"> given in Eq. 5</w:t>
      </w:r>
      <w:r w:rsidR="00D92E5A" w:rsidRPr="00376341">
        <w:rPr>
          <w:rFonts w:ascii="Garamond" w:eastAsiaTheme="minorHAnsi" w:hAnsi="Garamond" w:cs="Arial"/>
          <w:sz w:val="22"/>
          <w:szCs w:val="22"/>
        </w:rPr>
        <w:t>:</w:t>
      </w:r>
    </w:p>
    <w:tbl>
      <w:tblPr>
        <w:tblStyle w:val="TableGrid"/>
        <w:tblW w:w="88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8"/>
        <w:gridCol w:w="1301"/>
      </w:tblGrid>
      <w:tr w:rsidR="00D92E5A" w:rsidRPr="00376341" w14:paraId="74DB8D86" w14:textId="77777777" w:rsidTr="00CD49EA">
        <w:trPr>
          <w:trHeight w:val="340"/>
        </w:trPr>
        <w:tc>
          <w:tcPr>
            <w:tcW w:w="7518" w:type="dxa"/>
            <w:vAlign w:val="bottom"/>
          </w:tcPr>
          <w:p w14:paraId="5650FF66" w14:textId="77777777" w:rsidR="00D92E5A" w:rsidRPr="00376341" w:rsidRDefault="00D92E5A" w:rsidP="00CD49EA">
            <w:pPr>
              <w:spacing w:after="0"/>
              <w:jc w:val="left"/>
              <w:rPr>
                <w:rFonts w:ascii="Garamond" w:eastAsia="Arial" w:hAnsi="Garamond" w:cs="Arial"/>
                <w:color w:val="000000" w:themeColor="text1"/>
                <w:sz w:val="22"/>
                <w:szCs w:val="22"/>
              </w:rPr>
            </w:pPr>
            <w:r w:rsidRPr="00376341">
              <w:rPr>
                <w:rFonts w:ascii="Garamond" w:eastAsia="Arial" w:hAnsi="Garamond" w:cs="Arial"/>
                <w:noProof/>
                <w:color w:val="000000" w:themeColor="text1"/>
                <w:sz w:val="22"/>
                <w:szCs w:val="22"/>
              </w:rPr>
              <w:drawing>
                <wp:inline distT="0" distB="0" distL="0" distR="0" wp14:anchorId="0A34FDCB" wp14:editId="34E84B3F">
                  <wp:extent cx="1120589" cy="21589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31438" cy="217983"/>
                          </a:xfrm>
                          <a:prstGeom prst="rect">
                            <a:avLst/>
                          </a:prstGeom>
                        </pic:spPr>
                      </pic:pic>
                    </a:graphicData>
                  </a:graphic>
                </wp:inline>
              </w:drawing>
            </w:r>
          </w:p>
        </w:tc>
        <w:tc>
          <w:tcPr>
            <w:tcW w:w="1301" w:type="dxa"/>
            <w:vAlign w:val="center"/>
          </w:tcPr>
          <w:p w14:paraId="7C62C990" w14:textId="77777777" w:rsidR="00D92E5A" w:rsidRPr="00376341" w:rsidRDefault="00D92E5A" w:rsidP="00CD49EA">
            <w:pPr>
              <w:spacing w:after="0"/>
              <w:jc w:val="right"/>
              <w:rPr>
                <w:rFonts w:ascii="Garamond" w:eastAsia="Arial" w:hAnsi="Garamond" w:cs="Arial"/>
                <w:color w:val="000000" w:themeColor="text1"/>
                <w:sz w:val="22"/>
                <w:szCs w:val="22"/>
              </w:rPr>
            </w:pPr>
            <w:r w:rsidRPr="00376341">
              <w:rPr>
                <w:rFonts w:ascii="Garamond" w:eastAsia="Arial" w:hAnsi="Garamond" w:cs="Arial"/>
                <w:color w:val="000000" w:themeColor="text1"/>
                <w:sz w:val="22"/>
                <w:szCs w:val="22"/>
              </w:rPr>
              <w:t>(5)</w:t>
            </w:r>
          </w:p>
        </w:tc>
      </w:tr>
    </w:tbl>
    <w:p w14:paraId="4AA4F18B" w14:textId="2D9D351D" w:rsidR="00833630" w:rsidRPr="00376341" w:rsidRDefault="00D92E5A" w:rsidP="00B71E17">
      <w:pPr>
        <w:spacing w:after="120"/>
        <w:rPr>
          <w:rFonts w:ascii="Garamond" w:eastAsiaTheme="minorHAnsi" w:hAnsi="Garamond" w:cs="Arial"/>
          <w:sz w:val="22"/>
          <w:szCs w:val="22"/>
        </w:rPr>
      </w:pPr>
      <w:r w:rsidRPr="00376341">
        <w:rPr>
          <w:rFonts w:ascii="Garamond" w:eastAsiaTheme="minorHAnsi" w:hAnsi="Garamond" w:cs="Arial"/>
          <w:sz w:val="22"/>
          <w:szCs w:val="22"/>
        </w:rPr>
        <w:t xml:space="preserve">where </w:t>
      </w:r>
      <w:proofErr w:type="spellStart"/>
      <w:r w:rsidRPr="00376341">
        <w:rPr>
          <w:rFonts w:ascii="Garamond" w:eastAsiaTheme="minorHAnsi" w:hAnsi="Garamond" w:cs="Arial"/>
          <w:i/>
          <w:sz w:val="22"/>
          <w:szCs w:val="22"/>
        </w:rPr>
        <w:t>h</w:t>
      </w:r>
      <w:r w:rsidRPr="00376341">
        <w:rPr>
          <w:rFonts w:ascii="Garamond" w:eastAsiaTheme="minorHAnsi" w:hAnsi="Garamond" w:cs="Arial"/>
          <w:i/>
          <w:sz w:val="22"/>
          <w:szCs w:val="22"/>
          <w:vertAlign w:val="subscript"/>
        </w:rPr>
        <w:t>t</w:t>
      </w:r>
      <w:proofErr w:type="spellEnd"/>
      <w:r w:rsidRPr="00376341">
        <w:rPr>
          <w:rFonts w:ascii="Garamond" w:eastAsiaTheme="minorHAnsi" w:hAnsi="Garamond" w:cs="Arial"/>
          <w:sz w:val="22"/>
          <w:szCs w:val="22"/>
          <w:vertAlign w:val="subscript"/>
        </w:rPr>
        <w:t xml:space="preserve"> </w:t>
      </w:r>
      <w:r w:rsidRPr="00376341">
        <w:rPr>
          <w:rFonts w:ascii="Garamond" w:eastAsiaTheme="minorHAnsi" w:hAnsi="Garamond" w:cs="Arial"/>
          <w:sz w:val="22"/>
          <w:szCs w:val="22"/>
        </w:rPr>
        <w:t xml:space="preserve">is the hidden state, </w:t>
      </w:r>
      <w:proofErr w:type="gramStart"/>
      <w:r w:rsidRPr="00376341">
        <w:rPr>
          <w:rFonts w:ascii="Garamond" w:eastAsia="Arial" w:hAnsi="Garamond" w:cs="Arial"/>
          <w:i/>
          <w:color w:val="000000" w:themeColor="text1"/>
          <w:sz w:val="22"/>
          <w:szCs w:val="22"/>
        </w:rPr>
        <w:t>W</w:t>
      </w:r>
      <w:r w:rsidRPr="00376341">
        <w:rPr>
          <w:rFonts w:ascii="Garamond" w:eastAsia="Arial" w:hAnsi="Garamond" w:cs="Arial"/>
          <w:i/>
          <w:color w:val="000000" w:themeColor="text1"/>
          <w:sz w:val="22"/>
          <w:szCs w:val="22"/>
          <w:vertAlign w:val="subscript"/>
        </w:rPr>
        <w:t>hy</w:t>
      </w:r>
      <w:proofErr w:type="gramEnd"/>
      <w:r w:rsidRPr="00376341">
        <w:rPr>
          <w:rFonts w:ascii="Garamond" w:eastAsia="Arial" w:hAnsi="Garamond" w:cs="Arial"/>
          <w:i/>
          <w:color w:val="000000" w:themeColor="text1"/>
          <w:sz w:val="22"/>
          <w:szCs w:val="22"/>
        </w:rPr>
        <w:t xml:space="preserve"> </w:t>
      </w:r>
      <w:r w:rsidRPr="00376341">
        <w:rPr>
          <w:rFonts w:ascii="Garamond" w:eastAsia="Arial" w:hAnsi="Garamond" w:cs="Arial"/>
          <w:color w:val="000000" w:themeColor="text1"/>
          <w:sz w:val="22"/>
          <w:szCs w:val="22"/>
        </w:rPr>
        <w:t>is the hidden-to-output weight matrix</w:t>
      </w:r>
      <w:r w:rsidR="00C661E0" w:rsidRPr="00376341">
        <w:rPr>
          <w:rFonts w:ascii="Garamond" w:eastAsia="Arial" w:hAnsi="Garamond" w:cs="Arial"/>
          <w:color w:val="000000" w:themeColor="text1"/>
          <w:sz w:val="22"/>
          <w:szCs w:val="22"/>
        </w:rPr>
        <w:t>,</w:t>
      </w:r>
      <w:r w:rsidRPr="00376341">
        <w:rPr>
          <w:rFonts w:ascii="Garamond" w:eastAsia="Arial" w:hAnsi="Garamond" w:cs="Arial"/>
          <w:color w:val="000000" w:themeColor="text1"/>
          <w:sz w:val="22"/>
          <w:szCs w:val="22"/>
        </w:rPr>
        <w:t xml:space="preserve"> and </w:t>
      </w:r>
      <w:proofErr w:type="spellStart"/>
      <w:r w:rsidRPr="00376341">
        <w:rPr>
          <w:rFonts w:ascii="Garamond" w:eastAsia="Arial" w:hAnsi="Garamond" w:cs="Arial"/>
          <w:i/>
          <w:color w:val="000000" w:themeColor="text1"/>
          <w:sz w:val="22"/>
          <w:szCs w:val="22"/>
        </w:rPr>
        <w:t>b</w:t>
      </w:r>
      <w:r w:rsidRPr="00376341">
        <w:rPr>
          <w:rFonts w:ascii="Garamond" w:eastAsia="Arial" w:hAnsi="Garamond" w:cs="Arial"/>
          <w:i/>
          <w:color w:val="000000" w:themeColor="text1"/>
          <w:sz w:val="22"/>
          <w:szCs w:val="22"/>
          <w:vertAlign w:val="subscript"/>
        </w:rPr>
        <w:t>hy</w:t>
      </w:r>
      <w:proofErr w:type="spellEnd"/>
      <w:r w:rsidRPr="00376341">
        <w:rPr>
          <w:rFonts w:ascii="Garamond" w:eastAsia="Arial" w:hAnsi="Garamond" w:cs="Arial"/>
          <w:color w:val="000000" w:themeColor="text1"/>
          <w:sz w:val="22"/>
          <w:szCs w:val="22"/>
          <w:vertAlign w:val="subscript"/>
        </w:rPr>
        <w:t xml:space="preserve"> </w:t>
      </w:r>
      <w:r w:rsidRPr="00376341">
        <w:rPr>
          <w:rFonts w:ascii="Garamond" w:eastAsia="Arial" w:hAnsi="Garamond" w:cs="Arial"/>
          <w:color w:val="000000" w:themeColor="text1"/>
          <w:sz w:val="22"/>
          <w:szCs w:val="22"/>
        </w:rPr>
        <w:t>is bias vector</w:t>
      </w:r>
      <w:r w:rsidR="00C661E0" w:rsidRPr="00376341">
        <w:rPr>
          <w:rFonts w:ascii="Garamond" w:eastAsia="Arial" w:hAnsi="Garamond" w:cs="Arial"/>
          <w:color w:val="000000" w:themeColor="text1"/>
          <w:sz w:val="22"/>
          <w:szCs w:val="22"/>
        </w:rPr>
        <w:t>, respectively</w:t>
      </w:r>
      <w:r w:rsidRPr="00376341">
        <w:rPr>
          <w:rFonts w:ascii="Garamond" w:eastAsia="Arial" w:hAnsi="Garamond" w:cs="Arial"/>
          <w:color w:val="000000" w:themeColor="text1"/>
          <w:sz w:val="22"/>
          <w:szCs w:val="22"/>
        </w:rPr>
        <w:t xml:space="preserve"> </w:t>
      </w:r>
      <w:r w:rsidRPr="00376341">
        <w:rPr>
          <w:rFonts w:ascii="Garamond" w:eastAsiaTheme="minorHAnsi" w:hAnsi="Garamond" w:cs="Arial"/>
          <w:sz w:val="22"/>
          <w:szCs w:val="22"/>
        </w:rPr>
        <w:t>(Eq. 1)</w:t>
      </w:r>
      <w:r w:rsidRPr="00376341">
        <w:rPr>
          <w:rFonts w:ascii="Garamond" w:eastAsia="Arial" w:hAnsi="Garamond" w:cs="Arial"/>
          <w:color w:val="000000" w:themeColor="text1"/>
          <w:sz w:val="22"/>
          <w:szCs w:val="22"/>
        </w:rPr>
        <w:t xml:space="preserve">. </w:t>
      </w:r>
      <w:r w:rsidR="00C661E0" w:rsidRPr="00376341">
        <w:rPr>
          <w:rFonts w:ascii="Garamond" w:eastAsia="Arial" w:hAnsi="Garamond" w:cs="Arial"/>
          <w:color w:val="000000" w:themeColor="text1"/>
          <w:sz w:val="22"/>
          <w:szCs w:val="22"/>
        </w:rPr>
        <w:t>In Eq. (5), the a</w:t>
      </w:r>
      <w:r w:rsidRPr="00376341">
        <w:rPr>
          <w:rFonts w:ascii="Garamond" w:eastAsia="Arial" w:hAnsi="Garamond" w:cs="Arial"/>
          <w:color w:val="000000" w:themeColor="text1"/>
          <w:sz w:val="22"/>
          <w:szCs w:val="22"/>
        </w:rPr>
        <w:t xml:space="preserve">rrows indicate the network direction used for the </w:t>
      </w:r>
      <w:r w:rsidR="00C661E0" w:rsidRPr="00376341">
        <w:rPr>
          <w:rFonts w:ascii="Garamond" w:eastAsia="Arial" w:hAnsi="Garamond" w:cs="Arial"/>
          <w:color w:val="000000" w:themeColor="text1"/>
          <w:sz w:val="22"/>
          <w:szCs w:val="22"/>
        </w:rPr>
        <w:t xml:space="preserve">token </w:t>
      </w:r>
      <w:r w:rsidRPr="00376341">
        <w:rPr>
          <w:rFonts w:ascii="Garamond" w:eastAsia="Arial" w:hAnsi="Garamond" w:cs="Arial"/>
          <w:color w:val="000000" w:themeColor="text1"/>
          <w:sz w:val="22"/>
          <w:szCs w:val="22"/>
        </w:rPr>
        <w:t xml:space="preserve">estimation, </w:t>
      </w:r>
      <w:r w:rsidRPr="00376341">
        <w:rPr>
          <w:rFonts w:ascii="Garamond" w:eastAsia="Arial" w:hAnsi="Garamond" w:cs="Arial"/>
          <w:i/>
          <w:color w:val="000000" w:themeColor="text1"/>
          <w:sz w:val="22"/>
          <w:szCs w:val="22"/>
        </w:rPr>
        <w:t>i.e.</w:t>
      </w:r>
      <w:r w:rsidRPr="00376341">
        <w:rPr>
          <w:rFonts w:ascii="Garamond" w:eastAsia="Arial" w:hAnsi="Garamond" w:cs="Arial"/>
          <w:color w:val="000000" w:themeColor="text1"/>
          <w:sz w:val="22"/>
          <w:szCs w:val="22"/>
        </w:rPr>
        <w:t xml:space="preserve"> forward (</w:t>
      </w:r>
      <w:r w:rsidRPr="00376341">
        <w:rPr>
          <w:rFonts w:ascii="Garamond" w:hAnsi="Garamond" w:cs="Arial"/>
          <w:color w:val="222222"/>
          <w:sz w:val="21"/>
          <w:szCs w:val="21"/>
          <w:shd w:val="clear" w:color="auto" w:fill="FFFFFF"/>
        </w:rPr>
        <w:t>→</w:t>
      </w:r>
      <w:r w:rsidRPr="00376341">
        <w:rPr>
          <w:rFonts w:ascii="Garamond" w:eastAsia="Arial" w:hAnsi="Garamond" w:cs="Arial"/>
          <w:color w:val="000000" w:themeColor="text1"/>
          <w:sz w:val="22"/>
          <w:szCs w:val="22"/>
        </w:rPr>
        <w:t>) and backward (</w:t>
      </w:r>
      <w:r w:rsidRPr="00376341">
        <w:rPr>
          <w:rFonts w:ascii="Garamond" w:hAnsi="Garamond" w:cs="Arial"/>
          <w:color w:val="222222"/>
          <w:sz w:val="21"/>
          <w:szCs w:val="21"/>
          <w:shd w:val="clear" w:color="auto" w:fill="FFFFFF"/>
        </w:rPr>
        <w:t>←</w:t>
      </w:r>
      <w:r w:rsidRPr="00376341">
        <w:rPr>
          <w:rFonts w:ascii="Garamond" w:eastAsia="Arial" w:hAnsi="Garamond" w:cs="Arial"/>
          <w:color w:val="000000" w:themeColor="text1"/>
          <w:sz w:val="22"/>
          <w:szCs w:val="22"/>
        </w:rPr>
        <w:t>).</w:t>
      </w:r>
      <w:r w:rsidRPr="00376341">
        <w:rPr>
          <w:rFonts w:ascii="Garamond" w:eastAsiaTheme="minorHAnsi" w:hAnsi="Garamond" w:cs="Arial"/>
          <w:sz w:val="22"/>
          <w:szCs w:val="22"/>
        </w:rPr>
        <w:t xml:space="preserve"> </w:t>
      </w:r>
    </w:p>
    <w:p w14:paraId="373E8A05" w14:textId="0E903A51" w:rsidR="00E67D8F" w:rsidRPr="00376341" w:rsidRDefault="00D92E5A" w:rsidP="00B71E17">
      <w:pPr>
        <w:spacing w:after="120"/>
        <w:ind w:firstLine="720"/>
        <w:rPr>
          <w:rFonts w:ascii="Garamond" w:hAnsi="Garamond" w:cs="Arial"/>
          <w:iCs/>
          <w:sz w:val="22"/>
          <w:szCs w:val="22"/>
        </w:rPr>
      </w:pPr>
      <w:r w:rsidRPr="00376341">
        <w:rPr>
          <w:rFonts w:ascii="Garamond" w:eastAsiaTheme="minorHAnsi" w:hAnsi="Garamond" w:cs="Arial"/>
          <w:sz w:val="22"/>
          <w:szCs w:val="22"/>
        </w:rPr>
        <w:t xml:space="preserve">In </w:t>
      </w:r>
      <w:r w:rsidR="00C661E0" w:rsidRPr="00376341">
        <w:rPr>
          <w:rFonts w:ascii="Garamond" w:eastAsiaTheme="minorHAnsi" w:hAnsi="Garamond" w:cs="Arial"/>
          <w:sz w:val="22"/>
          <w:szCs w:val="22"/>
        </w:rPr>
        <w:t xml:space="preserve">SMILES </w:t>
      </w:r>
      <w:r w:rsidRPr="00376341">
        <w:rPr>
          <w:rFonts w:ascii="Garamond" w:eastAsiaTheme="minorHAnsi" w:hAnsi="Garamond" w:cs="Arial"/>
          <w:sz w:val="22"/>
          <w:szCs w:val="22"/>
        </w:rPr>
        <w:t xml:space="preserve">generation </w:t>
      </w:r>
      <w:r w:rsidR="00971D51" w:rsidRPr="00376341">
        <w:rPr>
          <w:rFonts w:ascii="Garamond" w:eastAsiaTheme="minorHAnsi" w:hAnsi="Garamond" w:cs="Arial"/>
          <w:sz w:val="22"/>
          <w:szCs w:val="22"/>
        </w:rPr>
        <w:t>setup</w:t>
      </w:r>
      <w:r w:rsidRPr="00376341">
        <w:rPr>
          <w:rFonts w:ascii="Garamond" w:eastAsiaTheme="minorHAnsi" w:hAnsi="Garamond" w:cs="Arial"/>
          <w:sz w:val="22"/>
          <w:szCs w:val="22"/>
        </w:rPr>
        <w:t>, the BIMODAL reads the sequence in both forward and backward directions</w:t>
      </w:r>
      <w:r w:rsidR="00971D51" w:rsidRPr="00376341">
        <w:rPr>
          <w:rFonts w:ascii="Garamond" w:eastAsiaTheme="minorHAnsi" w:hAnsi="Garamond" w:cs="Arial"/>
          <w:sz w:val="22"/>
          <w:szCs w:val="22"/>
        </w:rPr>
        <w:t xml:space="preserve"> at each</w:t>
      </w:r>
      <w:r w:rsidR="00971D51" w:rsidRPr="00376341">
        <w:rPr>
          <w:rFonts w:ascii="Garamond" w:eastAsiaTheme="minorHAnsi" w:hAnsi="Garamond" w:cs="Arial"/>
          <w:i/>
          <w:sz w:val="22"/>
          <w:szCs w:val="22"/>
        </w:rPr>
        <w:t xml:space="preserve"> </w:t>
      </w:r>
      <w:r w:rsidR="00971D51" w:rsidRPr="00376341">
        <w:rPr>
          <w:rFonts w:ascii="Garamond" w:eastAsiaTheme="minorHAnsi" w:hAnsi="Garamond" w:cs="Arial"/>
          <w:sz w:val="22"/>
          <w:szCs w:val="22"/>
        </w:rPr>
        <w:t xml:space="preserve">time step </w:t>
      </w:r>
      <w:r w:rsidR="00971D51" w:rsidRPr="00376341">
        <w:rPr>
          <w:rFonts w:ascii="Garamond" w:eastAsiaTheme="minorHAnsi" w:hAnsi="Garamond" w:cs="Arial"/>
          <w:i/>
          <w:sz w:val="22"/>
          <w:szCs w:val="22"/>
        </w:rPr>
        <w:t>t</w:t>
      </w:r>
      <w:r w:rsidRPr="00376341">
        <w:rPr>
          <w:rFonts w:ascii="Garamond" w:eastAsiaTheme="minorHAnsi" w:hAnsi="Garamond" w:cs="Arial"/>
          <w:sz w:val="22"/>
          <w:szCs w:val="22"/>
        </w:rPr>
        <w:t xml:space="preserve"> (Figure 2b). Then, it generates a new token in either the forward direction (</w:t>
      </w:r>
      <w:proofErr w:type="spellStart"/>
      <w:r w:rsidRPr="00376341">
        <w:rPr>
          <w:rFonts w:ascii="Garamond" w:eastAsiaTheme="minorHAnsi" w:hAnsi="Garamond" w:cs="Arial"/>
          <w:sz w:val="22"/>
          <w:szCs w:val="22"/>
        </w:rPr>
        <w:t>x</w:t>
      </w:r>
      <w:r w:rsidRPr="00376341">
        <w:rPr>
          <w:rFonts w:ascii="Garamond" w:eastAsiaTheme="minorHAnsi" w:hAnsi="Garamond" w:cs="Arial"/>
          <w:iCs/>
          <w:sz w:val="22"/>
          <w:szCs w:val="22"/>
          <w:vertAlign w:val="subscript"/>
        </w:rPr>
        <w:t>m</w:t>
      </w:r>
      <w:proofErr w:type="spellEnd"/>
      <w:r w:rsidRPr="00376341">
        <w:rPr>
          <w:rFonts w:ascii="Garamond" w:eastAsiaTheme="minorHAnsi" w:hAnsi="Garamond" w:cs="Arial"/>
          <w:iCs/>
          <w:sz w:val="22"/>
          <w:szCs w:val="22"/>
          <w:vertAlign w:val="subscript"/>
        </w:rPr>
        <w:t>+</w:t>
      </w:r>
      <w:r w:rsidR="00175D10" w:rsidRPr="00376341">
        <w:rPr>
          <w:rFonts w:ascii="Garamond" w:eastAsiaTheme="minorHAnsi" w:hAnsi="Garamond" w:cs="Arial"/>
          <w:iCs/>
          <w:sz w:val="22"/>
          <w:szCs w:val="22"/>
          <w:vertAlign w:val="subscript"/>
        </w:rPr>
        <w:t>(</w:t>
      </w:r>
      <w:r w:rsidRPr="00376341">
        <w:rPr>
          <w:rFonts w:ascii="Garamond" w:eastAsiaTheme="minorHAnsi" w:hAnsi="Garamond" w:cs="Arial"/>
          <w:iCs/>
          <w:sz w:val="22"/>
          <w:szCs w:val="22"/>
          <w:vertAlign w:val="subscript"/>
        </w:rPr>
        <w:t>t</w:t>
      </w:r>
      <w:r w:rsidR="00175D10" w:rsidRPr="00376341">
        <w:rPr>
          <w:rFonts w:ascii="Garamond" w:eastAsiaTheme="minorHAnsi" w:hAnsi="Garamond" w:cs="Arial"/>
          <w:iCs/>
          <w:sz w:val="22"/>
          <w:szCs w:val="22"/>
          <w:vertAlign w:val="subscript"/>
        </w:rPr>
        <w:t>-1)/2+1</w:t>
      </w:r>
      <w:r w:rsidRPr="00376341">
        <w:rPr>
          <w:rFonts w:ascii="Garamond" w:eastAsiaTheme="minorHAnsi" w:hAnsi="Garamond" w:cs="Arial"/>
          <w:sz w:val="22"/>
          <w:szCs w:val="22"/>
        </w:rPr>
        <w:t xml:space="preserve">, for odd </w:t>
      </w:r>
      <w:r w:rsidRPr="00376341">
        <w:rPr>
          <w:rFonts w:ascii="Garamond" w:eastAsiaTheme="minorHAnsi" w:hAnsi="Garamond" w:cs="Arial"/>
          <w:i/>
          <w:sz w:val="22"/>
          <w:szCs w:val="22"/>
        </w:rPr>
        <w:t>t</w:t>
      </w:r>
      <w:r w:rsidRPr="00376341">
        <w:rPr>
          <w:rFonts w:ascii="Garamond" w:eastAsiaTheme="minorHAnsi" w:hAnsi="Garamond" w:cs="Arial"/>
          <w:sz w:val="22"/>
          <w:szCs w:val="22"/>
        </w:rPr>
        <w:t xml:space="preserve"> values) or in the backward direction (</w:t>
      </w:r>
      <w:proofErr w:type="spellStart"/>
      <w:r w:rsidRPr="00376341">
        <w:rPr>
          <w:rFonts w:ascii="Garamond" w:eastAsiaTheme="minorHAnsi" w:hAnsi="Garamond" w:cs="Arial"/>
          <w:sz w:val="22"/>
          <w:szCs w:val="22"/>
        </w:rPr>
        <w:t>x</w:t>
      </w:r>
      <w:r w:rsidRPr="00376341">
        <w:rPr>
          <w:rFonts w:ascii="Garamond" w:eastAsiaTheme="minorHAnsi" w:hAnsi="Garamond" w:cs="Arial"/>
          <w:i/>
          <w:sz w:val="22"/>
          <w:szCs w:val="22"/>
          <w:vertAlign w:val="subscript"/>
        </w:rPr>
        <w:t>m</w:t>
      </w:r>
      <w:proofErr w:type="spellEnd"/>
      <w:r w:rsidRPr="00376341">
        <w:rPr>
          <w:rFonts w:ascii="Garamond" w:eastAsiaTheme="minorHAnsi" w:hAnsi="Garamond" w:cs="Arial"/>
          <w:i/>
          <w:sz w:val="22"/>
          <w:szCs w:val="22"/>
          <w:vertAlign w:val="subscript"/>
        </w:rPr>
        <w:t>-t/2</w:t>
      </w:r>
      <w:r w:rsidR="00A87C84" w:rsidRPr="00376341">
        <w:rPr>
          <w:rFonts w:ascii="Garamond" w:eastAsiaTheme="minorHAnsi" w:hAnsi="Garamond" w:cs="Arial"/>
          <w:i/>
          <w:sz w:val="22"/>
          <w:szCs w:val="22"/>
          <w:vertAlign w:val="subscript"/>
        </w:rPr>
        <w:t>-1</w:t>
      </w:r>
      <w:r w:rsidRPr="00376341">
        <w:rPr>
          <w:rFonts w:ascii="Garamond" w:eastAsiaTheme="minorHAnsi" w:hAnsi="Garamond" w:cs="Arial"/>
          <w:sz w:val="22"/>
          <w:szCs w:val="22"/>
        </w:rPr>
        <w:t xml:space="preserve"> for even values of </w:t>
      </w:r>
      <w:r w:rsidRPr="00376341">
        <w:rPr>
          <w:rFonts w:ascii="Garamond" w:eastAsiaTheme="minorHAnsi" w:hAnsi="Garamond" w:cs="Arial"/>
          <w:i/>
          <w:sz w:val="22"/>
          <w:szCs w:val="22"/>
        </w:rPr>
        <w:t>t</w:t>
      </w:r>
      <w:r w:rsidR="00971D51" w:rsidRPr="00376341">
        <w:rPr>
          <w:rFonts w:ascii="Garamond" w:eastAsiaTheme="minorHAnsi" w:hAnsi="Garamond" w:cs="Arial"/>
          <w:iCs/>
          <w:sz w:val="22"/>
          <w:szCs w:val="22"/>
        </w:rPr>
        <w:t>, Eq. 6</w:t>
      </w:r>
      <w:r w:rsidRPr="00376341">
        <w:rPr>
          <w:rFonts w:ascii="Garamond" w:eastAsiaTheme="minorHAnsi" w:hAnsi="Garamond" w:cs="Arial"/>
          <w:iCs/>
          <w:sz w:val="22"/>
          <w:szCs w:val="22"/>
        </w:rPr>
        <w:t>):</w:t>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995"/>
      </w:tblGrid>
      <w:tr w:rsidR="00E67D8F" w:rsidRPr="00376341" w14:paraId="4BD548FF" w14:textId="77777777" w:rsidTr="004E26DB">
        <w:trPr>
          <w:trHeight w:val="510"/>
        </w:trPr>
        <w:tc>
          <w:tcPr>
            <w:tcW w:w="7936" w:type="dxa"/>
            <w:vAlign w:val="bottom"/>
          </w:tcPr>
          <w:p w14:paraId="7541C325" w14:textId="77777777" w:rsidR="00E67D8F" w:rsidRPr="00376341" w:rsidRDefault="00E67D8F" w:rsidP="00CD49EA">
            <w:pPr>
              <w:spacing w:after="0"/>
              <w:rPr>
                <w:rFonts w:ascii="Garamond" w:eastAsia="Arial" w:hAnsi="Garamond" w:cs="Arial"/>
                <w:color w:val="000000" w:themeColor="text1"/>
                <w:sz w:val="22"/>
                <w:szCs w:val="22"/>
              </w:rPr>
            </w:pPr>
            <w:r w:rsidRPr="00376341">
              <w:rPr>
                <w:rFonts w:ascii="Garamond" w:eastAsia="Arial" w:hAnsi="Garamond" w:cs="Arial"/>
                <w:noProof/>
                <w:color w:val="000000" w:themeColor="text1"/>
                <w:sz w:val="22"/>
                <w:szCs w:val="22"/>
              </w:rPr>
              <w:drawing>
                <wp:inline distT="0" distB="0" distL="0" distR="0" wp14:anchorId="22073C7A" wp14:editId="4E9B7CEA">
                  <wp:extent cx="3583959" cy="7799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9023" cy="796264"/>
                          </a:xfrm>
                          <a:prstGeom prst="rect">
                            <a:avLst/>
                          </a:prstGeom>
                        </pic:spPr>
                      </pic:pic>
                    </a:graphicData>
                  </a:graphic>
                </wp:inline>
              </w:drawing>
            </w:r>
          </w:p>
        </w:tc>
        <w:tc>
          <w:tcPr>
            <w:tcW w:w="995" w:type="dxa"/>
            <w:vAlign w:val="center"/>
          </w:tcPr>
          <w:p w14:paraId="76E860C4" w14:textId="77777777" w:rsidR="00E67D8F" w:rsidRPr="00376341" w:rsidRDefault="00E67D8F" w:rsidP="00CD49EA">
            <w:pPr>
              <w:spacing w:after="0"/>
              <w:jc w:val="right"/>
              <w:rPr>
                <w:rFonts w:ascii="Garamond" w:eastAsia="Arial" w:hAnsi="Garamond" w:cs="Arial"/>
                <w:color w:val="000000" w:themeColor="text1"/>
                <w:sz w:val="22"/>
                <w:szCs w:val="22"/>
              </w:rPr>
            </w:pPr>
            <w:r w:rsidRPr="00376341">
              <w:rPr>
                <w:rFonts w:ascii="Garamond" w:eastAsia="Arial" w:hAnsi="Garamond" w:cs="Arial"/>
                <w:color w:val="000000" w:themeColor="text1"/>
                <w:sz w:val="22"/>
                <w:szCs w:val="22"/>
              </w:rPr>
              <w:t>(6)</w:t>
            </w:r>
          </w:p>
        </w:tc>
      </w:tr>
    </w:tbl>
    <w:p w14:paraId="74028799" w14:textId="6143EE29" w:rsidR="00D92E5A" w:rsidRPr="00376341" w:rsidRDefault="00E67D8F" w:rsidP="00E67D8F">
      <w:pPr>
        <w:rPr>
          <w:rFonts w:ascii="Garamond" w:hAnsi="Garamond" w:cs="Arial"/>
          <w:iCs/>
          <w:sz w:val="22"/>
          <w:szCs w:val="22"/>
        </w:rPr>
      </w:pPr>
      <w:r w:rsidRPr="00376341">
        <w:rPr>
          <w:rFonts w:ascii="Garamond" w:hAnsi="Garamond" w:cs="Arial"/>
          <w:iCs/>
          <w:sz w:val="22"/>
          <w:szCs w:val="22"/>
        </w:rPr>
        <w:t xml:space="preserve">where </w:t>
      </w:r>
      <m:oMath>
        <m:sSubSup>
          <m:sSubSupPr>
            <m:ctrlPr>
              <w:rPr>
                <w:rFonts w:ascii="Cambria Math" w:hAnsi="Cambria Math" w:cs="Arial"/>
                <w:i/>
                <w:iCs/>
                <w:sz w:val="22"/>
                <w:szCs w:val="22"/>
              </w:rPr>
            </m:ctrlPr>
          </m:sSubSupPr>
          <m:e>
            <m:r>
              <w:rPr>
                <w:rFonts w:ascii="Cambria Math" w:hAnsi="Cambria Math" w:cs="Arial"/>
                <w:sz w:val="22"/>
                <w:szCs w:val="22"/>
              </w:rPr>
              <m:t>y</m:t>
            </m:r>
          </m:e>
          <m:sub>
            <m:r>
              <w:rPr>
                <w:rFonts w:ascii="Cambria Math" w:hAnsi="Cambria Math" w:cs="Arial"/>
                <w:sz w:val="22"/>
                <w:szCs w:val="22"/>
              </w:rPr>
              <m:t>m+</m:t>
            </m:r>
            <m:sSup>
              <m:sSupPr>
                <m:ctrlPr>
                  <w:rPr>
                    <w:rFonts w:ascii="Cambria Math" w:hAnsi="Cambria Math" w:cs="Arial"/>
                    <w:i/>
                    <w:iCs/>
                    <w:sz w:val="22"/>
                    <w:szCs w:val="22"/>
                  </w:rPr>
                </m:ctrlPr>
              </m:sSupPr>
              <m:e>
                <m:r>
                  <w:rPr>
                    <w:rFonts w:ascii="Cambria Math" w:hAnsi="Cambria Math" w:cs="Arial"/>
                    <w:sz w:val="22"/>
                    <w:szCs w:val="22"/>
                  </w:rPr>
                  <m:t>t</m:t>
                </m:r>
              </m:e>
              <m:sup>
                <m:r>
                  <w:rPr>
                    <w:rFonts w:ascii="Cambria Math" w:hAnsi="Cambria Math" w:cs="Arial"/>
                    <w:sz w:val="22"/>
                    <w:szCs w:val="22"/>
                  </w:rPr>
                  <m:t>'</m:t>
                </m:r>
              </m:sup>
            </m:sSup>
          </m:sub>
          <m:sup>
            <m:r>
              <w:rPr>
                <w:rFonts w:ascii="Cambria Math" w:hAnsi="Cambria Math" w:cs="Arial"/>
                <w:sz w:val="22"/>
                <w:szCs w:val="22"/>
              </w:rPr>
              <m:t>k</m:t>
            </m:r>
          </m:sup>
        </m:sSubSup>
      </m:oMath>
      <w:r w:rsidRPr="00376341">
        <w:rPr>
          <w:rFonts w:ascii="Garamond" w:hAnsi="Garamond" w:cs="Arial"/>
          <w:iCs/>
          <w:sz w:val="22"/>
          <w:szCs w:val="22"/>
        </w:rPr>
        <w:t xml:space="preserve"> and </w:t>
      </w:r>
      <m:oMath>
        <m:sSubSup>
          <m:sSubSupPr>
            <m:ctrlPr>
              <w:rPr>
                <w:rFonts w:ascii="Cambria Math" w:hAnsi="Cambria Math" w:cs="Arial"/>
                <w:i/>
                <w:iCs/>
                <w:sz w:val="22"/>
                <w:szCs w:val="22"/>
              </w:rPr>
            </m:ctrlPr>
          </m:sSubSupPr>
          <m:e>
            <m:r>
              <w:rPr>
                <w:rFonts w:ascii="Cambria Math" w:hAnsi="Cambria Math" w:cs="Arial"/>
                <w:sz w:val="22"/>
                <w:szCs w:val="22"/>
              </w:rPr>
              <m:t>y</m:t>
            </m:r>
          </m:e>
          <m:sub>
            <m:r>
              <w:rPr>
                <w:rFonts w:ascii="Cambria Math" w:hAnsi="Cambria Math" w:cs="Arial"/>
                <w:sz w:val="22"/>
                <w:szCs w:val="22"/>
              </w:rPr>
              <m:t>m+</m:t>
            </m:r>
            <m:sSup>
              <m:sSupPr>
                <m:ctrlPr>
                  <w:rPr>
                    <w:rFonts w:ascii="Cambria Math" w:hAnsi="Cambria Math" w:cs="Arial"/>
                    <w:i/>
                    <w:iCs/>
                    <w:sz w:val="22"/>
                    <w:szCs w:val="22"/>
                  </w:rPr>
                </m:ctrlPr>
              </m:sSupPr>
              <m:e>
                <m:r>
                  <w:rPr>
                    <w:rFonts w:ascii="Cambria Math" w:hAnsi="Cambria Math" w:cs="Arial"/>
                    <w:sz w:val="22"/>
                    <w:szCs w:val="22"/>
                  </w:rPr>
                  <m:t>t</m:t>
                </m:r>
              </m:e>
              <m:sup>
                <m:r>
                  <w:rPr>
                    <w:rFonts w:ascii="Cambria Math" w:hAnsi="Cambria Math" w:cs="Arial"/>
                    <w:sz w:val="22"/>
                    <w:szCs w:val="22"/>
                  </w:rPr>
                  <m:t>*</m:t>
                </m:r>
              </m:sup>
            </m:sSup>
          </m:sub>
          <m:sup>
            <m:r>
              <w:rPr>
                <w:rFonts w:ascii="Cambria Math" w:hAnsi="Cambria Math" w:cs="Arial"/>
                <w:sz w:val="22"/>
                <w:szCs w:val="22"/>
              </w:rPr>
              <m:t>k</m:t>
            </m:r>
          </m:sup>
        </m:sSubSup>
        <m:r>
          <w:rPr>
            <w:rFonts w:ascii="Cambria Math" w:hAnsi="Cambria Math" w:cs="Arial"/>
            <w:sz w:val="22"/>
            <w:szCs w:val="22"/>
          </w:rPr>
          <m:t xml:space="preserve"> </m:t>
        </m:r>
      </m:oMath>
      <w:r w:rsidRPr="00376341">
        <w:rPr>
          <w:rFonts w:ascii="Garamond" w:hAnsi="Garamond" w:cs="Arial"/>
          <w:iCs/>
          <w:sz w:val="22"/>
          <w:szCs w:val="22"/>
        </w:rPr>
        <w:t xml:space="preserve">are the model output for the </w:t>
      </w:r>
      <w:r w:rsidRPr="00376341">
        <w:rPr>
          <w:rFonts w:ascii="Garamond" w:hAnsi="Garamond" w:cs="Arial"/>
          <w:i/>
          <w:iCs/>
          <w:sz w:val="22"/>
          <w:szCs w:val="22"/>
        </w:rPr>
        <w:t>k</w:t>
      </w:r>
      <w:r w:rsidRPr="00376341">
        <w:rPr>
          <w:rFonts w:ascii="Garamond" w:hAnsi="Garamond" w:cs="Arial"/>
          <w:iCs/>
          <w:sz w:val="22"/>
          <w:szCs w:val="22"/>
        </w:rPr>
        <w:t>-</w:t>
      </w:r>
      <w:proofErr w:type="spellStart"/>
      <w:r w:rsidRPr="00376341">
        <w:rPr>
          <w:rFonts w:ascii="Garamond" w:hAnsi="Garamond" w:cs="Arial"/>
          <w:iCs/>
          <w:sz w:val="22"/>
          <w:szCs w:val="22"/>
        </w:rPr>
        <w:t>th</w:t>
      </w:r>
      <w:proofErr w:type="spellEnd"/>
      <w:r w:rsidRPr="00376341">
        <w:rPr>
          <w:rFonts w:ascii="Garamond" w:hAnsi="Garamond" w:cs="Arial"/>
          <w:iCs/>
          <w:sz w:val="22"/>
          <w:szCs w:val="22"/>
        </w:rPr>
        <w:t xml:space="preserve"> token at the considered time step (</w:t>
      </w:r>
      <w:r w:rsidRPr="00376341">
        <w:rPr>
          <w:rFonts w:ascii="Garamond" w:hAnsi="Garamond" w:cs="Arial"/>
          <w:i/>
          <w:iCs/>
          <w:sz w:val="22"/>
          <w:szCs w:val="22"/>
        </w:rPr>
        <w:t>m-t’</w:t>
      </w:r>
      <w:r w:rsidRPr="00376341">
        <w:rPr>
          <w:rFonts w:ascii="Garamond" w:hAnsi="Garamond" w:cs="Arial"/>
          <w:iCs/>
          <w:sz w:val="22"/>
          <w:szCs w:val="22"/>
        </w:rPr>
        <w:t xml:space="preserve"> and </w:t>
      </w:r>
      <w:proofErr w:type="spellStart"/>
      <w:r w:rsidRPr="00376341">
        <w:rPr>
          <w:rFonts w:ascii="Garamond" w:hAnsi="Garamond" w:cs="Arial"/>
          <w:i/>
          <w:iCs/>
          <w:sz w:val="22"/>
          <w:szCs w:val="22"/>
        </w:rPr>
        <w:t>m+t</w:t>
      </w:r>
      <w:proofErr w:type="spellEnd"/>
      <w:r w:rsidRPr="00376341">
        <w:rPr>
          <w:rFonts w:ascii="Garamond" w:hAnsi="Garamond" w:cs="Arial"/>
          <w:i/>
          <w:iCs/>
          <w:sz w:val="22"/>
          <w:szCs w:val="22"/>
        </w:rPr>
        <w:t>*</w:t>
      </w:r>
      <w:r w:rsidRPr="00376341">
        <w:rPr>
          <w:rFonts w:ascii="Garamond" w:hAnsi="Garamond" w:cs="Arial"/>
          <w:iCs/>
          <w:sz w:val="22"/>
          <w:szCs w:val="22"/>
        </w:rPr>
        <w:t xml:space="preserve">, respectively. </w:t>
      </w:r>
      <w:r w:rsidR="00971D51" w:rsidRPr="00376341">
        <w:rPr>
          <w:rFonts w:ascii="Garamond" w:hAnsi="Garamond" w:cs="Arial"/>
          <w:iCs/>
          <w:sz w:val="22"/>
          <w:szCs w:val="22"/>
        </w:rPr>
        <w:t>S</w:t>
      </w:r>
      <w:r w:rsidR="00C661E0" w:rsidRPr="00376341">
        <w:rPr>
          <w:rFonts w:ascii="Garamond" w:hAnsi="Garamond" w:cs="Arial"/>
          <w:iCs/>
          <w:sz w:val="22"/>
          <w:szCs w:val="22"/>
        </w:rPr>
        <w:t xml:space="preserve">tring </w:t>
      </w:r>
      <w:r w:rsidR="00D92E5A" w:rsidRPr="00376341">
        <w:rPr>
          <w:rFonts w:ascii="Garamond" w:hAnsi="Garamond" w:cs="Arial"/>
          <w:iCs/>
          <w:sz w:val="22"/>
          <w:szCs w:val="22"/>
        </w:rPr>
        <w:t xml:space="preserve">generation starts from the </w:t>
      </w:r>
      <w:r w:rsidR="00C661E0" w:rsidRPr="00376341">
        <w:rPr>
          <w:rFonts w:ascii="Garamond" w:hAnsi="Garamond" w:cs="Arial"/>
          <w:iCs/>
          <w:sz w:val="22"/>
          <w:szCs w:val="22"/>
        </w:rPr>
        <w:t>‘</w:t>
      </w:r>
      <w:r w:rsidR="00D92E5A" w:rsidRPr="00376341">
        <w:rPr>
          <w:rFonts w:ascii="Garamond" w:hAnsi="Garamond" w:cs="Arial"/>
          <w:iCs/>
          <w:sz w:val="22"/>
          <w:szCs w:val="22"/>
        </w:rPr>
        <w:t>G</w:t>
      </w:r>
      <w:r w:rsidR="00C661E0" w:rsidRPr="00376341">
        <w:rPr>
          <w:rFonts w:ascii="Garamond" w:hAnsi="Garamond" w:cs="Arial"/>
          <w:iCs/>
          <w:sz w:val="22"/>
          <w:szCs w:val="22"/>
        </w:rPr>
        <w:t>’</w:t>
      </w:r>
      <w:r w:rsidR="00D92E5A" w:rsidRPr="00376341">
        <w:rPr>
          <w:rFonts w:ascii="Garamond" w:hAnsi="Garamond" w:cs="Arial"/>
          <w:iCs/>
          <w:sz w:val="22"/>
          <w:szCs w:val="22"/>
        </w:rPr>
        <w:t xml:space="preserve"> token and proceeds until </w:t>
      </w:r>
      <w:r w:rsidR="00C661E0" w:rsidRPr="00376341">
        <w:rPr>
          <w:rFonts w:ascii="Garamond" w:hAnsi="Garamond" w:cs="Arial"/>
          <w:iCs/>
          <w:sz w:val="22"/>
          <w:szCs w:val="22"/>
        </w:rPr>
        <w:t xml:space="preserve">the </w:t>
      </w:r>
      <w:r w:rsidR="00D92E5A" w:rsidRPr="00376341">
        <w:rPr>
          <w:rFonts w:ascii="Garamond" w:hAnsi="Garamond" w:cs="Arial"/>
          <w:iCs/>
          <w:sz w:val="22"/>
          <w:szCs w:val="22"/>
        </w:rPr>
        <w:t>end token (</w:t>
      </w:r>
      <w:r w:rsidR="004B7559" w:rsidRPr="00376341">
        <w:rPr>
          <w:rFonts w:ascii="Garamond" w:hAnsi="Garamond" w:cs="Arial"/>
          <w:iCs/>
          <w:sz w:val="22"/>
          <w:szCs w:val="22"/>
        </w:rPr>
        <w:t>‘</w:t>
      </w:r>
      <w:r w:rsidR="00D92E5A" w:rsidRPr="00376341">
        <w:rPr>
          <w:rFonts w:ascii="Garamond" w:hAnsi="Garamond" w:cs="Arial"/>
          <w:iCs/>
          <w:sz w:val="22"/>
          <w:szCs w:val="22"/>
        </w:rPr>
        <w:t>E</w:t>
      </w:r>
      <w:r w:rsidR="004B7559" w:rsidRPr="00376341">
        <w:rPr>
          <w:rFonts w:ascii="Garamond" w:hAnsi="Garamond" w:cs="Arial"/>
          <w:iCs/>
          <w:sz w:val="22"/>
          <w:szCs w:val="22"/>
        </w:rPr>
        <w:t>’</w:t>
      </w:r>
      <w:r w:rsidR="00D92E5A" w:rsidRPr="00376341">
        <w:rPr>
          <w:rFonts w:ascii="Garamond" w:hAnsi="Garamond" w:cs="Arial"/>
          <w:iCs/>
          <w:sz w:val="22"/>
          <w:szCs w:val="22"/>
        </w:rPr>
        <w:t xml:space="preserve">) is </w:t>
      </w:r>
      <w:r w:rsidR="00C8324A" w:rsidRPr="00376341">
        <w:rPr>
          <w:rFonts w:ascii="Garamond" w:hAnsi="Garamond" w:cs="Arial"/>
          <w:iCs/>
          <w:sz w:val="22"/>
          <w:szCs w:val="22"/>
        </w:rPr>
        <w:t xml:space="preserve">produced </w:t>
      </w:r>
      <w:r w:rsidR="00C661E0" w:rsidRPr="00376341">
        <w:rPr>
          <w:rFonts w:ascii="Garamond" w:hAnsi="Garamond" w:cs="Arial"/>
          <w:iCs/>
          <w:sz w:val="22"/>
          <w:szCs w:val="22"/>
        </w:rPr>
        <w:t>in both directions</w:t>
      </w:r>
      <w:r w:rsidR="00D92E5A" w:rsidRPr="00376341">
        <w:rPr>
          <w:rFonts w:ascii="Garamond" w:hAnsi="Garamond" w:cs="Arial"/>
          <w:iCs/>
          <w:sz w:val="22"/>
          <w:szCs w:val="22"/>
        </w:rPr>
        <w:t>.</w:t>
      </w:r>
    </w:p>
    <w:p w14:paraId="0DBE7AE0" w14:textId="1411D4D8" w:rsidR="00540164" w:rsidRDefault="00540164" w:rsidP="00540164">
      <w:pPr>
        <w:rPr>
          <w:rFonts w:ascii="Garamond" w:hAnsi="Garamond" w:cs="Arial"/>
          <w:strike/>
          <w:color w:val="000000"/>
          <w:sz w:val="22"/>
          <w:szCs w:val="22"/>
        </w:rPr>
      </w:pPr>
    </w:p>
    <w:p w14:paraId="59AA6477" w14:textId="0B1F1A72" w:rsidR="00C661E0" w:rsidRPr="00540164" w:rsidRDefault="00B71E17" w:rsidP="00540164">
      <w:pPr>
        <w:rPr>
          <w:rFonts w:ascii="Garamond" w:hAnsi="Garamond" w:cs="Arial"/>
          <w:strike/>
          <w:color w:val="000000"/>
          <w:sz w:val="22"/>
          <w:szCs w:val="22"/>
        </w:rPr>
      </w:pPr>
      <w:r w:rsidRPr="00376341">
        <w:rPr>
          <w:rFonts w:ascii="Garamond" w:hAnsi="Garamond" w:cs="Arial"/>
          <w:b/>
          <w:bCs/>
          <w:noProof/>
          <w:color w:val="000000"/>
          <w:sz w:val="28"/>
          <w:szCs w:val="28"/>
        </w:rPr>
        <w:drawing>
          <wp:anchor distT="0" distB="0" distL="114300" distR="114300" simplePos="0" relativeHeight="251664384" behindDoc="1" locked="0" layoutInCell="1" allowOverlap="1" wp14:anchorId="10C02952" wp14:editId="3E13EC5B">
            <wp:simplePos x="0" y="0"/>
            <wp:positionH relativeFrom="column">
              <wp:posOffset>-52190</wp:posOffset>
            </wp:positionH>
            <wp:positionV relativeFrom="paragraph">
              <wp:posOffset>86049</wp:posOffset>
            </wp:positionV>
            <wp:extent cx="3502025" cy="23107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NNs.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3502025" cy="231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26DB" w:rsidRPr="004E26DB">
        <w:rPr>
          <w:rFonts w:ascii="Garamond" w:hAnsi="Garamond" w:cs="Arial"/>
          <w:b/>
          <w:color w:val="000000" w:themeColor="text1"/>
          <w:sz w:val="18"/>
          <w:szCs w:val="18"/>
        </w:rPr>
        <w:t>Figure 2. RNN-based methods for SMILES string generation</w:t>
      </w:r>
      <w:r w:rsidR="004E26DB" w:rsidRPr="004E26DB">
        <w:rPr>
          <w:rFonts w:ascii="Garamond" w:hAnsi="Garamond" w:cs="Arial"/>
          <w:color w:val="000000" w:themeColor="text1"/>
          <w:sz w:val="18"/>
          <w:szCs w:val="18"/>
        </w:rPr>
        <w:t>. SMILES generation begins from the start token ‘G’ and proceeds in a pre-determined direction. (a) Forward RNN: From the start token ‘G’, new tokens are added from left to right. (b) BIMODAL approach: Tokens are generated in alternating directions at each time step (</w:t>
      </w:r>
      <w:r w:rsidR="004E26DB" w:rsidRPr="00D10E7A">
        <w:rPr>
          <w:rFonts w:ascii="Garamond" w:hAnsi="Garamond" w:cs="Arial"/>
          <w:i/>
          <w:color w:val="000000" w:themeColor="text1"/>
          <w:sz w:val="18"/>
          <w:szCs w:val="18"/>
        </w:rPr>
        <w:t>t</w:t>
      </w:r>
      <w:r w:rsidR="004E26DB" w:rsidRPr="004E26DB">
        <w:rPr>
          <w:rFonts w:ascii="Garamond" w:hAnsi="Garamond" w:cs="Arial"/>
          <w:color w:val="000000" w:themeColor="text1"/>
          <w:sz w:val="18"/>
          <w:szCs w:val="18"/>
        </w:rPr>
        <w:t>). The model uses the whole sequence (forward and backward) to generate the next token. (c) Forward-Backward (FB) model: Starting from the ‘G’ token, two tokens are predicted per time step, one on each side. (d) Neural Autoregressive Distribution Estimator (NADE) approach: Missing “dummy” tokens (‘M’) are replaced with valid SMILES characters either towards the center of the string or in a random fashion</w:t>
      </w:r>
      <w:r w:rsidR="00AD5787">
        <w:rPr>
          <w:rFonts w:ascii="Garamond" w:hAnsi="Garamond" w:cs="Arial"/>
          <w:color w:val="000000" w:themeColor="text1"/>
          <w:sz w:val="18"/>
          <w:szCs w:val="18"/>
        </w:rPr>
        <w:t>.</w:t>
      </w:r>
    </w:p>
    <w:p w14:paraId="5C222732" w14:textId="77777777" w:rsidR="00CD49EA" w:rsidRDefault="00CD49EA" w:rsidP="00160FAF">
      <w:pPr>
        <w:spacing w:before="120" w:after="120"/>
        <w:rPr>
          <w:rFonts w:ascii="Garamond" w:hAnsi="Garamond" w:cs="Arial"/>
          <w:b/>
          <w:bCs/>
          <w:color w:val="000000"/>
          <w:sz w:val="28"/>
          <w:szCs w:val="28"/>
        </w:rPr>
      </w:pPr>
    </w:p>
    <w:p w14:paraId="7072CD84" w14:textId="072385A4" w:rsidR="00D92E5A" w:rsidRPr="00376341" w:rsidRDefault="00B71E17" w:rsidP="00B71E17">
      <w:pPr>
        <w:rPr>
          <w:rFonts w:ascii="Garamond" w:hAnsi="Garamond" w:cs="Arial"/>
          <w:b/>
          <w:bCs/>
          <w:color w:val="000000"/>
          <w:sz w:val="28"/>
          <w:szCs w:val="28"/>
        </w:rPr>
      </w:pPr>
      <w:r>
        <w:rPr>
          <w:rFonts w:ascii="Garamond" w:hAnsi="Garamond" w:cs="Arial"/>
          <w:b/>
          <w:bCs/>
          <w:color w:val="000000"/>
          <w:sz w:val="28"/>
          <w:szCs w:val="28"/>
        </w:rPr>
        <w:br w:type="page"/>
      </w:r>
      <w:r w:rsidR="00D92E5A" w:rsidRPr="00376341">
        <w:rPr>
          <w:rFonts w:ascii="Garamond" w:hAnsi="Garamond" w:cs="Arial"/>
          <w:b/>
          <w:bCs/>
          <w:color w:val="000000"/>
          <w:sz w:val="28"/>
          <w:szCs w:val="28"/>
        </w:rPr>
        <w:lastRenderedPageBreak/>
        <w:t>Materials and Methods</w:t>
      </w:r>
    </w:p>
    <w:p w14:paraId="7F432893" w14:textId="77777777" w:rsidR="00D92E5A" w:rsidRPr="00D85C09" w:rsidRDefault="00D92E5A">
      <w:pPr>
        <w:spacing w:after="120"/>
        <w:rPr>
          <w:rFonts w:ascii="Garamond" w:hAnsi="Garamond" w:cs="Arial"/>
          <w:b/>
          <w:iCs/>
          <w:sz w:val="24"/>
          <w:szCs w:val="24"/>
        </w:rPr>
      </w:pPr>
      <w:r w:rsidRPr="00D85C09">
        <w:rPr>
          <w:rFonts w:ascii="Garamond" w:hAnsi="Garamond" w:cs="Arial"/>
          <w:b/>
          <w:iCs/>
          <w:sz w:val="24"/>
          <w:szCs w:val="24"/>
        </w:rPr>
        <w:t>Data and pre-treatment</w:t>
      </w:r>
    </w:p>
    <w:p w14:paraId="4E7897B2" w14:textId="176CDD59" w:rsidR="00D92E5A" w:rsidRPr="00376341" w:rsidRDefault="00D92E5A" w:rsidP="00AD5787">
      <w:pPr>
        <w:spacing w:after="240"/>
        <w:rPr>
          <w:rFonts w:ascii="Garamond" w:hAnsi="Garamond" w:cs="Arial"/>
          <w:b/>
          <w:i/>
          <w:iCs/>
        </w:rPr>
      </w:pPr>
      <w:r w:rsidRPr="00376341">
        <w:rPr>
          <w:rFonts w:ascii="Garamond" w:hAnsi="Garamond" w:cs="Arial"/>
          <w:sz w:val="22"/>
          <w:szCs w:val="22"/>
        </w:rPr>
        <w:t>All models were trained on</w:t>
      </w:r>
      <w:r w:rsidR="00E84854" w:rsidRPr="00376341">
        <w:rPr>
          <w:rFonts w:ascii="Garamond" w:hAnsi="Garamond" w:cs="Arial"/>
          <w:sz w:val="22"/>
          <w:szCs w:val="22"/>
        </w:rPr>
        <w:t xml:space="preserve"> canonical SMILES representations of</w:t>
      </w:r>
      <w:r w:rsidRPr="00376341">
        <w:rPr>
          <w:rFonts w:ascii="Garamond" w:hAnsi="Garamond" w:cs="Arial"/>
          <w:sz w:val="22"/>
          <w:szCs w:val="22"/>
        </w:rPr>
        <w:t xml:space="preserve"> 271,914 </w:t>
      </w:r>
      <w:r w:rsidR="00335402" w:rsidRPr="00376341">
        <w:rPr>
          <w:rFonts w:ascii="Garamond" w:hAnsi="Garamond" w:cs="Arial"/>
          <w:sz w:val="22"/>
          <w:szCs w:val="22"/>
        </w:rPr>
        <w:t xml:space="preserve">bioactive </w:t>
      </w:r>
      <w:r w:rsidR="00E84854" w:rsidRPr="00376341">
        <w:rPr>
          <w:rFonts w:ascii="Garamond" w:hAnsi="Garamond" w:cs="Arial"/>
          <w:sz w:val="22"/>
          <w:szCs w:val="22"/>
        </w:rPr>
        <w:t>compounds</w:t>
      </w:r>
      <w:r w:rsidRPr="00376341">
        <w:rPr>
          <w:rFonts w:ascii="Garamond" w:hAnsi="Garamond" w:cs="Arial"/>
          <w:sz w:val="22"/>
          <w:szCs w:val="22"/>
        </w:rPr>
        <w:t xml:space="preserve">. </w:t>
      </w:r>
      <w:r w:rsidR="00335402" w:rsidRPr="00376341">
        <w:rPr>
          <w:rFonts w:ascii="Garamond" w:hAnsi="Garamond" w:cs="Arial"/>
          <w:sz w:val="22"/>
          <w:szCs w:val="22"/>
        </w:rPr>
        <w:t xml:space="preserve">This training set </w:t>
      </w:r>
      <w:r w:rsidRPr="00376341">
        <w:rPr>
          <w:rFonts w:ascii="Garamond" w:hAnsi="Garamond" w:cs="Arial"/>
          <w:sz w:val="22"/>
          <w:szCs w:val="22"/>
        </w:rPr>
        <w:t xml:space="preserve">was </w:t>
      </w:r>
      <w:r w:rsidR="00335402" w:rsidRPr="00376341">
        <w:rPr>
          <w:rFonts w:ascii="Garamond" w:hAnsi="Garamond" w:cs="Arial"/>
          <w:sz w:val="22"/>
          <w:szCs w:val="22"/>
        </w:rPr>
        <w:t xml:space="preserve">compiled </w:t>
      </w:r>
      <w:r w:rsidRPr="00376341">
        <w:rPr>
          <w:rFonts w:ascii="Garamond" w:hAnsi="Garamond" w:cs="Arial"/>
          <w:sz w:val="22"/>
          <w:szCs w:val="22"/>
        </w:rPr>
        <w:t xml:space="preserve">from </w:t>
      </w:r>
      <w:r w:rsidR="008B2516" w:rsidRPr="00376341">
        <w:rPr>
          <w:rFonts w:ascii="Garamond" w:hAnsi="Garamond" w:cs="Arial"/>
          <w:sz w:val="22"/>
          <w:szCs w:val="22"/>
        </w:rPr>
        <w:t xml:space="preserve">the </w:t>
      </w:r>
      <w:r w:rsidRPr="00376341">
        <w:rPr>
          <w:rFonts w:ascii="Garamond" w:hAnsi="Garamond" w:cs="Arial"/>
          <w:sz w:val="22"/>
          <w:szCs w:val="22"/>
        </w:rPr>
        <w:t>ChEMBL22</w:t>
      </w:r>
      <w:r w:rsidRPr="00376341">
        <w:rPr>
          <w:rFonts w:ascii="Garamond" w:hAnsi="Garamond" w:cs="Arial"/>
          <w:sz w:val="22"/>
          <w:szCs w:val="22"/>
        </w:rPr>
        <w:fldChar w:fldCharType="begin"/>
      </w:r>
      <w:r w:rsidR="00035E61" w:rsidRPr="00376341">
        <w:rPr>
          <w:rFonts w:ascii="Garamond" w:hAnsi="Garamond" w:cs="Arial"/>
          <w:sz w:val="22"/>
          <w:szCs w:val="22"/>
        </w:rPr>
        <w:instrText xml:space="preserve"> ADDIN ZOTERO_ITEM CSL_CITATION {"citationID":"atmh4omigl","properties":{"formattedCitation":"\\super 37\\nosupersub{}","plainCitation":"37","noteIndex":0},"citationItems":[{"id":696,"uris":["http://zotero.org/users/5462057/items/T4Y6DHIC"],"uri":["http://zotero.org/users/5462057/items/T4Y6DHIC"],"itemData":{"id":696,"type":"article","title":"ChEMBL 22, 2016. 10.6019/CHEMBL.database.22"}}],"schema":"https://github.com/citation-style-language/schema/raw/master/csl-citation.json"} </w:instrText>
      </w:r>
      <w:r w:rsidRPr="00376341">
        <w:rPr>
          <w:rFonts w:ascii="Garamond" w:hAnsi="Garamond" w:cs="Arial"/>
          <w:sz w:val="22"/>
          <w:szCs w:val="22"/>
        </w:rPr>
        <w:fldChar w:fldCharType="separate"/>
      </w:r>
      <w:r w:rsidR="00035E61" w:rsidRPr="00376341">
        <w:rPr>
          <w:rFonts w:ascii="Garamond" w:hAnsi="Garamond" w:cs="Arial"/>
          <w:sz w:val="22"/>
          <w:vertAlign w:val="superscript"/>
        </w:rPr>
        <w:t>37</w:t>
      </w:r>
      <w:r w:rsidRPr="00376341">
        <w:rPr>
          <w:rFonts w:ascii="Garamond" w:hAnsi="Garamond" w:cs="Arial"/>
          <w:sz w:val="22"/>
          <w:szCs w:val="22"/>
        </w:rPr>
        <w:fldChar w:fldCharType="end"/>
      </w:r>
      <w:r w:rsidRPr="00376341">
        <w:rPr>
          <w:rFonts w:ascii="Garamond" w:hAnsi="Garamond" w:cs="Arial"/>
          <w:sz w:val="22"/>
          <w:szCs w:val="22"/>
        </w:rPr>
        <w:t xml:space="preserve"> </w:t>
      </w:r>
      <w:r w:rsidR="008B2516" w:rsidRPr="00376341">
        <w:rPr>
          <w:rFonts w:ascii="Garamond" w:hAnsi="Garamond" w:cs="Arial"/>
          <w:sz w:val="22"/>
          <w:szCs w:val="22"/>
        </w:rPr>
        <w:t xml:space="preserve">database </w:t>
      </w:r>
      <w:r w:rsidRPr="00376341">
        <w:rPr>
          <w:rFonts w:ascii="Garamond" w:hAnsi="Garamond" w:cs="Arial"/>
          <w:sz w:val="22"/>
          <w:szCs w:val="22"/>
        </w:rPr>
        <w:t xml:space="preserve">by retaining </w:t>
      </w:r>
      <w:r w:rsidR="008B2516" w:rsidRPr="00376341">
        <w:rPr>
          <w:rFonts w:ascii="Garamond" w:hAnsi="Garamond" w:cs="Arial"/>
          <w:sz w:val="22"/>
          <w:szCs w:val="22"/>
        </w:rPr>
        <w:t xml:space="preserve">compounds </w:t>
      </w:r>
      <w:r w:rsidR="00335402" w:rsidRPr="00376341">
        <w:rPr>
          <w:rFonts w:ascii="Garamond" w:hAnsi="Garamond" w:cs="Arial"/>
          <w:sz w:val="22"/>
          <w:szCs w:val="22"/>
        </w:rPr>
        <w:t>with annotated</w:t>
      </w:r>
      <w:r w:rsidRPr="00376341">
        <w:rPr>
          <w:rFonts w:ascii="Garamond" w:hAnsi="Garamond" w:cs="Arial"/>
          <w:sz w:val="22"/>
          <w:szCs w:val="22"/>
        </w:rPr>
        <w:t xml:space="preserve"> </w:t>
      </w:r>
      <w:proofErr w:type="spellStart"/>
      <w:r w:rsidR="00335402" w:rsidRPr="00376341">
        <w:rPr>
          <w:rFonts w:ascii="Garamond" w:hAnsi="Garamond" w:cs="Arial"/>
          <w:i/>
          <w:iCs/>
          <w:sz w:val="22"/>
          <w:szCs w:val="22"/>
        </w:rPr>
        <w:t>K</w:t>
      </w:r>
      <w:r w:rsidR="00335402" w:rsidRPr="00376341">
        <w:rPr>
          <w:rFonts w:ascii="Garamond" w:hAnsi="Garamond" w:cs="Arial"/>
          <w:sz w:val="22"/>
          <w:szCs w:val="22"/>
          <w:vertAlign w:val="subscript"/>
        </w:rPr>
        <w:t>d</w:t>
      </w:r>
      <w:proofErr w:type="spellEnd"/>
      <w:r w:rsidR="00335402" w:rsidRPr="00376341">
        <w:rPr>
          <w:rFonts w:ascii="Garamond" w:hAnsi="Garamond" w:cs="Arial"/>
          <w:sz w:val="22"/>
          <w:szCs w:val="22"/>
          <w:vertAlign w:val="subscript"/>
        </w:rPr>
        <w:t>/I</w:t>
      </w:r>
      <w:r w:rsidR="00335402" w:rsidRPr="00376341">
        <w:rPr>
          <w:rFonts w:ascii="Garamond" w:hAnsi="Garamond" w:cs="Arial"/>
          <w:sz w:val="22"/>
          <w:szCs w:val="22"/>
        </w:rPr>
        <w:t>/</w:t>
      </w:r>
      <w:r w:rsidRPr="00376341">
        <w:rPr>
          <w:rFonts w:ascii="Garamond" w:hAnsi="Garamond" w:cs="Arial"/>
          <w:sz w:val="22"/>
          <w:szCs w:val="22"/>
        </w:rPr>
        <w:t>IC</w:t>
      </w:r>
      <w:r w:rsidR="004B7559" w:rsidRPr="00376341">
        <w:rPr>
          <w:rFonts w:ascii="Garamond" w:hAnsi="Garamond" w:cs="Arial"/>
          <w:sz w:val="22"/>
          <w:szCs w:val="22"/>
          <w:vertAlign w:val="subscript"/>
        </w:rPr>
        <w:t>50</w:t>
      </w:r>
      <w:r w:rsidRPr="00376341">
        <w:rPr>
          <w:rFonts w:ascii="Garamond" w:hAnsi="Garamond" w:cs="Arial"/>
          <w:sz w:val="22"/>
          <w:szCs w:val="22"/>
        </w:rPr>
        <w:t>/EC</w:t>
      </w:r>
      <w:r w:rsidRPr="00376341">
        <w:rPr>
          <w:rFonts w:ascii="Garamond" w:hAnsi="Garamond" w:cs="Arial"/>
          <w:sz w:val="22"/>
          <w:szCs w:val="22"/>
          <w:vertAlign w:val="subscript"/>
        </w:rPr>
        <w:t>50</w:t>
      </w:r>
      <w:r w:rsidR="00335402" w:rsidRPr="00376341">
        <w:rPr>
          <w:rFonts w:ascii="Garamond" w:hAnsi="Garamond" w:cs="Arial"/>
          <w:sz w:val="22"/>
          <w:szCs w:val="22"/>
          <w:vertAlign w:val="subscript"/>
        </w:rPr>
        <w:t xml:space="preserve"> </w:t>
      </w:r>
      <w:r w:rsidRPr="00376341">
        <w:rPr>
          <w:rFonts w:ascii="Garamond" w:hAnsi="Garamond" w:cs="Arial"/>
          <w:sz w:val="22"/>
          <w:szCs w:val="22"/>
        </w:rPr>
        <w:t xml:space="preserve">&lt;1μM, removing salts and stereochemical information. SMILES </w:t>
      </w:r>
      <w:r w:rsidR="00335402" w:rsidRPr="00376341">
        <w:rPr>
          <w:rFonts w:ascii="Garamond" w:hAnsi="Garamond" w:cs="Arial"/>
          <w:sz w:val="22"/>
          <w:szCs w:val="22"/>
        </w:rPr>
        <w:t xml:space="preserve">strings </w:t>
      </w:r>
      <w:r w:rsidRPr="00376341">
        <w:rPr>
          <w:rFonts w:ascii="Garamond" w:hAnsi="Garamond" w:cs="Arial"/>
          <w:sz w:val="22"/>
          <w:szCs w:val="22"/>
        </w:rPr>
        <w:t xml:space="preserve">with </w:t>
      </w:r>
      <w:r w:rsidR="009136A1" w:rsidRPr="00376341">
        <w:rPr>
          <w:rFonts w:ascii="Garamond" w:hAnsi="Garamond" w:cs="Arial"/>
          <w:sz w:val="22"/>
          <w:szCs w:val="22"/>
        </w:rPr>
        <w:t xml:space="preserve">less than </w:t>
      </w:r>
      <w:r w:rsidRPr="00376341">
        <w:rPr>
          <w:rFonts w:ascii="Garamond" w:hAnsi="Garamond" w:cs="Arial"/>
          <w:sz w:val="22"/>
          <w:szCs w:val="22"/>
        </w:rPr>
        <w:t xml:space="preserve">34 tokens or </w:t>
      </w:r>
      <w:r w:rsidR="009136A1" w:rsidRPr="00376341">
        <w:rPr>
          <w:rFonts w:ascii="Garamond" w:hAnsi="Garamond" w:cs="Arial"/>
          <w:sz w:val="22"/>
          <w:szCs w:val="22"/>
        </w:rPr>
        <w:t xml:space="preserve">more than </w:t>
      </w:r>
      <w:r w:rsidRPr="00376341">
        <w:rPr>
          <w:rFonts w:ascii="Garamond" w:hAnsi="Garamond" w:cs="Arial"/>
          <w:sz w:val="22"/>
          <w:szCs w:val="22"/>
        </w:rPr>
        <w:t xml:space="preserve">74 tokens were </w:t>
      </w:r>
      <w:r w:rsidR="00335402" w:rsidRPr="00376341">
        <w:rPr>
          <w:rFonts w:ascii="Garamond" w:hAnsi="Garamond" w:cs="Arial"/>
          <w:sz w:val="22"/>
          <w:szCs w:val="22"/>
        </w:rPr>
        <w:t>omitted</w:t>
      </w:r>
      <w:r w:rsidRPr="00376341">
        <w:rPr>
          <w:rFonts w:ascii="Garamond" w:hAnsi="Garamond" w:cs="Arial"/>
          <w:sz w:val="22"/>
          <w:szCs w:val="22"/>
        </w:rPr>
        <w:t xml:space="preserve">. SMILES </w:t>
      </w:r>
      <w:r w:rsidR="008B2516" w:rsidRPr="00376341">
        <w:rPr>
          <w:rFonts w:ascii="Garamond" w:hAnsi="Garamond" w:cs="Arial"/>
          <w:sz w:val="22"/>
          <w:szCs w:val="22"/>
        </w:rPr>
        <w:t xml:space="preserve">strings </w:t>
      </w:r>
      <w:r w:rsidRPr="00376341">
        <w:rPr>
          <w:rFonts w:ascii="Garamond" w:hAnsi="Garamond" w:cs="Arial"/>
          <w:sz w:val="22"/>
          <w:szCs w:val="22"/>
        </w:rPr>
        <w:t>were canonicalized using RDKit</w:t>
      </w:r>
      <w:r w:rsidR="00F5506D" w:rsidRPr="00376341">
        <w:rPr>
          <w:rFonts w:ascii="Garamond" w:hAnsi="Garamond" w:cs="Arial"/>
          <w:sz w:val="22"/>
          <w:szCs w:val="22"/>
        </w:rPr>
        <w:fldChar w:fldCharType="begin"/>
      </w:r>
      <w:r w:rsidR="00035E61" w:rsidRPr="00376341">
        <w:rPr>
          <w:rFonts w:ascii="Garamond" w:hAnsi="Garamond" w:cs="Arial"/>
          <w:sz w:val="22"/>
          <w:szCs w:val="22"/>
        </w:rPr>
        <w:instrText xml:space="preserve"> ADDIN ZOTERO_ITEM CSL_CITATION {"citationID":"EdELJFdt","properties":{"formattedCitation":"\\super 38\\nosupersub{}","plainCitation":"38","noteIndex":0},"citationItems":[{"id":108,"uris":["http://zotero.org/users/5462057/items/EJXS8BYK"],"uri":["http://zotero.org/users/5462057/items/EJXS8BYK"],"itemData":{"id":108,"type":"article","author":[{"family":"RDKit: Open-source cheminformatics; http://www.rdkit.org","given":""}],"issued":{"date-parts":[["2019"]]}}}],"schema":"https://github.com/citation-style-language/schema/raw/master/csl-citation.json"} </w:instrText>
      </w:r>
      <w:r w:rsidR="00F5506D" w:rsidRPr="00376341">
        <w:rPr>
          <w:rFonts w:ascii="Garamond" w:hAnsi="Garamond" w:cs="Arial"/>
          <w:sz w:val="22"/>
          <w:szCs w:val="22"/>
        </w:rPr>
        <w:fldChar w:fldCharType="separate"/>
      </w:r>
      <w:r w:rsidR="00035E61" w:rsidRPr="00376341">
        <w:rPr>
          <w:rFonts w:ascii="Garamond" w:hAnsi="Garamond" w:cs="Arial"/>
          <w:sz w:val="22"/>
          <w:vertAlign w:val="superscript"/>
        </w:rPr>
        <w:t>38</w:t>
      </w:r>
      <w:r w:rsidR="00F5506D" w:rsidRPr="00376341">
        <w:rPr>
          <w:rFonts w:ascii="Garamond" w:hAnsi="Garamond" w:cs="Arial"/>
          <w:sz w:val="22"/>
          <w:szCs w:val="22"/>
        </w:rPr>
        <w:fldChar w:fldCharType="end"/>
      </w:r>
      <w:r w:rsidRPr="00376341">
        <w:rPr>
          <w:rFonts w:ascii="Garamond" w:hAnsi="Garamond" w:cs="Arial"/>
          <w:sz w:val="22"/>
          <w:szCs w:val="22"/>
        </w:rPr>
        <w:t xml:space="preserve"> (v. 2018.09.2.0) prior to model training.</w:t>
      </w:r>
    </w:p>
    <w:p w14:paraId="03607118" w14:textId="77777777" w:rsidR="00D92E5A" w:rsidRPr="00D85C09" w:rsidRDefault="00D92E5A" w:rsidP="00AD5787">
      <w:pPr>
        <w:spacing w:after="120"/>
        <w:rPr>
          <w:rFonts w:ascii="Garamond" w:hAnsi="Garamond" w:cs="Arial"/>
          <w:b/>
          <w:iCs/>
          <w:sz w:val="24"/>
          <w:szCs w:val="24"/>
        </w:rPr>
      </w:pPr>
      <w:r w:rsidRPr="00D85C09">
        <w:rPr>
          <w:rFonts w:ascii="Garamond" w:hAnsi="Garamond" w:cs="Arial"/>
          <w:b/>
          <w:iCs/>
          <w:sz w:val="24"/>
          <w:szCs w:val="24"/>
        </w:rPr>
        <w:t>Model implementation and training</w:t>
      </w:r>
    </w:p>
    <w:p w14:paraId="7BF06428" w14:textId="2630C0AC" w:rsidR="00D85C09" w:rsidRDefault="00D92E5A" w:rsidP="00D85C09">
      <w:pPr>
        <w:spacing w:after="0"/>
        <w:rPr>
          <w:rFonts w:ascii="Garamond" w:hAnsi="Garamond" w:cs="Arial"/>
          <w:sz w:val="22"/>
          <w:szCs w:val="22"/>
        </w:rPr>
      </w:pPr>
      <w:r w:rsidRPr="00376341">
        <w:rPr>
          <w:rFonts w:ascii="Garamond" w:hAnsi="Garamond" w:cs="Arial"/>
          <w:sz w:val="22"/>
          <w:szCs w:val="22"/>
          <w:u w:val="single"/>
        </w:rPr>
        <w:t>Model architecture</w:t>
      </w:r>
    </w:p>
    <w:p w14:paraId="25DF48A3" w14:textId="315A7C25" w:rsidR="00D92E5A" w:rsidRPr="00376341" w:rsidRDefault="00D92E5A" w:rsidP="00D85C09">
      <w:pPr>
        <w:spacing w:after="240"/>
        <w:rPr>
          <w:rFonts w:ascii="Garamond" w:hAnsi="Garamond" w:cs="Arial"/>
          <w:sz w:val="22"/>
          <w:szCs w:val="22"/>
          <w:u w:val="single"/>
        </w:rPr>
      </w:pPr>
      <w:r w:rsidRPr="00376341">
        <w:rPr>
          <w:rFonts w:ascii="Garamond" w:hAnsi="Garamond" w:cs="Arial"/>
          <w:sz w:val="22"/>
          <w:szCs w:val="22"/>
        </w:rPr>
        <w:t xml:space="preserve">For Forward RNN, NADE and FB-RNN, the network </w:t>
      </w:r>
      <w:r w:rsidR="00212646" w:rsidRPr="00376341">
        <w:rPr>
          <w:rFonts w:ascii="Garamond" w:hAnsi="Garamond" w:cs="Arial"/>
          <w:sz w:val="22"/>
          <w:szCs w:val="22"/>
        </w:rPr>
        <w:t>models consisted</w:t>
      </w:r>
      <w:r w:rsidRPr="00376341">
        <w:rPr>
          <w:rFonts w:ascii="Garamond" w:hAnsi="Garamond" w:cs="Arial"/>
          <w:sz w:val="22"/>
          <w:szCs w:val="22"/>
        </w:rPr>
        <w:t xml:space="preserve"> of five layers (</w:t>
      </w:r>
      <w:proofErr w:type="spellStart"/>
      <w:r w:rsidRPr="00376341">
        <w:rPr>
          <w:rFonts w:ascii="Garamond" w:hAnsi="Garamond" w:cs="Arial"/>
          <w:sz w:val="22"/>
          <w:szCs w:val="22"/>
        </w:rPr>
        <w:t>BatchNormalization</w:t>
      </w:r>
      <w:proofErr w:type="spellEnd"/>
      <w:r w:rsidRPr="00376341">
        <w:rPr>
          <w:rFonts w:ascii="Garamond" w:hAnsi="Garamond" w:cs="Arial"/>
          <w:sz w:val="22"/>
          <w:szCs w:val="22"/>
        </w:rPr>
        <w:t xml:space="preserve">, LSTM Layer 1, LSTM Layer 2, </w:t>
      </w:r>
      <w:proofErr w:type="spellStart"/>
      <w:r w:rsidRPr="00376341">
        <w:rPr>
          <w:rFonts w:ascii="Garamond" w:hAnsi="Garamond" w:cs="Arial"/>
          <w:sz w:val="22"/>
          <w:szCs w:val="22"/>
        </w:rPr>
        <w:t>BatchNormalization</w:t>
      </w:r>
      <w:proofErr w:type="spellEnd"/>
      <w:r w:rsidRPr="00376341">
        <w:rPr>
          <w:rFonts w:ascii="Garamond" w:hAnsi="Garamond" w:cs="Arial"/>
          <w:sz w:val="22"/>
          <w:szCs w:val="22"/>
        </w:rPr>
        <w:t xml:space="preserve">, Linear). LSTM layers with </w:t>
      </w:r>
      <w:r w:rsidR="001A69D9" w:rsidRPr="00376341">
        <w:rPr>
          <w:rFonts w:ascii="Garamond" w:hAnsi="Garamond" w:cs="Arial"/>
          <w:sz w:val="22"/>
          <w:szCs w:val="22"/>
        </w:rPr>
        <w:t xml:space="preserve">either </w:t>
      </w:r>
      <w:r w:rsidRPr="00376341">
        <w:rPr>
          <w:rFonts w:ascii="Garamond" w:hAnsi="Garamond" w:cs="Arial"/>
          <w:sz w:val="22"/>
          <w:szCs w:val="22"/>
        </w:rPr>
        <w:t xml:space="preserve">256 </w:t>
      </w:r>
      <w:r w:rsidR="001A69D9" w:rsidRPr="00376341">
        <w:rPr>
          <w:rFonts w:ascii="Garamond" w:hAnsi="Garamond" w:cs="Arial"/>
          <w:sz w:val="22"/>
          <w:szCs w:val="22"/>
        </w:rPr>
        <w:t xml:space="preserve">or </w:t>
      </w:r>
      <w:r w:rsidRPr="00376341">
        <w:rPr>
          <w:rFonts w:ascii="Garamond" w:hAnsi="Garamond" w:cs="Arial"/>
          <w:sz w:val="22"/>
          <w:szCs w:val="22"/>
        </w:rPr>
        <w:t xml:space="preserve">512 hidden units </w:t>
      </w:r>
      <w:r w:rsidR="00D85C09" w:rsidRPr="00376341">
        <w:rPr>
          <w:rFonts w:ascii="Garamond" w:hAnsi="Garamond" w:cs="Arial"/>
          <w:sz w:val="22"/>
          <w:szCs w:val="22"/>
        </w:rPr>
        <w:t>(corresponding to a total of 512 or 1024 hidden units, respectively)</w:t>
      </w:r>
      <w:r w:rsidR="00D85C09">
        <w:rPr>
          <w:rFonts w:ascii="Garamond" w:hAnsi="Garamond" w:cs="Arial"/>
          <w:sz w:val="22"/>
          <w:szCs w:val="22"/>
        </w:rPr>
        <w:t xml:space="preserve"> </w:t>
      </w:r>
      <w:r w:rsidRPr="00376341">
        <w:rPr>
          <w:rFonts w:ascii="Garamond" w:hAnsi="Garamond" w:cs="Arial"/>
          <w:sz w:val="22"/>
          <w:szCs w:val="22"/>
        </w:rPr>
        <w:t xml:space="preserve">were </w:t>
      </w:r>
      <w:r w:rsidR="00212646" w:rsidRPr="00376341">
        <w:rPr>
          <w:rFonts w:ascii="Garamond" w:hAnsi="Garamond" w:cs="Arial"/>
          <w:sz w:val="22"/>
          <w:szCs w:val="22"/>
        </w:rPr>
        <w:t xml:space="preserve">implemented and </w:t>
      </w:r>
      <w:r w:rsidRPr="00376341">
        <w:rPr>
          <w:rFonts w:ascii="Garamond" w:hAnsi="Garamond" w:cs="Arial"/>
          <w:sz w:val="22"/>
          <w:szCs w:val="22"/>
        </w:rPr>
        <w:t xml:space="preserve">tested. The BIMODAL network was composed </w:t>
      </w:r>
      <w:r w:rsidR="00212646" w:rsidRPr="00376341">
        <w:rPr>
          <w:rFonts w:ascii="Garamond" w:hAnsi="Garamond" w:cs="Arial"/>
          <w:sz w:val="22"/>
          <w:szCs w:val="22"/>
        </w:rPr>
        <w:t xml:space="preserve">of </w:t>
      </w:r>
      <w:r w:rsidRPr="00376341">
        <w:rPr>
          <w:rFonts w:ascii="Garamond" w:hAnsi="Garamond" w:cs="Arial"/>
          <w:sz w:val="22"/>
          <w:szCs w:val="22"/>
        </w:rPr>
        <w:t>seven layers (</w:t>
      </w:r>
      <w:proofErr w:type="spellStart"/>
      <w:r w:rsidRPr="00376341">
        <w:rPr>
          <w:rFonts w:ascii="Garamond" w:hAnsi="Garamond" w:cs="Arial"/>
          <w:sz w:val="22"/>
          <w:szCs w:val="22"/>
        </w:rPr>
        <w:t>BatchNormalization</w:t>
      </w:r>
      <w:proofErr w:type="spellEnd"/>
      <w:r w:rsidRPr="00376341">
        <w:rPr>
          <w:rFonts w:ascii="Garamond" w:hAnsi="Garamond" w:cs="Arial"/>
          <w:sz w:val="22"/>
          <w:szCs w:val="22"/>
        </w:rPr>
        <w:t xml:space="preserve">, LSTM Layer 1 - forward, LSTM Layer 1 - backward, LSTM Layer 2 - forward, LSTM Layer 2 </w:t>
      </w:r>
      <w:r w:rsidR="00212646" w:rsidRPr="00376341">
        <w:rPr>
          <w:rFonts w:ascii="Garamond" w:hAnsi="Garamond" w:cs="Arial"/>
          <w:sz w:val="22"/>
          <w:szCs w:val="22"/>
        </w:rPr>
        <w:t>–</w:t>
      </w:r>
      <w:r w:rsidRPr="00376341">
        <w:rPr>
          <w:rFonts w:ascii="Garamond" w:hAnsi="Garamond" w:cs="Arial"/>
          <w:sz w:val="22"/>
          <w:szCs w:val="22"/>
        </w:rPr>
        <w:t xml:space="preserve"> backward</w:t>
      </w:r>
      <w:r w:rsidR="00212646" w:rsidRPr="00376341">
        <w:rPr>
          <w:rFonts w:ascii="Garamond" w:hAnsi="Garamond" w:cs="Arial"/>
          <w:sz w:val="22"/>
          <w:szCs w:val="22"/>
        </w:rPr>
        <w:t>,</w:t>
      </w:r>
      <w:r w:rsidRPr="00376341">
        <w:rPr>
          <w:rFonts w:ascii="Garamond" w:hAnsi="Garamond" w:cs="Arial"/>
          <w:sz w:val="22"/>
          <w:szCs w:val="22"/>
        </w:rPr>
        <w:t xml:space="preserve"> </w:t>
      </w:r>
      <w:proofErr w:type="spellStart"/>
      <w:r w:rsidRPr="00376341">
        <w:rPr>
          <w:rFonts w:ascii="Garamond" w:hAnsi="Garamond" w:cs="Arial"/>
          <w:sz w:val="22"/>
          <w:szCs w:val="22"/>
        </w:rPr>
        <w:t>BatchNormalization</w:t>
      </w:r>
      <w:proofErr w:type="spellEnd"/>
      <w:r w:rsidRPr="00376341">
        <w:rPr>
          <w:rFonts w:ascii="Garamond" w:hAnsi="Garamond" w:cs="Arial"/>
          <w:sz w:val="22"/>
          <w:szCs w:val="22"/>
        </w:rPr>
        <w:t>, Linear). LSTM layers with 128 and 215 hidden units were tested</w:t>
      </w:r>
      <w:r w:rsidR="00FA6C61" w:rsidRPr="00376341">
        <w:rPr>
          <w:rFonts w:ascii="Garamond" w:hAnsi="Garamond" w:cs="Arial"/>
          <w:sz w:val="22"/>
          <w:szCs w:val="22"/>
        </w:rPr>
        <w:t xml:space="preserve"> (corresponding to a total of 512 and 1024 hidden units, respectively)</w:t>
      </w:r>
      <w:r w:rsidRPr="00376341">
        <w:rPr>
          <w:rFonts w:ascii="Garamond" w:hAnsi="Garamond" w:cs="Arial"/>
          <w:sz w:val="22"/>
          <w:szCs w:val="22"/>
        </w:rPr>
        <w:t xml:space="preserve">. </w:t>
      </w:r>
      <w:r w:rsidR="0037085D" w:rsidRPr="00376341">
        <w:rPr>
          <w:rFonts w:ascii="Garamond" w:hAnsi="Garamond" w:cs="Arial"/>
          <w:sz w:val="22"/>
          <w:szCs w:val="22"/>
        </w:rPr>
        <w:t xml:space="preserve">A </w:t>
      </w:r>
      <w:r w:rsidR="00781F55" w:rsidRPr="00376341">
        <w:rPr>
          <w:rFonts w:ascii="Garamond" w:hAnsi="Garamond" w:cs="Arial"/>
          <w:sz w:val="22"/>
          <w:szCs w:val="22"/>
        </w:rPr>
        <w:t xml:space="preserve">dropout </w:t>
      </w:r>
      <w:r w:rsidR="00A070F6" w:rsidRPr="00376341">
        <w:rPr>
          <w:rFonts w:ascii="Garamond" w:hAnsi="Garamond" w:cs="Arial"/>
          <w:sz w:val="22"/>
          <w:szCs w:val="22"/>
        </w:rPr>
        <w:t>value of</w:t>
      </w:r>
      <w:r w:rsidR="00781F55" w:rsidRPr="00376341">
        <w:rPr>
          <w:rFonts w:ascii="Garamond" w:hAnsi="Garamond" w:cs="Arial"/>
          <w:sz w:val="22"/>
          <w:szCs w:val="22"/>
        </w:rPr>
        <w:t xml:space="preserve"> 0.3 </w:t>
      </w:r>
      <w:r w:rsidR="00212646" w:rsidRPr="00376341">
        <w:rPr>
          <w:rFonts w:ascii="Garamond" w:hAnsi="Garamond" w:cs="Arial"/>
          <w:sz w:val="22"/>
          <w:szCs w:val="22"/>
        </w:rPr>
        <w:t>was used</w:t>
      </w:r>
      <w:r w:rsidR="00781F55" w:rsidRPr="00376341">
        <w:rPr>
          <w:rFonts w:ascii="Garamond" w:hAnsi="Garamond" w:cs="Arial"/>
          <w:sz w:val="22"/>
          <w:szCs w:val="22"/>
        </w:rPr>
        <w:t xml:space="preserve"> </w:t>
      </w:r>
      <w:r w:rsidR="00212646" w:rsidRPr="00376341">
        <w:rPr>
          <w:rFonts w:ascii="Garamond" w:hAnsi="Garamond" w:cs="Arial"/>
          <w:sz w:val="22"/>
          <w:szCs w:val="22"/>
        </w:rPr>
        <w:t>for the</w:t>
      </w:r>
      <w:r w:rsidR="00781F55" w:rsidRPr="00376341">
        <w:rPr>
          <w:rFonts w:ascii="Garamond" w:hAnsi="Garamond" w:cs="Arial"/>
          <w:sz w:val="22"/>
          <w:szCs w:val="22"/>
        </w:rPr>
        <w:t xml:space="preserve"> output </w:t>
      </w:r>
      <w:r w:rsidR="0037085D" w:rsidRPr="00376341">
        <w:rPr>
          <w:rFonts w:ascii="Garamond" w:hAnsi="Garamond" w:cs="Arial"/>
          <w:sz w:val="22"/>
          <w:szCs w:val="22"/>
        </w:rPr>
        <w:t xml:space="preserve">weights </w:t>
      </w:r>
      <w:r w:rsidR="001A69D9" w:rsidRPr="00376341">
        <w:rPr>
          <w:rFonts w:ascii="Garamond" w:hAnsi="Garamond" w:cs="Arial"/>
          <w:sz w:val="22"/>
          <w:szCs w:val="22"/>
        </w:rPr>
        <w:t xml:space="preserve">in </w:t>
      </w:r>
      <w:r w:rsidR="00781F55" w:rsidRPr="00376341">
        <w:rPr>
          <w:rFonts w:ascii="Garamond" w:hAnsi="Garamond" w:cs="Arial"/>
          <w:sz w:val="22"/>
          <w:szCs w:val="22"/>
        </w:rPr>
        <w:t xml:space="preserve">LSTM </w:t>
      </w:r>
      <w:r w:rsidR="003B2A87" w:rsidRPr="00376341">
        <w:rPr>
          <w:rFonts w:ascii="Garamond" w:hAnsi="Garamond" w:cs="Arial"/>
          <w:sz w:val="22"/>
          <w:szCs w:val="22"/>
        </w:rPr>
        <w:t>Layer 1</w:t>
      </w:r>
      <w:r w:rsidR="00781F55" w:rsidRPr="00376341">
        <w:rPr>
          <w:rFonts w:ascii="Garamond" w:hAnsi="Garamond" w:cs="Arial"/>
          <w:sz w:val="22"/>
          <w:szCs w:val="22"/>
        </w:rPr>
        <w:t xml:space="preserve">. </w:t>
      </w:r>
      <w:r w:rsidR="00212646" w:rsidRPr="00376341">
        <w:rPr>
          <w:rFonts w:ascii="Garamond" w:hAnsi="Garamond" w:cs="Arial"/>
          <w:sz w:val="22"/>
          <w:szCs w:val="22"/>
        </w:rPr>
        <w:t>D</w:t>
      </w:r>
      <w:r w:rsidRPr="00376341">
        <w:rPr>
          <w:rFonts w:ascii="Garamond" w:hAnsi="Garamond" w:cs="Arial"/>
          <w:sz w:val="22"/>
          <w:szCs w:val="22"/>
        </w:rPr>
        <w:t xml:space="preserve">etails can be found in Supporting Tables S1 and </w:t>
      </w:r>
      <w:r w:rsidRPr="00376341">
        <w:rPr>
          <w:rFonts w:ascii="Garamond" w:hAnsi="Garamond" w:cs="Arial"/>
          <w:color w:val="000000" w:themeColor="text1"/>
          <w:sz w:val="22"/>
          <w:szCs w:val="22"/>
        </w:rPr>
        <w:t>S2</w:t>
      </w:r>
      <w:r w:rsidRPr="00376341">
        <w:rPr>
          <w:rFonts w:ascii="Garamond" w:hAnsi="Garamond" w:cs="Arial"/>
          <w:sz w:val="22"/>
          <w:szCs w:val="22"/>
        </w:rPr>
        <w:t>.</w:t>
      </w:r>
    </w:p>
    <w:p w14:paraId="6AB0C82D" w14:textId="77777777" w:rsidR="00D85C09" w:rsidRDefault="00D92E5A" w:rsidP="00D85C09">
      <w:pPr>
        <w:spacing w:after="0"/>
        <w:rPr>
          <w:rFonts w:ascii="Garamond" w:hAnsi="Garamond" w:cs="Arial"/>
          <w:sz w:val="22"/>
          <w:szCs w:val="22"/>
        </w:rPr>
      </w:pPr>
      <w:r w:rsidRPr="00376341">
        <w:rPr>
          <w:rFonts w:ascii="Garamond" w:hAnsi="Garamond" w:cs="Arial"/>
          <w:sz w:val="22"/>
          <w:szCs w:val="22"/>
          <w:u w:val="single"/>
        </w:rPr>
        <w:t>Model training</w:t>
      </w:r>
    </w:p>
    <w:p w14:paraId="01F2616C" w14:textId="312B7192" w:rsidR="00D92E5A" w:rsidRPr="00376341" w:rsidRDefault="00D92E5A" w:rsidP="00D85C09">
      <w:pPr>
        <w:spacing w:after="240"/>
        <w:rPr>
          <w:rFonts w:ascii="Garamond" w:hAnsi="Garamond" w:cs="Arial"/>
          <w:sz w:val="22"/>
          <w:szCs w:val="22"/>
        </w:rPr>
      </w:pPr>
      <w:r w:rsidRPr="00376341">
        <w:rPr>
          <w:rFonts w:ascii="Garamond" w:hAnsi="Garamond" w:cs="Arial"/>
          <w:sz w:val="22"/>
          <w:szCs w:val="22"/>
        </w:rPr>
        <w:t xml:space="preserve">Models were trained with </w:t>
      </w:r>
      <w:r w:rsidR="00246620" w:rsidRPr="00376341">
        <w:rPr>
          <w:rFonts w:ascii="Garamond" w:hAnsi="Garamond" w:cs="Arial"/>
          <w:sz w:val="22"/>
          <w:szCs w:val="22"/>
        </w:rPr>
        <w:t xml:space="preserve">the </w:t>
      </w:r>
      <w:r w:rsidRPr="00376341">
        <w:rPr>
          <w:rFonts w:ascii="Garamond" w:hAnsi="Garamond" w:cs="Arial"/>
          <w:sz w:val="22"/>
          <w:szCs w:val="22"/>
        </w:rPr>
        <w:t>Adam optimization algorithm,</w:t>
      </w:r>
      <w:r w:rsidRPr="00376341">
        <w:rPr>
          <w:rFonts w:ascii="Garamond" w:hAnsi="Garamond" w:cs="Arial"/>
          <w:sz w:val="22"/>
          <w:szCs w:val="22"/>
        </w:rPr>
        <w:fldChar w:fldCharType="begin"/>
      </w:r>
      <w:r w:rsidR="00035E61" w:rsidRPr="00376341">
        <w:rPr>
          <w:rFonts w:ascii="Garamond" w:hAnsi="Garamond" w:cs="Arial"/>
          <w:sz w:val="22"/>
          <w:szCs w:val="22"/>
        </w:rPr>
        <w:instrText xml:space="preserve"> ADDIN ZOTERO_ITEM CSL_CITATION {"citationID":"a2etuc48ppu","properties":{"formattedCitation":"\\super 39\\nosupersub{}","plainCitation":"39","noteIndex":0},"citationItems":[{"id":697,"uris":["http://zotero.org/users/5462057/items/EXQE57DL"],"uri":["http://zotero.org/users/5462057/items/EXQE57DL"],"itemData":{"id":697,"type":"article-journal","title":"Adam: A Method for Stochastic Optimization","container-title":"arXiv:1412.6980 [cs]","source":"arXiv.org","abstract":"We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norm.","URL":"http://arxiv.org/abs/1412.6980","note":"arXiv: 1412.6980","title-short":"Adam","author":[{"family":"Kingma","given":"Diederik P."},{"family":"Ba","given":"Jimmy"}],"issued":{"date-parts":[["2014",12,22]]},"accessed":{"date-parts":[["2019",7,30]]}}}],"schema":"https://github.com/citation-style-language/schema/raw/master/csl-citation.json"} </w:instrText>
      </w:r>
      <w:r w:rsidRPr="00376341">
        <w:rPr>
          <w:rFonts w:ascii="Garamond" w:hAnsi="Garamond" w:cs="Arial"/>
          <w:sz w:val="22"/>
          <w:szCs w:val="22"/>
        </w:rPr>
        <w:fldChar w:fldCharType="separate"/>
      </w:r>
      <w:r w:rsidR="00035E61" w:rsidRPr="00376341">
        <w:rPr>
          <w:rFonts w:ascii="Garamond" w:hAnsi="Garamond" w:cs="Arial"/>
          <w:sz w:val="22"/>
          <w:vertAlign w:val="superscript"/>
        </w:rPr>
        <w:t>39</w:t>
      </w:r>
      <w:r w:rsidRPr="00376341">
        <w:rPr>
          <w:rFonts w:ascii="Garamond" w:hAnsi="Garamond" w:cs="Arial"/>
          <w:sz w:val="22"/>
          <w:szCs w:val="22"/>
        </w:rPr>
        <w:fldChar w:fldCharType="end"/>
      </w:r>
      <w:r w:rsidRPr="00376341">
        <w:rPr>
          <w:rFonts w:ascii="Garamond" w:hAnsi="Garamond" w:cs="Arial"/>
          <w:sz w:val="22"/>
          <w:szCs w:val="22"/>
        </w:rPr>
        <w:t xml:space="preserve"> using cross-entropy loss (</w:t>
      </w:r>
      <w:r w:rsidRPr="00376341">
        <w:rPr>
          <w:rFonts w:ascii="Garamond" w:hAnsi="Garamond" w:cs="Arial"/>
          <w:i/>
          <w:sz w:val="22"/>
          <w:szCs w:val="22"/>
        </w:rPr>
        <w:t>L</w:t>
      </w:r>
      <w:r w:rsidRPr="00376341">
        <w:rPr>
          <w:rFonts w:ascii="Garamond" w:hAnsi="Garamond" w:cs="Arial"/>
          <w:sz w:val="22"/>
          <w:szCs w:val="22"/>
        </w:rPr>
        <w:t xml:space="preserve">) for performance optimization (Supporting Eq. S1). </w:t>
      </w:r>
      <w:r w:rsidR="00246620" w:rsidRPr="00376341">
        <w:rPr>
          <w:rFonts w:ascii="Garamond" w:hAnsi="Garamond" w:cs="Arial"/>
          <w:sz w:val="22"/>
          <w:szCs w:val="22"/>
        </w:rPr>
        <w:t>The c</w:t>
      </w:r>
      <w:r w:rsidRPr="00376341">
        <w:rPr>
          <w:rFonts w:ascii="Garamond" w:hAnsi="Garamond" w:cs="Arial"/>
          <w:sz w:val="22"/>
          <w:szCs w:val="22"/>
        </w:rPr>
        <w:t xml:space="preserve">ross-entropy loss was computed </w:t>
      </w:r>
      <w:r w:rsidR="00246620" w:rsidRPr="00376341">
        <w:rPr>
          <w:rFonts w:ascii="Garamond" w:hAnsi="Garamond" w:cs="Arial"/>
          <w:sz w:val="22"/>
          <w:szCs w:val="22"/>
        </w:rPr>
        <w:t xml:space="preserve">based on </w:t>
      </w:r>
      <w:r w:rsidRPr="00376341">
        <w:rPr>
          <w:rFonts w:ascii="Garamond" w:hAnsi="Garamond" w:cs="Arial"/>
          <w:sz w:val="22"/>
          <w:szCs w:val="22"/>
        </w:rPr>
        <w:t>five-fold cross-validation (random partitioning protocol) and fitting</w:t>
      </w:r>
      <w:r w:rsidR="00C85F86" w:rsidRPr="00376341">
        <w:rPr>
          <w:rFonts w:ascii="Garamond" w:hAnsi="Garamond" w:cs="Arial"/>
          <w:sz w:val="22"/>
          <w:szCs w:val="22"/>
        </w:rPr>
        <w:t xml:space="preserve"> (that is, by using all the training data)</w:t>
      </w:r>
      <w:r w:rsidRPr="00376341">
        <w:rPr>
          <w:rFonts w:ascii="Garamond" w:hAnsi="Garamond" w:cs="Arial"/>
          <w:sz w:val="22"/>
          <w:szCs w:val="22"/>
        </w:rPr>
        <w:t xml:space="preserve">. </w:t>
      </w:r>
      <w:r w:rsidR="00D81849" w:rsidRPr="00376341">
        <w:rPr>
          <w:rFonts w:ascii="Garamond" w:hAnsi="Garamond" w:cs="Arial"/>
          <w:sz w:val="22"/>
          <w:szCs w:val="22"/>
        </w:rPr>
        <w:t>Models were trained for 10 epochs</w:t>
      </w:r>
      <w:r w:rsidR="00917E4E" w:rsidRPr="00376341">
        <w:rPr>
          <w:rFonts w:ascii="Garamond" w:hAnsi="Garamond" w:cs="Arial"/>
          <w:sz w:val="22"/>
          <w:szCs w:val="22"/>
        </w:rPr>
        <w:t xml:space="preserve"> (</w:t>
      </w:r>
      <w:r w:rsidR="001A69D9" w:rsidRPr="00376341">
        <w:rPr>
          <w:rFonts w:ascii="Garamond" w:hAnsi="Garamond" w:cs="Arial"/>
          <w:sz w:val="22"/>
          <w:szCs w:val="22"/>
        </w:rPr>
        <w:t xml:space="preserve">one </w:t>
      </w:r>
      <w:r w:rsidR="00917E4E" w:rsidRPr="00376341">
        <w:rPr>
          <w:rFonts w:ascii="Garamond" w:hAnsi="Garamond" w:cs="Arial"/>
          <w:sz w:val="22"/>
          <w:szCs w:val="22"/>
        </w:rPr>
        <w:t>epoch = one pass of all the data points through the network once)</w:t>
      </w:r>
      <w:r w:rsidR="00D81849" w:rsidRPr="00376341">
        <w:rPr>
          <w:rFonts w:ascii="Garamond" w:hAnsi="Garamond" w:cs="Arial"/>
          <w:sz w:val="22"/>
          <w:szCs w:val="22"/>
        </w:rPr>
        <w:t>.</w:t>
      </w:r>
    </w:p>
    <w:p w14:paraId="22142507" w14:textId="77777777" w:rsidR="00D85C09" w:rsidRDefault="00D92E5A">
      <w:pPr>
        <w:spacing w:after="120"/>
        <w:rPr>
          <w:rFonts w:ascii="Garamond" w:hAnsi="Garamond" w:cs="Arial"/>
          <w:sz w:val="22"/>
          <w:szCs w:val="22"/>
        </w:rPr>
      </w:pPr>
      <w:r w:rsidRPr="00376341">
        <w:rPr>
          <w:rFonts w:ascii="Garamond" w:hAnsi="Garamond" w:cs="Arial"/>
          <w:sz w:val="22"/>
          <w:szCs w:val="22"/>
          <w:u w:val="single"/>
        </w:rPr>
        <w:t>Sequence sampling</w:t>
      </w:r>
      <w:r w:rsidRPr="00376341">
        <w:rPr>
          <w:rFonts w:ascii="Garamond" w:hAnsi="Garamond" w:cs="Arial"/>
          <w:sz w:val="22"/>
          <w:szCs w:val="22"/>
        </w:rPr>
        <w:t xml:space="preserve"> </w:t>
      </w:r>
    </w:p>
    <w:p w14:paraId="29D03D8A" w14:textId="00A1366F" w:rsidR="00DA062D" w:rsidRDefault="00D92E5A" w:rsidP="0022418A">
      <w:pPr>
        <w:spacing w:after="240"/>
        <w:rPr>
          <w:rFonts w:ascii="Garamond" w:hAnsi="Garamond" w:cs="Arial"/>
          <w:b/>
          <w:iCs/>
          <w:sz w:val="24"/>
          <w:szCs w:val="24"/>
        </w:rPr>
      </w:pPr>
      <w:r w:rsidRPr="00376341">
        <w:rPr>
          <w:rFonts w:ascii="Garamond" w:hAnsi="Garamond" w:cs="Arial"/>
          <w:sz w:val="22"/>
          <w:szCs w:val="22"/>
        </w:rPr>
        <w:t xml:space="preserve">SMILES </w:t>
      </w:r>
      <w:r w:rsidR="006E26C3" w:rsidRPr="00376341">
        <w:rPr>
          <w:rFonts w:ascii="Garamond" w:hAnsi="Garamond" w:cs="Arial"/>
          <w:sz w:val="22"/>
          <w:szCs w:val="22"/>
        </w:rPr>
        <w:t xml:space="preserve">strings </w:t>
      </w:r>
      <w:r w:rsidRPr="00376341">
        <w:rPr>
          <w:rFonts w:ascii="Garamond" w:hAnsi="Garamond" w:cs="Arial"/>
          <w:sz w:val="22"/>
          <w:szCs w:val="22"/>
        </w:rPr>
        <w:t xml:space="preserve">were sampled </w:t>
      </w:r>
      <w:r w:rsidR="006E26C3" w:rsidRPr="00376341">
        <w:rPr>
          <w:rFonts w:ascii="Garamond" w:hAnsi="Garamond" w:cs="Arial"/>
          <w:sz w:val="22"/>
          <w:szCs w:val="22"/>
        </w:rPr>
        <w:t xml:space="preserve">at </w:t>
      </w:r>
      <w:r w:rsidRPr="00376341">
        <w:rPr>
          <w:rFonts w:ascii="Garamond" w:hAnsi="Garamond" w:cs="Arial"/>
          <w:sz w:val="22"/>
          <w:szCs w:val="22"/>
        </w:rPr>
        <w:t xml:space="preserve">a </w:t>
      </w:r>
      <w:r w:rsidR="006E26C3" w:rsidRPr="00376341">
        <w:rPr>
          <w:rFonts w:ascii="Garamond" w:hAnsi="Garamond" w:cs="Arial"/>
          <w:sz w:val="22"/>
          <w:szCs w:val="22"/>
        </w:rPr>
        <w:t xml:space="preserve">sampling </w:t>
      </w:r>
      <w:r w:rsidRPr="00376341">
        <w:rPr>
          <w:rFonts w:ascii="Garamond" w:hAnsi="Garamond" w:cs="Arial"/>
          <w:sz w:val="22"/>
          <w:szCs w:val="22"/>
        </w:rPr>
        <w:t>temperature</w:t>
      </w:r>
      <w:r w:rsidR="006E26C3" w:rsidRPr="00376341">
        <w:rPr>
          <w:rFonts w:ascii="Garamond" w:hAnsi="Garamond" w:cs="Arial"/>
          <w:sz w:val="22"/>
          <w:szCs w:val="22"/>
        </w:rPr>
        <w:t xml:space="preserve"> of</w:t>
      </w:r>
      <w:r w:rsidRPr="00376341">
        <w:rPr>
          <w:rFonts w:ascii="Garamond" w:hAnsi="Garamond" w:cs="Arial"/>
          <w:sz w:val="22"/>
          <w:szCs w:val="22"/>
        </w:rPr>
        <w:t xml:space="preserve"> </w:t>
      </w:r>
      <w:r w:rsidRPr="00376341">
        <w:rPr>
          <w:rFonts w:ascii="Garamond" w:hAnsi="Garamond" w:cs="Arial"/>
          <w:i/>
          <w:sz w:val="22"/>
          <w:szCs w:val="22"/>
        </w:rPr>
        <w:t>T</w:t>
      </w:r>
      <w:r w:rsidRPr="00376341">
        <w:rPr>
          <w:rFonts w:ascii="Garamond" w:hAnsi="Garamond" w:cs="Arial"/>
          <w:sz w:val="22"/>
          <w:szCs w:val="22"/>
        </w:rPr>
        <w:t xml:space="preserve"> = 0.7</w:t>
      </w:r>
      <w:r w:rsidR="006E26C3" w:rsidRPr="00376341">
        <w:rPr>
          <w:rFonts w:ascii="Garamond" w:hAnsi="Garamond" w:cs="Arial"/>
          <w:sz w:val="22"/>
          <w:szCs w:val="22"/>
        </w:rPr>
        <w:t xml:space="preserve">, following a procedure </w:t>
      </w:r>
      <w:r w:rsidRPr="00376341">
        <w:rPr>
          <w:rFonts w:ascii="Garamond" w:hAnsi="Garamond" w:cs="Arial"/>
          <w:sz w:val="22"/>
          <w:szCs w:val="22"/>
        </w:rPr>
        <w:t xml:space="preserve">for unidirectional RNN sampling </w:t>
      </w:r>
      <w:r w:rsidR="006E26C3" w:rsidRPr="00376341">
        <w:rPr>
          <w:rFonts w:ascii="Garamond" w:hAnsi="Garamond" w:cs="Arial"/>
          <w:sz w:val="22"/>
          <w:szCs w:val="22"/>
        </w:rPr>
        <w:t xml:space="preserve">from </w:t>
      </w:r>
      <w:r w:rsidRPr="00376341">
        <w:rPr>
          <w:rFonts w:ascii="Garamond" w:hAnsi="Garamond" w:cs="Arial"/>
          <w:sz w:val="22"/>
          <w:szCs w:val="22"/>
        </w:rPr>
        <w:t>a previous study.</w:t>
      </w:r>
      <w:r w:rsidRPr="00376341">
        <w:rPr>
          <w:rFonts w:ascii="Garamond" w:hAnsi="Garamond" w:cs="Arial"/>
          <w:sz w:val="22"/>
          <w:szCs w:val="22"/>
        </w:rPr>
        <w:fldChar w:fldCharType="begin"/>
      </w:r>
      <w:r w:rsidR="00035E61" w:rsidRPr="00376341">
        <w:rPr>
          <w:rFonts w:ascii="Garamond" w:hAnsi="Garamond" w:cs="Arial"/>
          <w:sz w:val="22"/>
          <w:szCs w:val="22"/>
        </w:rPr>
        <w:instrText xml:space="preserve"> ADDIN ZOTERO_ITEM CSL_CITATION {"citationID":"a1gdok08bv1","properties":{"formattedCitation":"\\super 40\\nosupersub{}","plainCitation":"40","noteIndex":0},"citationItems":[{"id":695,"uris":["http://zotero.org/users/5462057/items/H2H7UYR5"],"uri":["http://zotero.org/users/5462057/items/H2H7UYR5"],"itemData":{"id":695,"type":"article-journal","title":"Generating customized compound libraries for drug discovery with machine intelligence (Under Review)","author":[{"family":"Moret","given":"Michael"},{"family":"Friedrich","given":"Lukas"},{"family":"Grisoni","given":"Francesca"},{"family":"Merk","given":"Daniel"},{"family":"Schneider","given":"Gisbert"}],"issued":{"date-parts":[["2019"]]}}}],"schema":"https://github.com/citation-style-language/schema/raw/master/csl-citation.json"} </w:instrText>
      </w:r>
      <w:r w:rsidRPr="00376341">
        <w:rPr>
          <w:rFonts w:ascii="Garamond" w:hAnsi="Garamond" w:cs="Arial"/>
          <w:sz w:val="22"/>
          <w:szCs w:val="22"/>
        </w:rPr>
        <w:fldChar w:fldCharType="separate"/>
      </w:r>
      <w:r w:rsidR="00035E61" w:rsidRPr="00376341">
        <w:rPr>
          <w:rFonts w:ascii="Garamond" w:hAnsi="Garamond" w:cs="Arial"/>
          <w:sz w:val="22"/>
          <w:vertAlign w:val="superscript"/>
        </w:rPr>
        <w:t>40</w:t>
      </w:r>
      <w:r w:rsidRPr="00376341">
        <w:rPr>
          <w:rFonts w:ascii="Garamond" w:hAnsi="Garamond" w:cs="Arial"/>
          <w:sz w:val="22"/>
          <w:szCs w:val="22"/>
        </w:rPr>
        <w:fldChar w:fldCharType="end"/>
      </w:r>
      <w:r w:rsidRPr="00376341">
        <w:rPr>
          <w:rFonts w:ascii="Garamond" w:hAnsi="Garamond" w:cs="Arial"/>
          <w:sz w:val="22"/>
          <w:szCs w:val="22"/>
        </w:rPr>
        <w:t xml:space="preserve"> For NADE, a sequence of 74 </w:t>
      </w:r>
      <w:r w:rsidR="004B7559" w:rsidRPr="00376341">
        <w:rPr>
          <w:rFonts w:ascii="Garamond" w:hAnsi="Garamond" w:cs="Arial"/>
          <w:sz w:val="22"/>
          <w:szCs w:val="22"/>
        </w:rPr>
        <w:t xml:space="preserve">“dummy” </w:t>
      </w:r>
      <w:r w:rsidRPr="00376341">
        <w:rPr>
          <w:rFonts w:ascii="Garamond" w:hAnsi="Garamond" w:cs="Arial"/>
          <w:sz w:val="22"/>
          <w:szCs w:val="22"/>
        </w:rPr>
        <w:t>missing</w:t>
      </w:r>
      <w:r w:rsidR="004B7559" w:rsidRPr="00376341">
        <w:rPr>
          <w:rFonts w:ascii="Garamond" w:hAnsi="Garamond" w:cs="Arial"/>
          <w:sz w:val="22"/>
          <w:szCs w:val="22"/>
        </w:rPr>
        <w:t>-</w:t>
      </w:r>
      <w:r w:rsidRPr="00376341">
        <w:rPr>
          <w:rFonts w:ascii="Garamond" w:hAnsi="Garamond" w:cs="Arial"/>
          <w:sz w:val="22"/>
          <w:szCs w:val="22"/>
        </w:rPr>
        <w:t xml:space="preserve">value tokens </w:t>
      </w:r>
      <w:r w:rsidR="00715EDF" w:rsidRPr="00376341">
        <w:rPr>
          <w:rFonts w:ascii="Garamond" w:hAnsi="Garamond" w:cs="Arial"/>
          <w:sz w:val="22"/>
          <w:szCs w:val="22"/>
        </w:rPr>
        <w:t>(</w:t>
      </w:r>
      <w:r w:rsidR="0025131F" w:rsidRPr="00376341">
        <w:rPr>
          <w:rFonts w:ascii="Garamond" w:hAnsi="Garamond" w:cs="Arial"/>
          <w:sz w:val="22"/>
          <w:szCs w:val="22"/>
        </w:rPr>
        <w:t>‘</w:t>
      </w:r>
      <w:r w:rsidRPr="00376341">
        <w:rPr>
          <w:rFonts w:ascii="Garamond" w:hAnsi="Garamond" w:cs="Arial"/>
          <w:sz w:val="22"/>
          <w:szCs w:val="22"/>
        </w:rPr>
        <w:t>M</w:t>
      </w:r>
      <w:r w:rsidR="0025131F" w:rsidRPr="00376341">
        <w:rPr>
          <w:rFonts w:ascii="Garamond" w:hAnsi="Garamond" w:cs="Arial"/>
          <w:sz w:val="22"/>
          <w:szCs w:val="22"/>
        </w:rPr>
        <w:t>’</w:t>
      </w:r>
      <w:r w:rsidR="00715EDF" w:rsidRPr="00376341">
        <w:rPr>
          <w:rFonts w:ascii="Garamond" w:hAnsi="Garamond" w:cs="Arial"/>
          <w:sz w:val="22"/>
          <w:szCs w:val="22"/>
        </w:rPr>
        <w:t>)</w:t>
      </w:r>
      <w:r w:rsidRPr="00376341">
        <w:rPr>
          <w:rFonts w:ascii="Garamond" w:hAnsi="Garamond" w:cs="Arial"/>
          <w:sz w:val="22"/>
          <w:szCs w:val="22"/>
        </w:rPr>
        <w:t xml:space="preserve"> was generated for </w:t>
      </w:r>
      <w:r w:rsidR="00715EDF" w:rsidRPr="00376341">
        <w:rPr>
          <w:rFonts w:ascii="Garamond" w:hAnsi="Garamond" w:cs="Arial"/>
          <w:sz w:val="22"/>
          <w:szCs w:val="22"/>
        </w:rPr>
        <w:t xml:space="preserve">further </w:t>
      </w:r>
      <w:r w:rsidRPr="00376341">
        <w:rPr>
          <w:rFonts w:ascii="Garamond" w:hAnsi="Garamond" w:cs="Arial"/>
          <w:sz w:val="22"/>
          <w:szCs w:val="22"/>
        </w:rPr>
        <w:t>replacement.</w:t>
      </w:r>
    </w:p>
    <w:p w14:paraId="1EF568FA" w14:textId="4AA4A810" w:rsidR="00D92E5A" w:rsidRPr="00145267" w:rsidRDefault="005B3E07">
      <w:pPr>
        <w:spacing w:after="120"/>
        <w:rPr>
          <w:rFonts w:ascii="Garamond" w:hAnsi="Garamond" w:cs="Arial"/>
          <w:b/>
          <w:iCs/>
          <w:sz w:val="24"/>
          <w:szCs w:val="24"/>
        </w:rPr>
      </w:pPr>
      <w:r w:rsidRPr="00145267">
        <w:rPr>
          <w:rFonts w:ascii="Garamond" w:hAnsi="Garamond" w:cs="Arial"/>
          <w:b/>
          <w:iCs/>
          <w:sz w:val="24"/>
          <w:szCs w:val="24"/>
        </w:rPr>
        <w:t xml:space="preserve">Model </w:t>
      </w:r>
      <w:r w:rsidR="00036AF8" w:rsidRPr="00145267">
        <w:rPr>
          <w:rFonts w:ascii="Garamond" w:hAnsi="Garamond" w:cs="Arial"/>
          <w:b/>
          <w:iCs/>
          <w:sz w:val="24"/>
          <w:szCs w:val="24"/>
        </w:rPr>
        <w:t>E</w:t>
      </w:r>
      <w:r w:rsidRPr="00145267">
        <w:rPr>
          <w:rFonts w:ascii="Garamond" w:hAnsi="Garamond" w:cs="Arial"/>
          <w:b/>
          <w:iCs/>
          <w:sz w:val="24"/>
          <w:szCs w:val="24"/>
        </w:rPr>
        <w:t>valuation</w:t>
      </w:r>
    </w:p>
    <w:p w14:paraId="4B55F5E0" w14:textId="77777777" w:rsidR="00725D88" w:rsidRDefault="00740A4E" w:rsidP="00725D88">
      <w:pPr>
        <w:spacing w:after="120"/>
        <w:rPr>
          <w:rFonts w:ascii="Garamond" w:hAnsi="Garamond" w:cs="Arial"/>
          <w:bCs/>
          <w:sz w:val="22"/>
          <w:szCs w:val="22"/>
        </w:rPr>
      </w:pPr>
      <w:r w:rsidRPr="00376341">
        <w:rPr>
          <w:rFonts w:ascii="Garamond" w:hAnsi="Garamond" w:cs="Arial"/>
          <w:bCs/>
          <w:sz w:val="22"/>
          <w:szCs w:val="22"/>
          <w:u w:val="single"/>
        </w:rPr>
        <w:t xml:space="preserve">Evaluation </w:t>
      </w:r>
      <w:r w:rsidR="00F40E34" w:rsidRPr="00376341">
        <w:rPr>
          <w:rFonts w:ascii="Garamond" w:hAnsi="Garamond" w:cs="Arial"/>
          <w:bCs/>
          <w:sz w:val="22"/>
          <w:szCs w:val="22"/>
          <w:u w:val="single"/>
        </w:rPr>
        <w:t>criteria</w:t>
      </w:r>
    </w:p>
    <w:p w14:paraId="14907A8C" w14:textId="1B7AA699" w:rsidR="00461017" w:rsidRPr="00376341" w:rsidRDefault="00461017" w:rsidP="007C4EC1">
      <w:pPr>
        <w:spacing w:after="120"/>
        <w:rPr>
          <w:rFonts w:ascii="Garamond" w:hAnsi="Garamond" w:cs="Arial"/>
          <w:iCs/>
          <w:sz w:val="22"/>
          <w:szCs w:val="22"/>
        </w:rPr>
      </w:pPr>
      <w:r w:rsidRPr="00376341">
        <w:rPr>
          <w:rFonts w:ascii="Garamond" w:hAnsi="Garamond" w:cs="Arial"/>
          <w:i/>
          <w:sz w:val="22"/>
          <w:szCs w:val="22"/>
        </w:rPr>
        <w:t>De novo</w:t>
      </w:r>
      <w:r w:rsidRPr="00376341">
        <w:rPr>
          <w:rFonts w:ascii="Garamond" w:hAnsi="Garamond" w:cs="Arial"/>
          <w:iCs/>
          <w:sz w:val="22"/>
          <w:szCs w:val="22"/>
        </w:rPr>
        <w:t xml:space="preserve"> drug design is a multi-parameter optimization problem.</w:t>
      </w:r>
      <w:r w:rsidR="00B53D87" w:rsidRPr="00376341">
        <w:rPr>
          <w:rFonts w:ascii="Garamond" w:hAnsi="Garamond" w:cs="Arial"/>
          <w:iCs/>
          <w:sz w:val="22"/>
          <w:szCs w:val="22"/>
        </w:rPr>
        <w:fldChar w:fldCharType="begin"/>
      </w:r>
      <w:r w:rsidR="00D502C3" w:rsidRPr="00376341">
        <w:rPr>
          <w:rFonts w:ascii="Garamond" w:hAnsi="Garamond" w:cs="Arial"/>
          <w:iCs/>
          <w:sz w:val="22"/>
          <w:szCs w:val="22"/>
        </w:rPr>
        <w:instrText xml:space="preserve"> ADDIN ZOTERO_ITEM CSL_CITATION {"citationID":"aa3r3lquvd","properties":{"formattedCitation":"\\super 41\\nosupersub{}","plainCitation":"41","noteIndex":0},"citationItems":[{"id":308,"uris":["http://zotero.org/users/5462057/items/FTLE9WB7"],"uri":["http://zotero.org/users/5462057/items/FTLE9WB7"],"itemData":{"id":308,"type":"article-journal","title":"Mind and machine in drug design","container-title":"Nature Machine Intelligence","page":"128-130","volume":"1","issue":"3","source":"www.nature.com","abstract":"After a difficult start, medicinal chemists are now ready to embrace AI-based methods and concepts in drug discovery, explains Gisbert Schneider.","DOI":"10.1038/s42256-019-0030-7","ISSN":"2522-5839","language":"En","author":[{"family":"Schneider","given":"Gisbert"}],"issued":{"date-parts":[["2019",3]]}}}],"schema":"https://github.com/citation-style-language/schema/raw/master/csl-citation.json"} </w:instrText>
      </w:r>
      <w:r w:rsidR="00B53D87" w:rsidRPr="00376341">
        <w:rPr>
          <w:rFonts w:ascii="Garamond" w:hAnsi="Garamond" w:cs="Arial"/>
          <w:iCs/>
          <w:sz w:val="22"/>
          <w:szCs w:val="22"/>
        </w:rPr>
        <w:fldChar w:fldCharType="separate"/>
      </w:r>
      <w:r w:rsidR="00D502C3" w:rsidRPr="00376341">
        <w:rPr>
          <w:rFonts w:ascii="Garamond" w:hAnsi="Garamond" w:cs="Arial"/>
          <w:sz w:val="22"/>
          <w:vertAlign w:val="superscript"/>
        </w:rPr>
        <w:t>41</w:t>
      </w:r>
      <w:r w:rsidR="00B53D87" w:rsidRPr="00376341">
        <w:rPr>
          <w:rFonts w:ascii="Garamond" w:hAnsi="Garamond" w:cs="Arial"/>
          <w:iCs/>
          <w:sz w:val="22"/>
          <w:szCs w:val="22"/>
        </w:rPr>
        <w:fldChar w:fldCharType="end"/>
      </w:r>
      <w:r w:rsidRPr="00376341">
        <w:rPr>
          <w:rFonts w:ascii="Garamond" w:hAnsi="Garamond" w:cs="Arial"/>
          <w:iCs/>
          <w:sz w:val="22"/>
          <w:szCs w:val="22"/>
        </w:rPr>
        <w:t xml:space="preserve"> As such, we set out to evaluate several properties and structural characteristics of the molecules produced by each generative method:</w:t>
      </w:r>
    </w:p>
    <w:p w14:paraId="05BA1937" w14:textId="79992377" w:rsidR="00461017" w:rsidRPr="00376341" w:rsidRDefault="00461017" w:rsidP="00461017">
      <w:pPr>
        <w:pStyle w:val="ListParagraph"/>
        <w:numPr>
          <w:ilvl w:val="0"/>
          <w:numId w:val="18"/>
        </w:numPr>
        <w:rPr>
          <w:rFonts w:ascii="Garamond" w:hAnsi="Garamond" w:cs="Arial"/>
          <w:sz w:val="22"/>
          <w:szCs w:val="22"/>
        </w:rPr>
      </w:pPr>
      <w:r w:rsidRPr="00376341">
        <w:rPr>
          <w:rFonts w:ascii="Garamond" w:hAnsi="Garamond" w:cs="Arial"/>
          <w:i/>
          <w:sz w:val="22"/>
          <w:szCs w:val="22"/>
        </w:rPr>
        <w:t>Structural uniqueness, validity, and novelty of the generated molecular graphs</w:t>
      </w:r>
      <w:r w:rsidRPr="00376341">
        <w:rPr>
          <w:rFonts w:ascii="Garamond" w:hAnsi="Garamond" w:cs="Arial"/>
          <w:sz w:val="22"/>
          <w:szCs w:val="22"/>
        </w:rPr>
        <w:t>. These aspects constitute the primary design goal of any generative model, that is, ensuring that non-redundant, chemically-valid and novel molecules are generated. For the purpose of this study, structural novelty was defined as “not contained in the training set”.</w:t>
      </w:r>
      <w:r w:rsidR="00E45145" w:rsidRPr="00376341">
        <w:rPr>
          <w:rFonts w:ascii="Garamond" w:hAnsi="Garamond" w:cs="Arial"/>
          <w:sz w:val="22"/>
          <w:szCs w:val="22"/>
        </w:rPr>
        <w:t xml:space="preserve"> </w:t>
      </w:r>
      <w:r w:rsidR="00422A9D" w:rsidRPr="00376341">
        <w:rPr>
          <w:rFonts w:ascii="Garamond" w:hAnsi="Garamond" w:cs="Arial"/>
          <w:sz w:val="22"/>
          <w:szCs w:val="22"/>
        </w:rPr>
        <w:t>We evaluated the models based on: (</w:t>
      </w:r>
      <w:proofErr w:type="spellStart"/>
      <w:r w:rsidR="00AF1022" w:rsidRPr="00376341">
        <w:rPr>
          <w:rFonts w:ascii="Garamond" w:hAnsi="Garamond" w:cs="Arial"/>
          <w:sz w:val="22"/>
          <w:szCs w:val="22"/>
        </w:rPr>
        <w:t>i</w:t>
      </w:r>
      <w:proofErr w:type="spellEnd"/>
      <w:r w:rsidR="00422A9D" w:rsidRPr="00376341">
        <w:rPr>
          <w:rFonts w:ascii="Garamond" w:hAnsi="Garamond" w:cs="Arial"/>
          <w:sz w:val="22"/>
          <w:szCs w:val="22"/>
        </w:rPr>
        <w:t>) uniqueness, calculated as the percentage of unique SMILES strings generated by each model, (</w:t>
      </w:r>
      <w:r w:rsidR="00AF1022" w:rsidRPr="00376341">
        <w:rPr>
          <w:rFonts w:ascii="Garamond" w:hAnsi="Garamond" w:cs="Arial"/>
          <w:sz w:val="22"/>
          <w:szCs w:val="22"/>
        </w:rPr>
        <w:t>ii</w:t>
      </w:r>
      <w:r w:rsidR="00422A9D" w:rsidRPr="00376341">
        <w:rPr>
          <w:rFonts w:ascii="Garamond" w:hAnsi="Garamond" w:cs="Arial"/>
          <w:sz w:val="22"/>
          <w:szCs w:val="22"/>
        </w:rPr>
        <w:t>) validity, calculated as the percentage of chemically-valid and unique (canonical) SMILES strings generated, (</w:t>
      </w:r>
      <w:r w:rsidR="00AF1022" w:rsidRPr="00376341">
        <w:rPr>
          <w:rFonts w:ascii="Garamond" w:hAnsi="Garamond" w:cs="Arial"/>
          <w:sz w:val="22"/>
          <w:szCs w:val="22"/>
        </w:rPr>
        <w:t>ii</w:t>
      </w:r>
      <w:r w:rsidR="00422A9D" w:rsidRPr="00376341">
        <w:rPr>
          <w:rFonts w:ascii="Garamond" w:hAnsi="Garamond" w:cs="Arial"/>
          <w:sz w:val="22"/>
          <w:szCs w:val="22"/>
        </w:rPr>
        <w:t xml:space="preserve">) novelty, calculated as the percentage of unique and valid molecules that were not included in the training set. </w:t>
      </w:r>
      <w:r w:rsidR="00AF1022" w:rsidRPr="00376341">
        <w:rPr>
          <w:rFonts w:ascii="Garamond" w:hAnsi="Garamond" w:cs="Arial"/>
          <w:sz w:val="22"/>
          <w:szCs w:val="22"/>
        </w:rPr>
        <w:t xml:space="preserve">The goal was to obtain models that </w:t>
      </w:r>
      <w:r w:rsidR="00C84258" w:rsidRPr="00376341">
        <w:rPr>
          <w:rFonts w:ascii="Garamond" w:hAnsi="Garamond" w:cs="Arial"/>
          <w:sz w:val="22"/>
          <w:szCs w:val="22"/>
        </w:rPr>
        <w:t xml:space="preserve">exclusively </w:t>
      </w:r>
      <w:r w:rsidR="00AF1022" w:rsidRPr="00376341">
        <w:rPr>
          <w:rFonts w:ascii="Garamond" w:hAnsi="Garamond" w:cs="Arial"/>
          <w:sz w:val="22"/>
          <w:szCs w:val="22"/>
        </w:rPr>
        <w:t>generate unique</w:t>
      </w:r>
      <w:r w:rsidR="00422A9D" w:rsidRPr="00376341">
        <w:rPr>
          <w:rFonts w:ascii="Garamond" w:hAnsi="Garamond" w:cs="Arial"/>
          <w:sz w:val="22"/>
          <w:szCs w:val="22"/>
        </w:rPr>
        <w:t>, valid</w:t>
      </w:r>
      <w:r w:rsidR="00AF1022" w:rsidRPr="00376341">
        <w:rPr>
          <w:rFonts w:ascii="Garamond" w:hAnsi="Garamond" w:cs="Arial"/>
          <w:sz w:val="22"/>
          <w:szCs w:val="22"/>
        </w:rPr>
        <w:t>,</w:t>
      </w:r>
      <w:r w:rsidR="00422A9D" w:rsidRPr="00376341">
        <w:rPr>
          <w:rFonts w:ascii="Garamond" w:hAnsi="Garamond" w:cs="Arial"/>
          <w:sz w:val="22"/>
          <w:szCs w:val="22"/>
        </w:rPr>
        <w:t xml:space="preserve"> and </w:t>
      </w:r>
      <w:r w:rsidR="00AF1022" w:rsidRPr="00376341">
        <w:rPr>
          <w:rFonts w:ascii="Garamond" w:hAnsi="Garamond" w:cs="Arial"/>
          <w:sz w:val="22"/>
          <w:szCs w:val="22"/>
        </w:rPr>
        <w:t>novel S</w:t>
      </w:r>
      <w:r w:rsidR="00C84258" w:rsidRPr="00376341">
        <w:rPr>
          <w:rFonts w:ascii="Garamond" w:hAnsi="Garamond" w:cs="Arial"/>
          <w:sz w:val="22"/>
          <w:szCs w:val="22"/>
        </w:rPr>
        <w:t>M</w:t>
      </w:r>
      <w:r w:rsidR="00AF1022" w:rsidRPr="00376341">
        <w:rPr>
          <w:rFonts w:ascii="Garamond" w:hAnsi="Garamond" w:cs="Arial"/>
          <w:sz w:val="22"/>
          <w:szCs w:val="22"/>
        </w:rPr>
        <w:t xml:space="preserve">ILES strings. </w:t>
      </w:r>
    </w:p>
    <w:p w14:paraId="7F6BF969" w14:textId="0DE42C13" w:rsidR="002D3DE3" w:rsidRPr="00725D88" w:rsidRDefault="00461017" w:rsidP="00725D88">
      <w:pPr>
        <w:pStyle w:val="ListParagraph"/>
        <w:numPr>
          <w:ilvl w:val="0"/>
          <w:numId w:val="18"/>
        </w:numPr>
        <w:rPr>
          <w:rFonts w:ascii="Garamond" w:hAnsi="Garamond" w:cs="Arial"/>
          <w:sz w:val="22"/>
          <w:szCs w:val="22"/>
        </w:rPr>
      </w:pPr>
      <w:r w:rsidRPr="00376341">
        <w:rPr>
          <w:rFonts w:ascii="Garamond" w:hAnsi="Garamond" w:cs="Arial"/>
          <w:i/>
          <w:sz w:val="22"/>
          <w:szCs w:val="22"/>
        </w:rPr>
        <w:t>Scaffold diversity and novelty</w:t>
      </w:r>
      <w:r w:rsidRPr="00376341">
        <w:rPr>
          <w:rFonts w:ascii="Garamond" w:hAnsi="Garamond" w:cs="Arial"/>
          <w:sz w:val="22"/>
          <w:szCs w:val="22"/>
        </w:rPr>
        <w:t>. Exploring novel and diverse scaffolds offers a choice in terms of chemical accessibility and prospects for lead optimization.</w:t>
      </w:r>
      <w:r w:rsidRPr="00376341">
        <w:rPr>
          <w:rFonts w:ascii="Garamond" w:hAnsi="Garamond" w:cs="Arial"/>
          <w:sz w:val="22"/>
          <w:szCs w:val="22"/>
        </w:rPr>
        <w:fldChar w:fldCharType="begin"/>
      </w:r>
      <w:r w:rsidR="00D502C3" w:rsidRPr="00376341">
        <w:rPr>
          <w:rFonts w:ascii="Garamond" w:hAnsi="Garamond" w:cs="Arial"/>
          <w:sz w:val="22"/>
          <w:szCs w:val="22"/>
        </w:rPr>
        <w:instrText xml:space="preserve"> ADDIN ZOTERO_ITEM CSL_CITATION {"citationID":"6cJEuHDJ","properties":{"formattedCitation":"\\super 42\\nosupersub{}","plainCitation":"42","noteIndex":0},"citationItems":[{"id":768,"uris":["http://zotero.org/users/5462057/items/KLP3DF8K"],"uri":["http://zotero.org/users/5462057/items/KLP3DF8K"],"itemData":{"id":768,"type":"article-journal","title":"Scaffold-Hopping: How Far Can You Jump?","container-title":"QSAR &amp; Combinatorial Science","page":"1162-1171","volume":"25","issue":"12","source":"Wiley Online Library","abstract":"Finding new isofunctional chemotypes with the aim of identifying new lead candidates remains a challenging task in medicinal chemistry. Different virtual screening techniques have been shown to be useful for this scaffold-hopping process. We have compiled recent examples of scaffold-hops that were achieved by virtual screening. Most of these techniques rely on some sort of similarity estimation between known reference molecules and screening compounds, some include receptor-structure information and scoring of the ligand–receptor interaction. In this review, we discuss current scaffold-hopping strategies and pinpoint potential future directions. Challenges for future research lie in the identification of an appropriate level of abstraction from an atomistic molecule representation to allow for the detection of isofunctional chemotypes, the rational design of chemotype diversity in screening libraries, and an understanding of the distribution of similarity scores for a given screening library.","DOI":"10.1002/qsar.200610091","ISSN":"1611-0218","title-short":"Scaffold-Hopping","language":"en","author":[{"family":"Schneider","given":"Gisbert"},{"family":"Schneider","given":"Petra"},{"family":"Renner","given":"Steffen"}],"issued":{"date-parts":[["2006"]]}}}],"schema":"https://github.com/citation-style-language/schema/raw/master/csl-citation.json"} </w:instrText>
      </w:r>
      <w:r w:rsidRPr="00376341">
        <w:rPr>
          <w:rFonts w:ascii="Garamond" w:hAnsi="Garamond" w:cs="Arial"/>
          <w:sz w:val="22"/>
          <w:szCs w:val="22"/>
        </w:rPr>
        <w:fldChar w:fldCharType="separate"/>
      </w:r>
      <w:r w:rsidR="00D502C3" w:rsidRPr="00376341">
        <w:rPr>
          <w:rFonts w:ascii="Garamond" w:hAnsi="Garamond" w:cs="Arial"/>
          <w:sz w:val="22"/>
          <w:vertAlign w:val="superscript"/>
        </w:rPr>
        <w:t>42</w:t>
      </w:r>
      <w:r w:rsidRPr="00376341">
        <w:rPr>
          <w:rFonts w:ascii="Garamond" w:hAnsi="Garamond" w:cs="Arial"/>
          <w:sz w:val="22"/>
          <w:szCs w:val="22"/>
        </w:rPr>
        <w:fldChar w:fldCharType="end"/>
      </w:r>
      <w:r w:rsidRPr="00376341">
        <w:rPr>
          <w:rFonts w:ascii="Garamond" w:hAnsi="Garamond" w:cs="Arial"/>
          <w:sz w:val="22"/>
          <w:szCs w:val="22"/>
        </w:rPr>
        <w:t xml:space="preserve"> Thus we evaluated the generative models for their ability to (</w:t>
      </w:r>
      <w:proofErr w:type="spellStart"/>
      <w:r w:rsidRPr="00376341">
        <w:rPr>
          <w:rFonts w:ascii="Garamond" w:hAnsi="Garamond" w:cs="Arial"/>
          <w:sz w:val="22"/>
          <w:szCs w:val="22"/>
        </w:rPr>
        <w:t>i</w:t>
      </w:r>
      <w:proofErr w:type="spellEnd"/>
      <w:r w:rsidRPr="00376341">
        <w:rPr>
          <w:rFonts w:ascii="Garamond" w:hAnsi="Garamond" w:cs="Arial"/>
          <w:sz w:val="22"/>
          <w:szCs w:val="22"/>
        </w:rPr>
        <w:t xml:space="preserve">) generate a set of molecules with diverse scaffolds, and (ii) produce novel scaffolds (defined </w:t>
      </w:r>
      <w:r w:rsidRPr="00376341">
        <w:rPr>
          <w:rFonts w:ascii="Garamond" w:hAnsi="Garamond" w:cs="Arial"/>
          <w:sz w:val="22"/>
          <w:szCs w:val="22"/>
        </w:rPr>
        <w:lastRenderedPageBreak/>
        <w:t>in this study as “not present in the training set”). Bemis-</w:t>
      </w:r>
      <w:proofErr w:type="spellStart"/>
      <w:r w:rsidRPr="00376341">
        <w:rPr>
          <w:rFonts w:ascii="Garamond" w:hAnsi="Garamond" w:cs="Arial"/>
          <w:sz w:val="22"/>
          <w:szCs w:val="22"/>
        </w:rPr>
        <w:t>Murcko</w:t>
      </w:r>
      <w:proofErr w:type="spellEnd"/>
      <w:r w:rsidRPr="00376341">
        <w:rPr>
          <w:rFonts w:ascii="Garamond" w:hAnsi="Garamond" w:cs="Arial"/>
          <w:sz w:val="22"/>
          <w:szCs w:val="22"/>
        </w:rPr>
        <w:t xml:space="preserve"> scaffolds</w:t>
      </w:r>
      <w:r w:rsidRPr="00376341">
        <w:rPr>
          <w:rFonts w:ascii="Garamond" w:hAnsi="Garamond" w:cs="Arial"/>
          <w:sz w:val="22"/>
          <w:szCs w:val="22"/>
        </w:rPr>
        <w:fldChar w:fldCharType="begin"/>
      </w:r>
      <w:r w:rsidR="00D502C3" w:rsidRPr="00376341">
        <w:rPr>
          <w:rFonts w:ascii="Garamond" w:hAnsi="Garamond" w:cs="Arial"/>
          <w:sz w:val="22"/>
          <w:szCs w:val="22"/>
        </w:rPr>
        <w:instrText xml:space="preserve"> ADDIN ZOTERO_ITEM CSL_CITATION {"citationID":"dmCVxyTt","properties":{"formattedCitation":"\\super 43\\nosupersub{}","plainCitation":"43","noteIndex":0},"citationItems":[{"id":670,"uris":["http://zotero.org/users/5462057/items/K4EADTBI"],"uri":["http://zotero.org/users/5462057/items/K4EADTBI"],"itemData":{"id":670,"type":"article-journal","title":"The Properties of Known Drugs. 1. Molecular Frameworks","container-title":"Journal of Medicinal Chemistry","page":"2887-2893","volume":"39","issue":"15","source":"ACS Publications","abstract":"In order to better understand the common features present in drug molecules, we use shape description methods to analyze a database of commercially available drugs and prepare a list of common drug shapes. A useful way of organizing this structural data is to group the atoms of each drug molecule into ring, linker, framework, and side chain atoms. On the basis of the two-dimensional molecular structures (without regard to atom type, hybridization, and bond order), there are 1179 different frameworks among the 5120 compounds analyzed. However, the shapes of half of the drugs in the database are described by the 32 most frequently occurring frameworks. This suggests that the diversity of shapes in the set of known drugs is extremely low. In our second method of analysis, in which atom type, hybridization, and bond order are considered, more diversity is seen; there are 2506 different frameworks among the 5120 compounds in the database, and the most frequently occurring 42 frameworks account for only one-fourth of the drugs. We discuss the possible interpretations of these findings and the way they may be used to guide future drug discovery research.","DOI":"10.1021/jm9602928","ISSN":"0022-2623","journalAbbreviation":"J. Med. Chem.","author":[{"family":"Bemis","given":"Guy W."},{"family":"Murcko","given":"Mark A."}],"issued":{"date-parts":[["1996",1,1]]}}}],"schema":"https://github.com/citation-style-language/schema/raw/master/csl-citation.json"} </w:instrText>
      </w:r>
      <w:r w:rsidRPr="00376341">
        <w:rPr>
          <w:rFonts w:ascii="Garamond" w:hAnsi="Garamond" w:cs="Arial"/>
          <w:sz w:val="22"/>
          <w:szCs w:val="22"/>
        </w:rPr>
        <w:fldChar w:fldCharType="separate"/>
      </w:r>
      <w:r w:rsidR="00D502C3" w:rsidRPr="00376341">
        <w:rPr>
          <w:rFonts w:ascii="Garamond" w:hAnsi="Garamond" w:cs="Arial"/>
          <w:sz w:val="22"/>
          <w:vertAlign w:val="superscript"/>
        </w:rPr>
        <w:t>43</w:t>
      </w:r>
      <w:r w:rsidRPr="00376341">
        <w:rPr>
          <w:rFonts w:ascii="Garamond" w:hAnsi="Garamond" w:cs="Arial"/>
          <w:sz w:val="22"/>
          <w:szCs w:val="22"/>
        </w:rPr>
        <w:fldChar w:fldCharType="end"/>
      </w:r>
      <w:r w:rsidRPr="00376341">
        <w:rPr>
          <w:rFonts w:ascii="Garamond" w:hAnsi="Garamond" w:cs="Arial"/>
          <w:sz w:val="22"/>
          <w:szCs w:val="22"/>
        </w:rPr>
        <w:t xml:space="preserve"> were used for analyzing the scaffold diversity (</w:t>
      </w:r>
      <w:proofErr w:type="spellStart"/>
      <w:r w:rsidRPr="00F46BC5">
        <w:rPr>
          <w:rFonts w:ascii="Garamond" w:hAnsi="Garamond" w:cs="Arial"/>
          <w:i/>
          <w:sz w:val="22"/>
          <w:szCs w:val="22"/>
        </w:rPr>
        <w:t>S</w:t>
      </w:r>
      <w:r w:rsidR="009724DE" w:rsidRPr="00F46BC5">
        <w:rPr>
          <w:rFonts w:ascii="Garamond" w:hAnsi="Garamond" w:cs="Arial"/>
          <w:i/>
          <w:sz w:val="22"/>
          <w:szCs w:val="22"/>
        </w:rPr>
        <w:t>caff</w:t>
      </w:r>
      <w:r w:rsidRPr="00F46BC5">
        <w:rPr>
          <w:rFonts w:ascii="Garamond" w:hAnsi="Garamond" w:cs="Arial"/>
          <w:i/>
          <w:sz w:val="22"/>
          <w:szCs w:val="22"/>
        </w:rPr>
        <w:t>Div</w:t>
      </w:r>
      <w:proofErr w:type="spellEnd"/>
      <w:r w:rsidRPr="00376341">
        <w:rPr>
          <w:rFonts w:ascii="Garamond" w:hAnsi="Garamond" w:cs="Arial"/>
          <w:sz w:val="22"/>
          <w:szCs w:val="22"/>
        </w:rPr>
        <w:t>) and scaffold novelty (</w:t>
      </w:r>
      <w:proofErr w:type="spellStart"/>
      <w:r w:rsidRPr="00F46BC5">
        <w:rPr>
          <w:rFonts w:ascii="Garamond" w:hAnsi="Garamond" w:cs="Arial"/>
          <w:i/>
          <w:sz w:val="22"/>
          <w:szCs w:val="22"/>
        </w:rPr>
        <w:t>S</w:t>
      </w:r>
      <w:r w:rsidR="009724DE" w:rsidRPr="00F46BC5">
        <w:rPr>
          <w:rFonts w:ascii="Garamond" w:hAnsi="Garamond" w:cs="Arial"/>
          <w:i/>
          <w:sz w:val="22"/>
          <w:szCs w:val="22"/>
        </w:rPr>
        <w:t>caff</w:t>
      </w:r>
      <w:r w:rsidRPr="00F46BC5">
        <w:rPr>
          <w:rFonts w:ascii="Garamond" w:hAnsi="Garamond" w:cs="Arial"/>
          <w:i/>
          <w:sz w:val="22"/>
          <w:szCs w:val="22"/>
        </w:rPr>
        <w:t>Nov</w:t>
      </w:r>
      <w:proofErr w:type="spellEnd"/>
      <w:r w:rsidRPr="00376341">
        <w:rPr>
          <w:rFonts w:ascii="Garamond" w:hAnsi="Garamond" w:cs="Arial"/>
          <w:sz w:val="22"/>
          <w:szCs w:val="22"/>
        </w:rPr>
        <w:t>),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461017" w:rsidRPr="00376341" w14:paraId="68BC9064" w14:textId="77777777" w:rsidTr="00A85A2C">
        <w:tc>
          <w:tcPr>
            <w:tcW w:w="7933" w:type="dxa"/>
          </w:tcPr>
          <w:p w14:paraId="2D879A3B" w14:textId="77777777" w:rsidR="00461017" w:rsidRPr="00376341" w:rsidRDefault="00461017" w:rsidP="00924F85">
            <w:pPr>
              <w:ind w:left="360"/>
              <w:jc w:val="left"/>
              <w:rPr>
                <w:rFonts w:ascii="Garamond" w:hAnsi="Garamond" w:cs="Arial"/>
                <w:sz w:val="22"/>
                <w:szCs w:val="22"/>
              </w:rPr>
            </w:pPr>
            <w:r w:rsidRPr="00376341">
              <w:rPr>
                <w:rFonts w:ascii="Garamond" w:hAnsi="Garamond" w:cs="Arial"/>
                <w:noProof/>
                <w:sz w:val="22"/>
                <w:szCs w:val="22"/>
              </w:rPr>
              <w:drawing>
                <wp:inline distT="0" distB="0" distL="0" distR="0" wp14:anchorId="78FAA9A9" wp14:editId="1D5F469D">
                  <wp:extent cx="2378387" cy="19819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4725" cy="227061"/>
                          </a:xfrm>
                          <a:prstGeom prst="rect">
                            <a:avLst/>
                          </a:prstGeom>
                        </pic:spPr>
                      </pic:pic>
                    </a:graphicData>
                  </a:graphic>
                </wp:inline>
              </w:drawing>
            </w:r>
          </w:p>
        </w:tc>
        <w:tc>
          <w:tcPr>
            <w:tcW w:w="1077" w:type="dxa"/>
            <w:vAlign w:val="center"/>
          </w:tcPr>
          <w:p w14:paraId="46348AC5" w14:textId="77777777" w:rsidR="00461017" w:rsidRPr="00376341" w:rsidRDefault="00461017" w:rsidP="00A85A2C">
            <w:pPr>
              <w:ind w:left="360"/>
              <w:jc w:val="right"/>
              <w:rPr>
                <w:rFonts w:ascii="Garamond" w:hAnsi="Garamond" w:cs="Arial"/>
                <w:sz w:val="22"/>
                <w:szCs w:val="22"/>
              </w:rPr>
            </w:pPr>
            <w:r w:rsidRPr="00376341">
              <w:rPr>
                <w:rFonts w:ascii="Garamond" w:hAnsi="Garamond" w:cs="Arial"/>
                <w:sz w:val="22"/>
                <w:szCs w:val="22"/>
              </w:rPr>
              <w:t>(9)</w:t>
            </w:r>
          </w:p>
        </w:tc>
      </w:tr>
    </w:tbl>
    <w:p w14:paraId="394C2892" w14:textId="28CA5B9E" w:rsidR="00461017" w:rsidRPr="00376341" w:rsidRDefault="00461017" w:rsidP="00F4009D">
      <w:pPr>
        <w:pStyle w:val="ListParagraph"/>
        <w:spacing w:after="120"/>
        <w:ind w:left="360"/>
        <w:rPr>
          <w:rFonts w:ascii="Garamond" w:hAnsi="Garamond" w:cs="Arial"/>
          <w:sz w:val="22"/>
          <w:szCs w:val="22"/>
        </w:rPr>
      </w:pPr>
      <w:r w:rsidRPr="00376341">
        <w:rPr>
          <w:rFonts w:ascii="Garamond" w:hAnsi="Garamond" w:cs="Arial"/>
          <w:sz w:val="22"/>
          <w:szCs w:val="22"/>
        </w:rPr>
        <w:t xml:space="preserve">where </w:t>
      </w:r>
      <w:r w:rsidRPr="00376341">
        <w:rPr>
          <w:rFonts w:ascii="Garamond" w:hAnsi="Garamond" w:cs="Arial"/>
          <w:i/>
          <w:sz w:val="22"/>
          <w:szCs w:val="22"/>
        </w:rPr>
        <w:t xml:space="preserve">n </w:t>
      </w:r>
      <w:r w:rsidRPr="00376341">
        <w:rPr>
          <w:rFonts w:ascii="Garamond" w:hAnsi="Garamond" w:cs="Arial"/>
          <w:sz w:val="22"/>
          <w:szCs w:val="22"/>
        </w:rPr>
        <w:t xml:space="preserve">is the number of molecules, </w:t>
      </w:r>
      <w:proofErr w:type="spellStart"/>
      <w:r w:rsidRPr="00376341">
        <w:rPr>
          <w:rFonts w:ascii="Garamond" w:hAnsi="Garamond" w:cs="Arial"/>
          <w:i/>
          <w:sz w:val="22"/>
          <w:szCs w:val="22"/>
        </w:rPr>
        <w:t>n</w:t>
      </w:r>
      <w:r w:rsidRPr="00376341">
        <w:rPr>
          <w:rFonts w:ascii="Garamond" w:hAnsi="Garamond" w:cs="Arial"/>
          <w:i/>
          <w:sz w:val="22"/>
          <w:szCs w:val="22"/>
          <w:vertAlign w:val="subscript"/>
        </w:rPr>
        <w:t>scaff</w:t>
      </w:r>
      <w:proofErr w:type="spellEnd"/>
      <w:r w:rsidRPr="00376341">
        <w:rPr>
          <w:rFonts w:ascii="Garamond" w:hAnsi="Garamond" w:cs="Arial"/>
          <w:i/>
          <w:sz w:val="22"/>
          <w:szCs w:val="22"/>
          <w:vertAlign w:val="subscript"/>
        </w:rPr>
        <w:t xml:space="preserve"> </w:t>
      </w:r>
      <w:r w:rsidRPr="00376341">
        <w:rPr>
          <w:rFonts w:ascii="Garamond" w:hAnsi="Garamond" w:cs="Arial"/>
          <w:sz w:val="22"/>
          <w:szCs w:val="22"/>
        </w:rPr>
        <w:t xml:space="preserve">is the number of unique scaffolds, and </w:t>
      </w:r>
      <w:r w:rsidRPr="00376341">
        <w:rPr>
          <w:rFonts w:ascii="Garamond" w:hAnsi="Garamond" w:cs="Arial"/>
          <w:i/>
          <w:sz w:val="22"/>
          <w:szCs w:val="22"/>
        </w:rPr>
        <w:t>n*</w:t>
      </w:r>
      <w:proofErr w:type="spellStart"/>
      <w:r w:rsidRPr="00376341">
        <w:rPr>
          <w:rFonts w:ascii="Garamond" w:hAnsi="Garamond" w:cs="Arial"/>
          <w:i/>
          <w:sz w:val="22"/>
          <w:szCs w:val="22"/>
          <w:vertAlign w:val="subscript"/>
        </w:rPr>
        <w:t>scaff</w:t>
      </w:r>
      <w:proofErr w:type="spellEnd"/>
      <w:r w:rsidRPr="00376341">
        <w:rPr>
          <w:rFonts w:ascii="Garamond" w:hAnsi="Garamond" w:cs="Arial"/>
          <w:i/>
          <w:sz w:val="22"/>
          <w:szCs w:val="22"/>
          <w:vertAlign w:val="subscript"/>
        </w:rPr>
        <w:t xml:space="preserve"> </w:t>
      </w:r>
      <w:r w:rsidRPr="00376341">
        <w:rPr>
          <w:rFonts w:ascii="Garamond" w:hAnsi="Garamond" w:cs="Arial"/>
          <w:sz w:val="22"/>
          <w:szCs w:val="22"/>
        </w:rPr>
        <w:t xml:space="preserve">is the number of unique scaffolds not present in the training set. </w:t>
      </w:r>
    </w:p>
    <w:p w14:paraId="1899A21A" w14:textId="79BA275A" w:rsidR="00461017" w:rsidRPr="00376341" w:rsidRDefault="00461017" w:rsidP="0022418A">
      <w:pPr>
        <w:pStyle w:val="ListParagraph"/>
        <w:numPr>
          <w:ilvl w:val="0"/>
          <w:numId w:val="18"/>
        </w:numPr>
        <w:spacing w:after="0"/>
        <w:ind w:left="357" w:hanging="357"/>
        <w:rPr>
          <w:rFonts w:ascii="Garamond" w:hAnsi="Garamond" w:cs="Arial"/>
          <w:iCs/>
          <w:sz w:val="22"/>
          <w:szCs w:val="22"/>
        </w:rPr>
      </w:pPr>
      <w:r w:rsidRPr="00376341">
        <w:rPr>
          <w:rFonts w:ascii="Garamond" w:hAnsi="Garamond" w:cs="Arial"/>
          <w:i/>
          <w:iCs/>
          <w:sz w:val="22"/>
          <w:szCs w:val="22"/>
        </w:rPr>
        <w:t>Biological and chemical relevance</w:t>
      </w:r>
      <w:r w:rsidRPr="00376341">
        <w:rPr>
          <w:rFonts w:ascii="Garamond" w:hAnsi="Garamond" w:cs="Arial"/>
          <w:iCs/>
          <w:sz w:val="22"/>
          <w:szCs w:val="22"/>
        </w:rPr>
        <w:t xml:space="preserve">. Generative models should be able to sample molecules with desired chemical and biological properties, usually resembling the properties of the training set. Here, we compared the property distributions of the designs </w:t>
      </w:r>
      <w:r w:rsidR="00C74E52" w:rsidRPr="00376341">
        <w:rPr>
          <w:rFonts w:ascii="Garamond" w:hAnsi="Garamond" w:cs="Arial"/>
          <w:iCs/>
          <w:sz w:val="22"/>
          <w:szCs w:val="22"/>
        </w:rPr>
        <w:t xml:space="preserve">compared </w:t>
      </w:r>
      <w:r w:rsidRPr="00376341">
        <w:rPr>
          <w:rFonts w:ascii="Garamond" w:hAnsi="Garamond" w:cs="Arial"/>
          <w:iCs/>
          <w:sz w:val="22"/>
          <w:szCs w:val="22"/>
        </w:rPr>
        <w:t>with the training molecules.</w:t>
      </w:r>
      <w:r w:rsidR="009D71A1" w:rsidRPr="00376341">
        <w:rPr>
          <w:rFonts w:ascii="Garamond" w:hAnsi="Garamond" w:cs="Arial"/>
          <w:iCs/>
          <w:sz w:val="22"/>
          <w:szCs w:val="22"/>
        </w:rPr>
        <w:t xml:space="preserve"> This was performed by computing the </w:t>
      </w:r>
      <w:r w:rsidR="009D71A1" w:rsidRPr="00376341">
        <w:rPr>
          <w:rFonts w:ascii="Garamond" w:hAnsi="Garamond" w:cs="Arial"/>
          <w:sz w:val="22"/>
          <w:szCs w:val="22"/>
        </w:rPr>
        <w:t xml:space="preserve">Fréchet </w:t>
      </w:r>
      <w:proofErr w:type="spellStart"/>
      <w:r w:rsidR="009D71A1" w:rsidRPr="00376341">
        <w:rPr>
          <w:rFonts w:ascii="Garamond" w:hAnsi="Garamond" w:cs="Arial"/>
          <w:sz w:val="22"/>
          <w:szCs w:val="22"/>
        </w:rPr>
        <w:t>ChemNet</w:t>
      </w:r>
      <w:proofErr w:type="spellEnd"/>
      <w:r w:rsidR="009D71A1" w:rsidRPr="00376341">
        <w:rPr>
          <w:rFonts w:ascii="Garamond" w:hAnsi="Garamond" w:cs="Arial"/>
          <w:sz w:val="22"/>
          <w:szCs w:val="22"/>
        </w:rPr>
        <w:t xml:space="preserve"> distance (FCD).</w:t>
      </w:r>
      <w:r w:rsidR="00E94967" w:rsidRPr="00376341">
        <w:rPr>
          <w:rFonts w:ascii="Garamond" w:hAnsi="Garamond" w:cs="Arial"/>
          <w:sz w:val="22"/>
          <w:szCs w:val="22"/>
        </w:rPr>
        <w:fldChar w:fldCharType="begin"/>
      </w:r>
      <w:r w:rsidR="00E94967" w:rsidRPr="00376341">
        <w:rPr>
          <w:rFonts w:ascii="Garamond" w:hAnsi="Garamond" w:cs="Arial"/>
          <w:sz w:val="22"/>
          <w:szCs w:val="22"/>
        </w:rPr>
        <w:instrText xml:space="preserve"> ADDIN ZOTERO_ITEM CSL_CITATION {"citationID":"sIXD23FE","properties":{"formattedCitation":"\\super 44\\nosupersub{}","plainCitation":"44","noteIndex":0},"citationItems":[{"id":774,"uris":["http://zotero.org/users/5462057/items/6HXK588T"],"uri":["http://zotero.org/users/5462057/items/6HXK588T"],"itemData":{"id":774,"type":"article-journal","title":"Fréchet ChemNet Distance: A Metric for Generative Models for Molecules in Drug Discovery","container-title":"Journal of Chemical Information and Modeling","page":"1736-1741","volume":"58","issue":"9","source":"ACS Publications","abstract":"The new wave of successful generative models in machine learning has increased the interest in deep learning driven de novo drug design. However, method comparison is difficult because of various flaws of the currently employed evaluation metrics. We propose an evaluation metric for generative models called Fréchet ChemNet distance (FCD). The advantage of the FCD over previous metrics is that it can detect whether generated molecules are diverse and have similar chemical and biological properties as real molecules.","DOI":"10.1021/acs.jcim.8b00234","ISSN":"1549-9596","title-short":"Fréchet ChemNet Distance","journalAbbreviation":"J. Chem. Inf. Model.","author":[{"family":"Preuer","given":"Kristina"},{"family":"Renz","given":"Philipp"},{"family":"Unterthiner","given":"Thomas"},{"family":"Hochreiter","given":"Sepp"},{"family":"Klambauer","given":"Günter"}],"issued":{"date-parts":[["2018",9,24]]}}}],"schema":"https://github.com/citation-style-language/schema/raw/master/csl-citation.json"} </w:instrText>
      </w:r>
      <w:r w:rsidR="00E94967" w:rsidRPr="00376341">
        <w:rPr>
          <w:rFonts w:ascii="Garamond" w:hAnsi="Garamond" w:cs="Arial"/>
          <w:sz w:val="22"/>
          <w:szCs w:val="22"/>
        </w:rPr>
        <w:fldChar w:fldCharType="separate"/>
      </w:r>
      <w:r w:rsidR="00E94967" w:rsidRPr="00376341">
        <w:rPr>
          <w:rFonts w:ascii="Garamond" w:hAnsi="Garamond" w:cs="Arial"/>
          <w:sz w:val="22"/>
          <w:vertAlign w:val="superscript"/>
        </w:rPr>
        <w:t>44</w:t>
      </w:r>
      <w:r w:rsidR="00E94967" w:rsidRPr="00376341">
        <w:rPr>
          <w:rFonts w:ascii="Garamond" w:hAnsi="Garamond" w:cs="Arial"/>
          <w:sz w:val="22"/>
          <w:szCs w:val="22"/>
        </w:rPr>
        <w:fldChar w:fldCharType="end"/>
      </w:r>
      <w:r w:rsidR="00E94967" w:rsidRPr="00376341">
        <w:rPr>
          <w:rFonts w:ascii="Garamond" w:hAnsi="Garamond" w:cs="Arial"/>
          <w:sz w:val="22"/>
          <w:szCs w:val="22"/>
        </w:rPr>
        <w:t xml:space="preserve"> </w:t>
      </w:r>
      <w:r w:rsidR="009D71A1" w:rsidRPr="00376341">
        <w:rPr>
          <w:rFonts w:ascii="Garamond" w:hAnsi="Garamond" w:cs="Arial"/>
          <w:sz w:val="22"/>
          <w:szCs w:val="22"/>
        </w:rPr>
        <w:t>FCD values are based on the activation of the penultimate layer of an LSTM model</w:t>
      </w:r>
      <w:r w:rsidR="009D71A1" w:rsidRPr="00376341">
        <w:rPr>
          <w:rFonts w:ascii="Garamond" w:hAnsi="Garamond" w:cs="Arial"/>
          <w:sz w:val="22"/>
          <w:szCs w:val="22"/>
        </w:rPr>
        <w:fldChar w:fldCharType="begin"/>
      </w:r>
      <w:r w:rsidR="00DC3E1F" w:rsidRPr="00376341">
        <w:rPr>
          <w:rFonts w:ascii="Garamond" w:hAnsi="Garamond" w:cs="Arial"/>
          <w:sz w:val="22"/>
          <w:szCs w:val="22"/>
        </w:rPr>
        <w:instrText xml:space="preserve"> ADDIN ZOTERO_ITEM CSL_CITATION {"citationID":"an52hea6gq","properties":{"formattedCitation":"\\super 45\\nosupersub{}","plainCitation":"45","noteIndex":0},"citationItems":[{"id":554,"uris":["http://zotero.org/users/5462057/items/CV2C5RBT"],"uri":["http://zotero.org/users/5462057/items/CV2C5RBT"],"itemData":{"id":554,"type":"paper-conference","title":"Using Rule-Based Labels for Weak Supervised Learning: A ChemNet for Transferable Chemical Property Prediction","container-title":"Proceedings of the 24th ACM SIGKDD International Conference on Knowledge Discovery &amp; Data Mining","collection-title":"KDD '18","publisher":"ACM","publisher-place":"New York, NY, USA","page":"302–310","source":"ACM Digital Library","event-place":"New York, NY, USA","abstract":"With access to large datasets, deep neural networks (DNN) have achieved human-level accuracy in image and speech recognition tasks. However, in chemistry data is inherently small and fragmented. In this work, we develop an approach of using rule-based knowledge for training ChemNet, a transferable and generalizable deep neural network for chemical property prediction that learns in a weak-supervised manner from large unlabeled chemical databases. When coupled with transfer learning approaches to predict other smaller datasets for chemical properties that it was not originally trained on, we show that ChemNet's accuracy outperforms contemporary DNN models that were trained using conventional supervised learning. Furthermore, we demonstrate that the ChemNet pre-training approach is equally effective on both CNN (Chemception) and RNN (SMILES2vec) models, indicating that this approach is network architecture agnostic and is effective across multiple data modalities. Our results indicate a pre-trained ChemNet that incorporates chemistry domain knowledge and enables the development of generalizable neural networks for more accurate prediction of novel chemical properties.","URL":"http://doi.acm.org/10.1145/3219819.3219838","DOI":"10.1145/3219819.3219838","ISBN":"978-1-4503-5552-0","note":"event-place: London, United Kingdom","title-short":"Using Rule-Based Labels for Weak Supervised Learning","author":[{"family":"Goh","given":"Garrett B."},{"family":"Siegel","given":"Charles"},{"family":"Vishnu","given":"Abhinav"},{"family":"Hodas","given":"Nathan"}],"issued":{"date-parts":[["2018"]]},"accessed":{"date-parts":[["2019",7,18]]}}}],"schema":"https://github.com/citation-style-language/schema/raw/master/csl-citation.json"} </w:instrText>
      </w:r>
      <w:r w:rsidR="009D71A1" w:rsidRPr="00376341">
        <w:rPr>
          <w:rFonts w:ascii="Garamond" w:hAnsi="Garamond" w:cs="Arial"/>
          <w:sz w:val="22"/>
          <w:szCs w:val="22"/>
        </w:rPr>
        <w:fldChar w:fldCharType="separate"/>
      </w:r>
      <w:r w:rsidR="00A41D8C" w:rsidRPr="00376341">
        <w:rPr>
          <w:rFonts w:ascii="Garamond" w:hAnsi="Garamond" w:cs="Arial"/>
          <w:sz w:val="22"/>
          <w:vertAlign w:val="superscript"/>
        </w:rPr>
        <w:t>45</w:t>
      </w:r>
      <w:r w:rsidR="009D71A1" w:rsidRPr="00376341">
        <w:rPr>
          <w:rFonts w:ascii="Garamond" w:hAnsi="Garamond" w:cs="Arial"/>
          <w:sz w:val="22"/>
          <w:szCs w:val="22"/>
        </w:rPr>
        <w:fldChar w:fldCharType="end"/>
      </w:r>
      <w:r w:rsidR="009D71A1" w:rsidRPr="00376341">
        <w:rPr>
          <w:rFonts w:ascii="Garamond" w:hAnsi="Garamond" w:cs="Arial"/>
          <w:sz w:val="22"/>
          <w:szCs w:val="22"/>
        </w:rPr>
        <w:t xml:space="preserve"> trained to predict bioactivities. The obtained representation thus contains chemical and biological information about the molecular structures, because it is obtained by considering structural (input layer) and biological information (output layer).</w:t>
      </w:r>
      <w:r w:rsidR="009D71A1" w:rsidRPr="00376341">
        <w:rPr>
          <w:rFonts w:ascii="Garamond" w:hAnsi="Garamond" w:cs="Arial"/>
          <w:sz w:val="22"/>
          <w:szCs w:val="22"/>
        </w:rPr>
        <w:fldChar w:fldCharType="begin"/>
      </w:r>
      <w:r w:rsidR="00D502C3" w:rsidRPr="00376341">
        <w:rPr>
          <w:rFonts w:ascii="Garamond" w:hAnsi="Garamond" w:cs="Arial"/>
          <w:sz w:val="22"/>
          <w:szCs w:val="22"/>
        </w:rPr>
        <w:instrText xml:space="preserve"> ADDIN ZOTERO_ITEM CSL_CITATION {"citationID":"92dspOMp","properties":{"formattedCitation":"\\super 44\\nosupersub{}","plainCitation":"44","noteIndex":0},"citationItems":[{"id":774,"uris":["http://zotero.org/users/5462057/items/6HXK588T"],"uri":["http://zotero.org/users/5462057/items/6HXK588T"],"itemData":{"id":774,"type":"article-journal","title":"Fréchet ChemNet Distance: A Metric for Generative Models for Molecules in Drug Discovery","container-title":"Journal of Chemical Information and Modeling","page":"1736-1741","volume":"58","issue":"9","source":"ACS Publications","abstract":"The new wave of successful generative models in machine learning has increased the interest in deep learning driven de novo drug design. However, method comparison is difficult because of various flaws of the currently employed evaluation metrics. We propose an evaluation metric for generative models called Fréchet ChemNet distance (FCD). The advantage of the FCD over previous metrics is that it can detect whether generated molecules are diverse and have similar chemical and biological properties as real molecules.","DOI":"10.1021/acs.jcim.8b00234","ISSN":"1549-9596","title-short":"Fréchet ChemNet Distance","journalAbbreviation":"J. Chem. Inf. Model.","author":[{"family":"Preuer","given":"Kristina"},{"family":"Renz","given":"Philipp"},{"family":"Unterthiner","given":"Thomas"},{"family":"Hochreiter","given":"Sepp"},{"family":"Klambauer","given":"Günter"}],"issued":{"date-parts":[["2018",9,24]]}}}],"schema":"https://github.com/citation-style-language/schema/raw/master/csl-citation.json"} </w:instrText>
      </w:r>
      <w:r w:rsidR="009D71A1" w:rsidRPr="00376341">
        <w:rPr>
          <w:rFonts w:ascii="Garamond" w:hAnsi="Garamond" w:cs="Arial"/>
          <w:sz w:val="22"/>
          <w:szCs w:val="22"/>
        </w:rPr>
        <w:fldChar w:fldCharType="separate"/>
      </w:r>
      <w:r w:rsidR="00D502C3" w:rsidRPr="00376341">
        <w:rPr>
          <w:rFonts w:ascii="Garamond" w:hAnsi="Garamond" w:cs="Arial"/>
          <w:sz w:val="22"/>
          <w:vertAlign w:val="superscript"/>
        </w:rPr>
        <w:t>44</w:t>
      </w:r>
      <w:r w:rsidR="009D71A1" w:rsidRPr="00376341">
        <w:rPr>
          <w:rFonts w:ascii="Garamond" w:hAnsi="Garamond" w:cs="Arial"/>
          <w:sz w:val="22"/>
          <w:szCs w:val="22"/>
        </w:rPr>
        <w:fldChar w:fldCharType="end"/>
      </w:r>
      <w:r w:rsidR="009D71A1" w:rsidRPr="00376341">
        <w:rPr>
          <w:rFonts w:ascii="Garamond" w:hAnsi="Garamond" w:cs="Arial"/>
          <w:sz w:val="22"/>
          <w:szCs w:val="22"/>
        </w:rPr>
        <w:t xml:space="preserve"> The lower the FCD between two sets, the closer they are in terms of structural and biological properties.</w:t>
      </w:r>
      <w:r w:rsidR="009D71A1" w:rsidRPr="00376341">
        <w:rPr>
          <w:rFonts w:ascii="Garamond" w:hAnsi="Garamond" w:cs="Arial"/>
          <w:sz w:val="22"/>
          <w:szCs w:val="22"/>
        </w:rPr>
        <w:fldChar w:fldCharType="begin"/>
      </w:r>
      <w:r w:rsidR="00D502C3" w:rsidRPr="00376341">
        <w:rPr>
          <w:rFonts w:ascii="Garamond" w:hAnsi="Garamond" w:cs="Arial"/>
          <w:sz w:val="22"/>
          <w:szCs w:val="22"/>
        </w:rPr>
        <w:instrText xml:space="preserve"> ADDIN ZOTERO_ITEM CSL_CITATION {"citationID":"5TdIoD1i","properties":{"formattedCitation":"\\super 44\\nosupersub{}","plainCitation":"44","noteIndex":0},"citationItems":[{"id":774,"uris":["http://zotero.org/users/5462057/items/6HXK588T"],"uri":["http://zotero.org/users/5462057/items/6HXK588T"],"itemData":{"id":774,"type":"article-journal","title":"Fréchet ChemNet Distance: A Metric for Generative Models for Molecules in Drug Discovery","container-title":"Journal of Chemical Information and Modeling","page":"1736-1741","volume":"58","issue":"9","source":"ACS Publications","abstract":"The new wave of successful generative models in machine learning has increased the interest in deep learning driven de novo drug design. However, method comparison is difficult because of various flaws of the currently employed evaluation metrics. We propose an evaluation metric for generative models called Fréchet ChemNet distance (FCD). The advantage of the FCD over previous metrics is that it can detect whether generated molecules are diverse and have similar chemical and biological properties as real molecules.","DOI":"10.1021/acs.jcim.8b00234","ISSN":"1549-9596","title-short":"Fréchet ChemNet Distance","journalAbbreviation":"J. Chem. Inf. Model.","author":[{"family":"Preuer","given":"Kristina"},{"family":"Renz","given":"Philipp"},{"family":"Unterthiner","given":"Thomas"},{"family":"Hochreiter","given":"Sepp"},{"family":"Klambauer","given":"Günter"}],"issued":{"date-parts":[["2018",9,24]]}}}],"schema":"https://github.com/citation-style-language/schema/raw/master/csl-citation.json"} </w:instrText>
      </w:r>
      <w:r w:rsidR="009D71A1" w:rsidRPr="00376341">
        <w:rPr>
          <w:rFonts w:ascii="Garamond" w:hAnsi="Garamond" w:cs="Arial"/>
          <w:sz w:val="22"/>
          <w:szCs w:val="22"/>
        </w:rPr>
        <w:fldChar w:fldCharType="separate"/>
      </w:r>
      <w:r w:rsidR="00D502C3" w:rsidRPr="00376341">
        <w:rPr>
          <w:rFonts w:ascii="Garamond" w:hAnsi="Garamond" w:cs="Arial"/>
          <w:sz w:val="22"/>
          <w:vertAlign w:val="superscript"/>
        </w:rPr>
        <w:t>44</w:t>
      </w:r>
      <w:r w:rsidR="009D71A1" w:rsidRPr="00376341">
        <w:rPr>
          <w:rFonts w:ascii="Garamond" w:hAnsi="Garamond" w:cs="Arial"/>
          <w:sz w:val="22"/>
          <w:szCs w:val="22"/>
        </w:rPr>
        <w:fldChar w:fldCharType="end"/>
      </w:r>
    </w:p>
    <w:p w14:paraId="25D87B0F" w14:textId="196A3CF4" w:rsidR="00461017" w:rsidRPr="00376341" w:rsidRDefault="00461017" w:rsidP="00093996">
      <w:pPr>
        <w:spacing w:after="240"/>
        <w:rPr>
          <w:rFonts w:ascii="Garamond" w:hAnsi="Garamond" w:cs="Arial"/>
          <w:sz w:val="22"/>
          <w:szCs w:val="22"/>
        </w:rPr>
      </w:pPr>
      <w:r w:rsidRPr="00376341">
        <w:rPr>
          <w:rFonts w:ascii="Garamond" w:hAnsi="Garamond" w:cs="Arial"/>
          <w:sz w:val="22"/>
          <w:szCs w:val="22"/>
        </w:rPr>
        <w:t>Each model was trained on a set of 271,914 bioactive molecules from ChEMBL</w:t>
      </w:r>
      <w:r w:rsidR="00BF2157" w:rsidRPr="00376341">
        <w:rPr>
          <w:rFonts w:ascii="Garamond" w:hAnsi="Garamond" w:cs="Arial"/>
          <w:sz w:val="22"/>
          <w:szCs w:val="22"/>
        </w:rPr>
        <w:t>22</w:t>
      </w:r>
      <w:r w:rsidRPr="00376341">
        <w:rPr>
          <w:rFonts w:ascii="Garamond" w:hAnsi="Garamond" w:cs="Arial"/>
          <w:sz w:val="22"/>
          <w:szCs w:val="22"/>
        </w:rPr>
        <w:t xml:space="preserve"> for 10 epochs, where the cross-validation loss converged for all cases. </w:t>
      </w:r>
    </w:p>
    <w:p w14:paraId="28A60927" w14:textId="77777777" w:rsidR="00B25403" w:rsidRDefault="00740A4E" w:rsidP="00E871C4">
      <w:pPr>
        <w:spacing w:after="120"/>
        <w:rPr>
          <w:rFonts w:ascii="Garamond" w:hAnsi="Garamond" w:cs="Arial"/>
          <w:sz w:val="22"/>
          <w:szCs w:val="22"/>
          <w:u w:val="single"/>
        </w:rPr>
      </w:pPr>
      <w:r w:rsidRPr="00376341">
        <w:rPr>
          <w:rFonts w:ascii="Garamond" w:hAnsi="Garamond" w:cs="Arial"/>
          <w:bCs/>
          <w:sz w:val="22"/>
          <w:szCs w:val="22"/>
          <w:u w:val="single"/>
        </w:rPr>
        <w:t>Considered model variants</w:t>
      </w:r>
    </w:p>
    <w:p w14:paraId="3E8922E1" w14:textId="35F239F4" w:rsidR="001479C8" w:rsidRPr="00376341" w:rsidRDefault="00BF2157" w:rsidP="001904B1">
      <w:pPr>
        <w:spacing w:after="0"/>
        <w:rPr>
          <w:rFonts w:ascii="Garamond" w:hAnsi="Garamond" w:cs="Arial"/>
          <w:sz w:val="22"/>
          <w:szCs w:val="22"/>
        </w:rPr>
      </w:pPr>
      <w:r w:rsidRPr="00B25403">
        <w:rPr>
          <w:rFonts w:ascii="Garamond" w:hAnsi="Garamond" w:cs="Arial"/>
          <w:bCs/>
          <w:sz w:val="22"/>
          <w:szCs w:val="22"/>
        </w:rPr>
        <w:t>For</w:t>
      </w:r>
      <w:r w:rsidR="001479C8" w:rsidRPr="00B25403">
        <w:rPr>
          <w:rFonts w:ascii="Garamond" w:hAnsi="Garamond" w:cs="Arial"/>
          <w:sz w:val="22"/>
          <w:szCs w:val="22"/>
        </w:rPr>
        <w:t xml:space="preserve"> bidirectional model</w:t>
      </w:r>
      <w:r w:rsidRPr="00B25403">
        <w:rPr>
          <w:rFonts w:ascii="Garamond" w:hAnsi="Garamond" w:cs="Arial"/>
          <w:sz w:val="22"/>
          <w:szCs w:val="22"/>
        </w:rPr>
        <w:t xml:space="preserve"> training</w:t>
      </w:r>
      <w:r w:rsidR="001479C8" w:rsidRPr="00B25403">
        <w:rPr>
          <w:rFonts w:ascii="Garamond" w:hAnsi="Garamond" w:cs="Arial"/>
          <w:sz w:val="22"/>
          <w:szCs w:val="22"/>
        </w:rPr>
        <w:t xml:space="preserve">, the starting token can be, in principle, positioned </w:t>
      </w:r>
      <w:r w:rsidRPr="00B25403">
        <w:rPr>
          <w:rFonts w:ascii="Garamond" w:hAnsi="Garamond" w:cs="Arial"/>
          <w:sz w:val="22"/>
          <w:szCs w:val="22"/>
        </w:rPr>
        <w:t xml:space="preserve">at </w:t>
      </w:r>
      <w:r w:rsidR="001479C8" w:rsidRPr="00B25403">
        <w:rPr>
          <w:rFonts w:ascii="Garamond" w:hAnsi="Garamond" w:cs="Arial"/>
          <w:sz w:val="22"/>
          <w:szCs w:val="22"/>
        </w:rPr>
        <w:t xml:space="preserve">any </w:t>
      </w:r>
      <w:r w:rsidRPr="00B25403">
        <w:rPr>
          <w:rFonts w:ascii="Garamond" w:hAnsi="Garamond" w:cs="Arial"/>
          <w:sz w:val="22"/>
          <w:szCs w:val="22"/>
        </w:rPr>
        <w:t xml:space="preserve">position of </w:t>
      </w:r>
      <w:r w:rsidR="001479C8" w:rsidRPr="00B25403">
        <w:rPr>
          <w:rFonts w:ascii="Garamond" w:hAnsi="Garamond" w:cs="Arial"/>
          <w:sz w:val="22"/>
          <w:szCs w:val="22"/>
        </w:rPr>
        <w:t>the S</w:t>
      </w:r>
      <w:r w:rsidR="001479C8" w:rsidRPr="00376341">
        <w:rPr>
          <w:rFonts w:ascii="Garamond" w:hAnsi="Garamond" w:cs="Arial"/>
          <w:sz w:val="22"/>
          <w:szCs w:val="22"/>
        </w:rPr>
        <w:t xml:space="preserve">MILES string. </w:t>
      </w:r>
      <w:r w:rsidRPr="00376341">
        <w:rPr>
          <w:rFonts w:ascii="Garamond" w:hAnsi="Garamond" w:cs="Arial"/>
          <w:sz w:val="22"/>
          <w:szCs w:val="22"/>
        </w:rPr>
        <w:t>We</w:t>
      </w:r>
      <w:r w:rsidR="001479C8" w:rsidRPr="00376341">
        <w:rPr>
          <w:rFonts w:ascii="Garamond" w:hAnsi="Garamond" w:cs="Arial"/>
          <w:sz w:val="22"/>
          <w:szCs w:val="22"/>
        </w:rPr>
        <w:t xml:space="preserve"> tested two versions of each bidirectional method, based on the position of the starting token (‘G’) during model training:</w:t>
      </w:r>
    </w:p>
    <w:p w14:paraId="2E0BFA1D" w14:textId="4F707679" w:rsidR="001479C8" w:rsidRPr="00376341" w:rsidRDefault="001479C8" w:rsidP="001479C8">
      <w:pPr>
        <w:pStyle w:val="ListParagraph"/>
        <w:numPr>
          <w:ilvl w:val="0"/>
          <w:numId w:val="15"/>
        </w:numPr>
        <w:rPr>
          <w:rFonts w:ascii="Garamond" w:hAnsi="Garamond" w:cs="Arial"/>
          <w:sz w:val="22"/>
          <w:szCs w:val="22"/>
        </w:rPr>
      </w:pPr>
      <w:r w:rsidRPr="00376341">
        <w:rPr>
          <w:rFonts w:ascii="Garamond" w:hAnsi="Garamond" w:cs="Arial"/>
          <w:i/>
          <w:sz w:val="22"/>
          <w:szCs w:val="22"/>
        </w:rPr>
        <w:t>Fixed starting position within the molecule</w:t>
      </w:r>
      <w:r w:rsidRPr="00376341">
        <w:rPr>
          <w:rFonts w:ascii="Garamond" w:hAnsi="Garamond" w:cs="Arial"/>
          <w:sz w:val="22"/>
          <w:szCs w:val="22"/>
        </w:rPr>
        <w:t>. For BIMODAL and FB-RNN, the starting token was fixed in the center of each SMILES string during training. For NADE, the generation was performed alternatively from the terminal left and terminal right dummy tokens towards the center of the molecule. The fixed-start condition is comparable to the Forward RNN, in which the starting token is always placed in the same position</w:t>
      </w:r>
      <w:r w:rsidR="00BF2157" w:rsidRPr="00376341">
        <w:rPr>
          <w:rFonts w:ascii="Garamond" w:hAnsi="Garamond" w:cs="Arial"/>
          <w:sz w:val="22"/>
          <w:szCs w:val="22"/>
        </w:rPr>
        <w:t xml:space="preserve"> (</w:t>
      </w:r>
      <w:r w:rsidRPr="00376341">
        <w:rPr>
          <w:rFonts w:ascii="Garamond" w:hAnsi="Garamond" w:cs="Arial"/>
          <w:sz w:val="22"/>
          <w:szCs w:val="22"/>
        </w:rPr>
        <w:t>at the beginning of the sequence</w:t>
      </w:r>
      <w:r w:rsidR="00BF2157" w:rsidRPr="00376341">
        <w:rPr>
          <w:rFonts w:ascii="Garamond" w:hAnsi="Garamond" w:cs="Arial"/>
          <w:sz w:val="22"/>
          <w:szCs w:val="22"/>
        </w:rPr>
        <w:t>)</w:t>
      </w:r>
      <w:r w:rsidRPr="00376341">
        <w:rPr>
          <w:rFonts w:ascii="Garamond" w:hAnsi="Garamond" w:cs="Arial"/>
          <w:sz w:val="22"/>
          <w:szCs w:val="22"/>
        </w:rPr>
        <w:t xml:space="preserve">. </w:t>
      </w:r>
    </w:p>
    <w:p w14:paraId="1C87055A" w14:textId="299FB6E7" w:rsidR="001479C8" w:rsidRPr="00376341" w:rsidRDefault="001479C8" w:rsidP="001904B1">
      <w:pPr>
        <w:pStyle w:val="ListParagraph"/>
        <w:numPr>
          <w:ilvl w:val="0"/>
          <w:numId w:val="15"/>
        </w:numPr>
        <w:spacing w:after="0"/>
        <w:ind w:left="357" w:hanging="357"/>
        <w:rPr>
          <w:rFonts w:ascii="Garamond" w:hAnsi="Garamond" w:cs="Arial"/>
          <w:sz w:val="22"/>
          <w:szCs w:val="22"/>
        </w:rPr>
      </w:pPr>
      <w:r w:rsidRPr="00376341">
        <w:rPr>
          <w:rFonts w:ascii="Garamond" w:hAnsi="Garamond" w:cs="Arial"/>
          <w:i/>
          <w:sz w:val="22"/>
          <w:szCs w:val="22"/>
        </w:rPr>
        <w:t>Random starting position within the molecule</w:t>
      </w:r>
      <w:r w:rsidRPr="00376341">
        <w:rPr>
          <w:rFonts w:ascii="Garamond" w:hAnsi="Garamond" w:cs="Arial"/>
          <w:sz w:val="22"/>
          <w:szCs w:val="22"/>
        </w:rPr>
        <w:t>, that is, by randomly placing the starting token within the SMILES string during training. For NADE, the “randomness” was incorporated by performing the replacement of dummy tokens (‘M’) iteratively in random positions in the sequence.</w:t>
      </w:r>
    </w:p>
    <w:p w14:paraId="7E0BB68E" w14:textId="1E3168D0" w:rsidR="00516D6C" w:rsidRPr="00376341" w:rsidRDefault="00D55007" w:rsidP="002E6BD0">
      <w:pPr>
        <w:rPr>
          <w:rFonts w:ascii="Garamond" w:hAnsi="Garamond" w:cs="Arial"/>
          <w:sz w:val="22"/>
          <w:szCs w:val="22"/>
        </w:rPr>
      </w:pPr>
      <w:r w:rsidRPr="00376341">
        <w:rPr>
          <w:rFonts w:ascii="Garamond" w:hAnsi="Garamond" w:cs="Arial"/>
          <w:sz w:val="22"/>
          <w:szCs w:val="22"/>
        </w:rPr>
        <w:t xml:space="preserve">Additionally, two </w:t>
      </w:r>
      <w:r w:rsidR="00170B63" w:rsidRPr="00376341">
        <w:rPr>
          <w:rFonts w:ascii="Garamond" w:hAnsi="Garamond" w:cs="Arial"/>
          <w:sz w:val="22"/>
          <w:szCs w:val="22"/>
        </w:rPr>
        <w:t>network sizes (</w:t>
      </w:r>
      <w:r w:rsidR="007B63D5" w:rsidRPr="00376341">
        <w:rPr>
          <w:rFonts w:ascii="Garamond" w:hAnsi="Garamond" w:cs="Arial"/>
          <w:sz w:val="22"/>
          <w:szCs w:val="22"/>
        </w:rPr>
        <w:t>512 and 1024 hidden units in total</w:t>
      </w:r>
      <w:r w:rsidR="00170B63" w:rsidRPr="00376341">
        <w:rPr>
          <w:rFonts w:ascii="Garamond" w:hAnsi="Garamond" w:cs="Arial"/>
          <w:sz w:val="22"/>
          <w:szCs w:val="22"/>
        </w:rPr>
        <w:t>)</w:t>
      </w:r>
      <w:r w:rsidR="007B63D5" w:rsidRPr="00376341">
        <w:rPr>
          <w:rFonts w:ascii="Garamond" w:hAnsi="Garamond" w:cs="Arial"/>
          <w:sz w:val="22"/>
          <w:szCs w:val="22"/>
        </w:rPr>
        <w:t xml:space="preserve"> were evaluated. </w:t>
      </w:r>
    </w:p>
    <w:p w14:paraId="4E9BD6AE" w14:textId="77777777" w:rsidR="001904B1" w:rsidRDefault="00516D6C" w:rsidP="00E871C4">
      <w:pPr>
        <w:spacing w:before="120" w:after="120"/>
        <w:rPr>
          <w:rFonts w:ascii="Garamond" w:hAnsi="Garamond" w:cs="Arial"/>
          <w:sz w:val="22"/>
          <w:szCs w:val="22"/>
        </w:rPr>
      </w:pPr>
      <w:r w:rsidRPr="00376341">
        <w:rPr>
          <w:rFonts w:ascii="Garamond" w:hAnsi="Garamond" w:cs="Arial"/>
          <w:bCs/>
          <w:sz w:val="22"/>
          <w:szCs w:val="22"/>
          <w:u w:val="single"/>
        </w:rPr>
        <w:t>Data augmentation</w:t>
      </w:r>
    </w:p>
    <w:p w14:paraId="01278FCD" w14:textId="486E6815" w:rsidR="00740A4E" w:rsidRPr="00376341" w:rsidRDefault="00B64E75" w:rsidP="001E4B9B">
      <w:pPr>
        <w:spacing w:before="120" w:after="240"/>
        <w:rPr>
          <w:rFonts w:ascii="Garamond" w:hAnsi="Garamond" w:cs="Arial"/>
          <w:bCs/>
          <w:sz w:val="22"/>
          <w:szCs w:val="22"/>
          <w:u w:val="single"/>
        </w:rPr>
      </w:pPr>
      <w:r w:rsidRPr="00376341">
        <w:rPr>
          <w:rFonts w:ascii="Garamond" w:hAnsi="Garamond" w:cs="Arial"/>
          <w:bCs/>
          <w:sz w:val="22"/>
          <w:szCs w:val="22"/>
        </w:rPr>
        <w:t>A</w:t>
      </w:r>
      <w:r w:rsidR="00516D6C" w:rsidRPr="00376341">
        <w:rPr>
          <w:rFonts w:ascii="Garamond" w:hAnsi="Garamond" w:cs="Arial"/>
          <w:sz w:val="22"/>
          <w:szCs w:val="22"/>
        </w:rPr>
        <w:t xml:space="preserve"> feature of bidirectional methods is the possibility to place the starting token in any position of the string during training. </w:t>
      </w:r>
      <w:r w:rsidRPr="00376341">
        <w:rPr>
          <w:rFonts w:ascii="Garamond" w:hAnsi="Garamond" w:cs="Arial"/>
          <w:sz w:val="22"/>
          <w:szCs w:val="22"/>
        </w:rPr>
        <w:t>We</w:t>
      </w:r>
      <w:r w:rsidR="00516D6C" w:rsidRPr="00376341">
        <w:rPr>
          <w:rFonts w:ascii="Garamond" w:hAnsi="Garamond" w:cs="Arial"/>
          <w:sz w:val="22"/>
          <w:szCs w:val="22"/>
        </w:rPr>
        <w:t xml:space="preserve"> leveraged this feature to perform data augmentation. Data augmentation refers </w:t>
      </w:r>
      <w:r w:rsidR="005F3779" w:rsidRPr="00376341">
        <w:rPr>
          <w:rFonts w:ascii="Garamond" w:hAnsi="Garamond" w:cs="Arial"/>
          <w:sz w:val="22"/>
          <w:szCs w:val="22"/>
        </w:rPr>
        <w:t xml:space="preserve">to </w:t>
      </w:r>
      <w:r w:rsidR="00516D6C" w:rsidRPr="00376341">
        <w:rPr>
          <w:rFonts w:ascii="Garamond" w:hAnsi="Garamond" w:cs="Arial"/>
          <w:sz w:val="22"/>
          <w:szCs w:val="22"/>
        </w:rPr>
        <w:t>the artificial incrementation of the training data volume, aimed to increase the model performance.</w:t>
      </w:r>
      <w:r w:rsidR="00514C1B" w:rsidRPr="00376341">
        <w:rPr>
          <w:rFonts w:ascii="Garamond" w:hAnsi="Garamond" w:cs="Arial"/>
          <w:sz w:val="22"/>
          <w:szCs w:val="22"/>
        </w:rPr>
        <w:fldChar w:fldCharType="begin"/>
      </w:r>
      <w:r w:rsidR="00DC3E1F" w:rsidRPr="00376341">
        <w:rPr>
          <w:rFonts w:ascii="Garamond" w:hAnsi="Garamond" w:cs="Arial"/>
          <w:sz w:val="22"/>
          <w:szCs w:val="22"/>
        </w:rPr>
        <w:instrText xml:space="preserve"> ADDIN ZOTERO_ITEM CSL_CITATION {"citationID":"a23nd2c0r4c","properties":{"formattedCitation":"\\super 46\\nosupersub{}","plainCitation":"46","noteIndex":0},"citationItems":[{"id":825,"uris":["http://zotero.org/users/5462057/items/XVEGNFVJ"],"uri":["http://zotero.org/users/5462057/items/XVEGNFVJ"],"itemData":{"id":825,"type":"paper-conference","title":"Tangent prop-a formalism for specifying selected invariances in an adaptive network","container-title":"Advances in neural information processing systems","page":"895–903","author":[{"family":"Simard","given":"Patrice"},{"family":"Victorri","given":"Bernard"},{"family":"LeCun","given":"Yann"},{"family":"Denker","given":"John"}],"issued":{"date-parts":[["1992"]]}}}],"schema":"https://github.com/citation-style-language/schema/raw/master/csl-citation.json"} </w:instrText>
      </w:r>
      <w:r w:rsidR="00514C1B" w:rsidRPr="00376341">
        <w:rPr>
          <w:rFonts w:ascii="Garamond" w:hAnsi="Garamond" w:cs="Arial"/>
          <w:sz w:val="22"/>
          <w:szCs w:val="22"/>
        </w:rPr>
        <w:fldChar w:fldCharType="separate"/>
      </w:r>
      <w:r w:rsidR="00DC3E1F" w:rsidRPr="00376341">
        <w:rPr>
          <w:rFonts w:ascii="Garamond" w:hAnsi="Garamond" w:cs="Arial"/>
          <w:sz w:val="22"/>
          <w:vertAlign w:val="superscript"/>
        </w:rPr>
        <w:t>46</w:t>
      </w:r>
      <w:r w:rsidR="00514C1B" w:rsidRPr="00376341">
        <w:rPr>
          <w:rFonts w:ascii="Garamond" w:hAnsi="Garamond" w:cs="Arial"/>
          <w:sz w:val="22"/>
          <w:szCs w:val="22"/>
        </w:rPr>
        <w:fldChar w:fldCharType="end"/>
      </w:r>
      <w:r w:rsidR="00516D6C" w:rsidRPr="00376341">
        <w:rPr>
          <w:rFonts w:ascii="Garamond" w:hAnsi="Garamond" w:cs="Arial"/>
          <w:sz w:val="22"/>
          <w:szCs w:val="22"/>
        </w:rPr>
        <w:t xml:space="preserve"> </w:t>
      </w:r>
      <w:r w:rsidRPr="00376341">
        <w:rPr>
          <w:rFonts w:ascii="Garamond" w:hAnsi="Garamond" w:cs="Arial"/>
          <w:sz w:val="22"/>
          <w:szCs w:val="22"/>
        </w:rPr>
        <w:t>For</w:t>
      </w:r>
      <w:r w:rsidR="00516D6C" w:rsidRPr="00376341">
        <w:rPr>
          <w:rFonts w:ascii="Garamond" w:hAnsi="Garamond" w:cs="Arial"/>
          <w:sz w:val="22"/>
          <w:szCs w:val="22"/>
        </w:rPr>
        <w:t xml:space="preserve"> each training molecule, we generated </w:t>
      </w:r>
      <w:r w:rsidR="00516D6C" w:rsidRPr="00376341">
        <w:rPr>
          <w:rFonts w:ascii="Garamond" w:hAnsi="Garamond" w:cs="Arial"/>
          <w:i/>
          <w:sz w:val="22"/>
          <w:szCs w:val="22"/>
        </w:rPr>
        <w:t>n</w:t>
      </w:r>
      <w:r w:rsidR="00516D6C" w:rsidRPr="00376341">
        <w:rPr>
          <w:rFonts w:ascii="Garamond" w:hAnsi="Garamond" w:cs="Arial"/>
          <w:sz w:val="22"/>
          <w:szCs w:val="22"/>
        </w:rPr>
        <w:t xml:space="preserve"> repetitions of the canonicalized SMILES</w:t>
      </w:r>
      <w:r w:rsidRPr="00376341">
        <w:rPr>
          <w:rFonts w:ascii="Garamond" w:hAnsi="Garamond" w:cs="Arial"/>
          <w:sz w:val="22"/>
          <w:szCs w:val="22"/>
        </w:rPr>
        <w:t xml:space="preserve"> strings</w:t>
      </w:r>
      <w:r w:rsidR="00516D6C" w:rsidRPr="00376341">
        <w:rPr>
          <w:rFonts w:ascii="Garamond" w:hAnsi="Garamond" w:cs="Arial"/>
          <w:sz w:val="22"/>
          <w:szCs w:val="22"/>
        </w:rPr>
        <w:t xml:space="preserve"> (</w:t>
      </w:r>
      <w:r w:rsidR="00516D6C" w:rsidRPr="00376341">
        <w:rPr>
          <w:rFonts w:ascii="Garamond" w:hAnsi="Garamond" w:cs="Arial"/>
          <w:i/>
          <w:sz w:val="22"/>
          <w:szCs w:val="22"/>
        </w:rPr>
        <w:t>n</w:t>
      </w:r>
      <w:r w:rsidR="00516D6C" w:rsidRPr="00376341">
        <w:rPr>
          <w:rFonts w:ascii="Garamond" w:hAnsi="Garamond" w:cs="Arial"/>
          <w:sz w:val="22"/>
          <w:szCs w:val="22"/>
        </w:rPr>
        <w:t xml:space="preserve"> = 5 and </w:t>
      </w:r>
      <w:r w:rsidR="00516D6C" w:rsidRPr="00376341">
        <w:rPr>
          <w:rFonts w:ascii="Garamond" w:hAnsi="Garamond" w:cs="Arial"/>
          <w:i/>
          <w:sz w:val="22"/>
          <w:szCs w:val="22"/>
        </w:rPr>
        <w:t>n</w:t>
      </w:r>
      <w:r w:rsidR="00516D6C" w:rsidRPr="00376341">
        <w:rPr>
          <w:rFonts w:ascii="Garamond" w:hAnsi="Garamond" w:cs="Arial"/>
          <w:sz w:val="22"/>
          <w:szCs w:val="22"/>
        </w:rPr>
        <w:t xml:space="preserve"> = 10) with a random starting position each. This type of augmentation </w:t>
      </w:r>
      <w:r w:rsidRPr="00376341">
        <w:rPr>
          <w:rFonts w:ascii="Garamond" w:hAnsi="Garamond" w:cs="Arial"/>
          <w:sz w:val="22"/>
          <w:szCs w:val="22"/>
        </w:rPr>
        <w:t>differs from the approach</w:t>
      </w:r>
      <w:r w:rsidR="00516D6C" w:rsidRPr="00376341">
        <w:rPr>
          <w:rFonts w:ascii="Garamond" w:hAnsi="Garamond" w:cs="Arial"/>
          <w:sz w:val="22"/>
          <w:szCs w:val="22"/>
        </w:rPr>
        <w:t xml:space="preserve"> proposed by Bjerrum,</w:t>
      </w:r>
      <w:r w:rsidR="00516D6C" w:rsidRPr="00376341">
        <w:rPr>
          <w:rFonts w:ascii="Garamond" w:hAnsi="Garamond" w:cs="Arial"/>
          <w:sz w:val="22"/>
          <w:szCs w:val="22"/>
        </w:rPr>
        <w:fldChar w:fldCharType="begin"/>
      </w:r>
      <w:r w:rsidR="00DC3E1F" w:rsidRPr="00376341">
        <w:rPr>
          <w:rFonts w:ascii="Garamond" w:hAnsi="Garamond" w:cs="Arial"/>
          <w:sz w:val="22"/>
          <w:szCs w:val="22"/>
        </w:rPr>
        <w:instrText xml:space="preserve"> ADDIN ZOTERO_ITEM CSL_CITATION {"citationID":"iE6TXIKe","properties":{"formattedCitation":"\\super 47\\nosupersub{}","plainCitation":"47","noteIndex":0},"citationItems":[{"id":488,"uris":["http://zotero.org/users/5462057/items/9WT2JU4W"],"uri":["http://zotero.org/users/5462057/items/9WT2JU4W"],"itemData":{"id":488,"type":"article-journal","title":"SMILES Enumeration as Data Augmentation for Neural Network Modeling of Molecules","container-title":"arXiv:1703.07076 [cs]","source":"arXiv.org","abstract":"Simplified Molecular Input Line Entry System (SMILES) is a single line text representation of a unique molecule. One molecule can however have multiple SMILES strings, which is a reason that canonical SMILES have been defined, which ensures a one to one correspondence between SMILES string and molecule. Here the fact that multiple SMILES represent the same molecule is explored as a technique for data augmentation of a molecular QSAR dataset modeled by a long short term memory (LSTM) cell based neural network. The augmented dataset was 130 times bigger than the original. The network trained with the augmented dataset shows better performance on a test set when compared to a model built with only one canonical SMILES string per molecule. The correlation coefficient R2 on the test set was improved from 0.56 to 0.66 when using SMILES enumeration, and the root mean square error (RMS) likewise fell from 0.62 to 0.55. The technique also works in the prediction phase. By taking the average per molecule of the predictions for the enumerated SMILES a further improvement to a correlation coefficient of 0.68 and a RMS of 0.52 was found.","URL":"http://arxiv.org/abs/1703.07076","note":"arXiv: 1703.07076","author":[{"family":"Bjerrum","given":"Esben Jannik"}],"issued":{"date-parts":[["2017",3,21]]},"accessed":{"date-parts":[["2019",7,17]]}}}],"schema":"https://github.com/citation-style-language/schema/raw/master/csl-citation.json"} </w:instrText>
      </w:r>
      <w:r w:rsidR="00516D6C" w:rsidRPr="00376341">
        <w:rPr>
          <w:rFonts w:ascii="Garamond" w:hAnsi="Garamond" w:cs="Arial"/>
          <w:sz w:val="22"/>
          <w:szCs w:val="22"/>
        </w:rPr>
        <w:fldChar w:fldCharType="separate"/>
      </w:r>
      <w:r w:rsidR="00DC3E1F" w:rsidRPr="00376341">
        <w:rPr>
          <w:rFonts w:ascii="Garamond" w:hAnsi="Garamond" w:cs="Arial"/>
          <w:sz w:val="22"/>
          <w:vertAlign w:val="superscript"/>
        </w:rPr>
        <w:t>47</w:t>
      </w:r>
      <w:r w:rsidR="00516D6C" w:rsidRPr="00376341">
        <w:rPr>
          <w:rFonts w:ascii="Garamond" w:hAnsi="Garamond" w:cs="Arial"/>
          <w:sz w:val="22"/>
          <w:szCs w:val="22"/>
        </w:rPr>
        <w:fldChar w:fldCharType="end"/>
      </w:r>
      <w:r w:rsidR="00516D6C" w:rsidRPr="00376341">
        <w:rPr>
          <w:rFonts w:ascii="Garamond" w:hAnsi="Garamond" w:cs="Arial"/>
          <w:sz w:val="22"/>
          <w:szCs w:val="22"/>
        </w:rPr>
        <w:t xml:space="preserve"> which uses multiple SMILES </w:t>
      </w:r>
      <w:r w:rsidRPr="00376341">
        <w:rPr>
          <w:rFonts w:ascii="Garamond" w:hAnsi="Garamond" w:cs="Arial"/>
          <w:sz w:val="22"/>
          <w:szCs w:val="22"/>
        </w:rPr>
        <w:t xml:space="preserve">strings of </w:t>
      </w:r>
      <w:r w:rsidR="00516D6C" w:rsidRPr="00376341">
        <w:rPr>
          <w:rFonts w:ascii="Garamond" w:hAnsi="Garamond" w:cs="Arial"/>
          <w:sz w:val="22"/>
          <w:szCs w:val="22"/>
        </w:rPr>
        <w:t>each molecule.</w:t>
      </w:r>
    </w:p>
    <w:p w14:paraId="601839DA" w14:textId="77777777" w:rsidR="00D92E5A" w:rsidRPr="001E4B9B" w:rsidRDefault="00D92E5A" w:rsidP="004B7559">
      <w:pPr>
        <w:spacing w:after="120"/>
        <w:rPr>
          <w:rFonts w:ascii="Garamond" w:hAnsi="Garamond" w:cs="Arial"/>
          <w:b/>
          <w:bCs/>
          <w:iCs/>
          <w:color w:val="000000"/>
          <w:sz w:val="24"/>
          <w:szCs w:val="24"/>
        </w:rPr>
      </w:pPr>
      <w:r w:rsidRPr="001E4B9B">
        <w:rPr>
          <w:rFonts w:ascii="Garamond" w:hAnsi="Garamond" w:cs="Arial"/>
          <w:b/>
          <w:bCs/>
          <w:iCs/>
          <w:color w:val="000000"/>
          <w:sz w:val="24"/>
          <w:szCs w:val="24"/>
        </w:rPr>
        <w:t>Software and code</w:t>
      </w:r>
    </w:p>
    <w:p w14:paraId="4D63DA57" w14:textId="5EE82530" w:rsidR="003F0902" w:rsidRPr="00376341" w:rsidRDefault="00D92E5A" w:rsidP="001E4B9B">
      <w:pPr>
        <w:spacing w:after="240"/>
        <w:rPr>
          <w:rFonts w:ascii="Garamond" w:hAnsi="Garamond" w:cs="Arial"/>
          <w:sz w:val="22"/>
          <w:szCs w:val="22"/>
        </w:rPr>
      </w:pPr>
      <w:r w:rsidRPr="00376341">
        <w:rPr>
          <w:rFonts w:ascii="Garamond" w:hAnsi="Garamond" w:cs="Arial"/>
          <w:sz w:val="22"/>
          <w:szCs w:val="22"/>
        </w:rPr>
        <w:t xml:space="preserve">All methods were implemented in Python (v3.6.8), using </w:t>
      </w:r>
      <w:proofErr w:type="spellStart"/>
      <w:r w:rsidRPr="00376341">
        <w:rPr>
          <w:rFonts w:ascii="Garamond" w:hAnsi="Garamond" w:cs="Arial"/>
          <w:sz w:val="22"/>
          <w:szCs w:val="22"/>
        </w:rPr>
        <w:t>PyTorch</w:t>
      </w:r>
      <w:proofErr w:type="spellEnd"/>
      <w:r w:rsidRPr="00376341">
        <w:rPr>
          <w:rFonts w:ascii="Garamond" w:hAnsi="Garamond" w:cs="Arial"/>
          <w:sz w:val="22"/>
          <w:szCs w:val="22"/>
        </w:rPr>
        <w:t xml:space="preserve"> (v1.0.0</w:t>
      </w:r>
      <w:r w:rsidR="001064BD" w:rsidRPr="00376341">
        <w:rPr>
          <w:rFonts w:ascii="Garamond" w:hAnsi="Garamond" w:cs="Arial"/>
          <w:sz w:val="22"/>
          <w:szCs w:val="22"/>
        </w:rPr>
        <w:t>, https://pytorch.org/</w:t>
      </w:r>
      <w:r w:rsidRPr="00376341">
        <w:rPr>
          <w:rFonts w:ascii="Garamond" w:hAnsi="Garamond" w:cs="Arial"/>
          <w:sz w:val="22"/>
          <w:szCs w:val="22"/>
        </w:rPr>
        <w:t xml:space="preserve">). Models were trained on trained on a NVIDIA GeForce GTX 1080 </w:t>
      </w:r>
      <w:proofErr w:type="spellStart"/>
      <w:r w:rsidRPr="00376341">
        <w:rPr>
          <w:rFonts w:ascii="Garamond" w:hAnsi="Garamond" w:cs="Arial"/>
          <w:sz w:val="22"/>
          <w:szCs w:val="22"/>
        </w:rPr>
        <w:t>Ti</w:t>
      </w:r>
      <w:proofErr w:type="spellEnd"/>
      <w:r w:rsidR="0096616B" w:rsidRPr="00376341">
        <w:rPr>
          <w:rFonts w:ascii="Garamond" w:hAnsi="Garamond" w:cs="Arial"/>
          <w:sz w:val="22"/>
          <w:szCs w:val="22"/>
        </w:rPr>
        <w:t xml:space="preserve"> - </w:t>
      </w:r>
      <w:r w:rsidRPr="00376341">
        <w:rPr>
          <w:rFonts w:ascii="Garamond" w:hAnsi="Garamond" w:cs="Arial"/>
          <w:sz w:val="22"/>
          <w:szCs w:val="22"/>
        </w:rPr>
        <w:t>256 GB</w:t>
      </w:r>
      <w:r w:rsidR="004C7CDF" w:rsidRPr="00376341">
        <w:rPr>
          <w:rFonts w:ascii="Garamond" w:hAnsi="Garamond" w:cs="Arial"/>
          <w:sz w:val="22"/>
          <w:szCs w:val="22"/>
        </w:rPr>
        <w:t xml:space="preserve"> </w:t>
      </w:r>
      <w:r w:rsidR="0096616B" w:rsidRPr="00376341">
        <w:rPr>
          <w:rFonts w:ascii="Garamond" w:hAnsi="Garamond" w:cs="Arial"/>
          <w:sz w:val="22"/>
          <w:szCs w:val="22"/>
        </w:rPr>
        <w:t>(</w:t>
      </w:r>
      <w:r w:rsidR="004C7CDF" w:rsidRPr="00376341">
        <w:rPr>
          <w:rFonts w:ascii="Garamond" w:hAnsi="Garamond" w:cs="Arial"/>
          <w:sz w:val="22"/>
          <w:szCs w:val="22"/>
        </w:rPr>
        <w:t xml:space="preserve">NVIDIA </w:t>
      </w:r>
      <w:r w:rsidR="0096616B" w:rsidRPr="00376341">
        <w:rPr>
          <w:rFonts w:ascii="Garamond" w:hAnsi="Garamond" w:cs="Arial"/>
          <w:sz w:val="22"/>
          <w:szCs w:val="22"/>
        </w:rPr>
        <w:t xml:space="preserve">Corporation, </w:t>
      </w:r>
      <w:r w:rsidR="004C7CDF" w:rsidRPr="00376341">
        <w:rPr>
          <w:rFonts w:ascii="Garamond" w:hAnsi="Garamond" w:cs="Arial"/>
          <w:sz w:val="22"/>
          <w:szCs w:val="22"/>
        </w:rPr>
        <w:t>Santa Clara, California, United States</w:t>
      </w:r>
      <w:r w:rsidRPr="00376341">
        <w:rPr>
          <w:rFonts w:ascii="Garamond" w:hAnsi="Garamond" w:cs="Arial"/>
          <w:sz w:val="22"/>
          <w:szCs w:val="22"/>
        </w:rPr>
        <w:t xml:space="preserve">). </w:t>
      </w:r>
      <w:r w:rsidR="008E4D82" w:rsidRPr="00376341">
        <w:rPr>
          <w:rFonts w:ascii="Garamond" w:hAnsi="Garamond" w:cs="Arial"/>
          <w:sz w:val="22"/>
          <w:szCs w:val="22"/>
          <w:lang w:val="fr-FR"/>
        </w:rPr>
        <w:t xml:space="preserve">The </w:t>
      </w:r>
      <w:r w:rsidR="008E4D82" w:rsidRPr="00376341">
        <w:rPr>
          <w:rFonts w:ascii="Garamond" w:hAnsi="Garamond" w:cs="Arial"/>
          <w:sz w:val="22"/>
          <w:szCs w:val="22"/>
        </w:rPr>
        <w:t>F</w:t>
      </w:r>
      <w:r w:rsidR="00973572" w:rsidRPr="00376341">
        <w:rPr>
          <w:rFonts w:ascii="Garamond" w:hAnsi="Garamond" w:cs="Arial"/>
          <w:sz w:val="22"/>
          <w:szCs w:val="22"/>
        </w:rPr>
        <w:t>CD</w:t>
      </w:r>
      <w:r w:rsidR="008E4D82" w:rsidRPr="00376341">
        <w:rPr>
          <w:rFonts w:ascii="Garamond" w:hAnsi="Garamond" w:cs="Arial"/>
          <w:sz w:val="22"/>
          <w:szCs w:val="22"/>
        </w:rPr>
        <w:fldChar w:fldCharType="begin"/>
      </w:r>
      <w:r w:rsidR="00D502C3" w:rsidRPr="00376341">
        <w:rPr>
          <w:rFonts w:ascii="Garamond" w:hAnsi="Garamond" w:cs="Arial"/>
          <w:sz w:val="22"/>
          <w:szCs w:val="22"/>
        </w:rPr>
        <w:instrText xml:space="preserve"> ADDIN ZOTERO_ITEM CSL_CITATION {"citationID":"SooKXstc","properties":{"formattedCitation":"\\super 44\\nosupersub{}","plainCitation":"44","noteIndex":0},"citationItems":[{"id":774,"uris":["http://zotero.org/users/5462057/items/6HXK588T"],"uri":["http://zotero.org/users/5462057/items/6HXK588T"],"itemData":{"id":774,"type":"article-journal","title":"Fréchet ChemNet Distance: A Metric for Generative Models for Molecules in Drug Discovery","container-title":"Journal of Chemical Information and Modeling","page":"1736-1741","volume":"58","issue":"9","source":"ACS Publications","abstract":"The new wave of successful generative models in machine learning has increased the interest in deep learning driven de novo drug design. However, method comparison is difficult because of various flaws of the currently employed evaluation metrics. We propose an evaluation metric for generative models called Fréchet ChemNet distance (FCD). The advantage of the FCD over previous metrics is that it can detect whether generated molecules are diverse and have similar chemical and biological properties as real molecules.","DOI":"10.1021/acs.jcim.8b00234","ISSN":"1549-9596","title-short":"Fréchet ChemNet Distance","journalAbbreviation":"J. Chem. Inf. Model.","author":[{"family":"Preuer","given":"Kristina"},{"family":"Renz","given":"Philipp"},{"family":"Unterthiner","given":"Thomas"},{"family":"Hochreiter","given":"Sepp"},{"family":"Klambauer","given":"Günter"}],"issued":{"date-parts":[["2018",9,24]]}}}],"schema":"https://github.com/citation-style-language/schema/raw/master/csl-citation.json"} </w:instrText>
      </w:r>
      <w:r w:rsidR="008E4D82" w:rsidRPr="00376341">
        <w:rPr>
          <w:rFonts w:ascii="Garamond" w:hAnsi="Garamond" w:cs="Arial"/>
          <w:sz w:val="22"/>
          <w:szCs w:val="22"/>
        </w:rPr>
        <w:fldChar w:fldCharType="separate"/>
      </w:r>
      <w:r w:rsidR="00D502C3" w:rsidRPr="00376341">
        <w:rPr>
          <w:rFonts w:ascii="Garamond" w:hAnsi="Garamond" w:cs="Arial"/>
          <w:sz w:val="22"/>
          <w:vertAlign w:val="superscript"/>
        </w:rPr>
        <w:t>44</w:t>
      </w:r>
      <w:r w:rsidR="008E4D82" w:rsidRPr="00376341">
        <w:rPr>
          <w:rFonts w:ascii="Garamond" w:hAnsi="Garamond" w:cs="Arial"/>
          <w:sz w:val="22"/>
          <w:szCs w:val="22"/>
        </w:rPr>
        <w:fldChar w:fldCharType="end"/>
      </w:r>
      <w:r w:rsidR="008E4D82" w:rsidRPr="00376341">
        <w:rPr>
          <w:rFonts w:ascii="Garamond" w:hAnsi="Garamond" w:cs="Arial"/>
          <w:sz w:val="22"/>
          <w:szCs w:val="22"/>
        </w:rPr>
        <w:t xml:space="preserve"> </w:t>
      </w:r>
      <w:r w:rsidR="009F5193" w:rsidRPr="00376341">
        <w:rPr>
          <w:rFonts w:ascii="Garamond" w:hAnsi="Garamond" w:cs="Arial"/>
          <w:sz w:val="22"/>
          <w:szCs w:val="22"/>
        </w:rPr>
        <w:t>index</w:t>
      </w:r>
      <w:r w:rsidR="00973572" w:rsidRPr="00376341">
        <w:rPr>
          <w:rFonts w:ascii="Garamond" w:hAnsi="Garamond" w:cs="Arial"/>
          <w:sz w:val="22"/>
          <w:szCs w:val="22"/>
        </w:rPr>
        <w:t xml:space="preserve"> </w:t>
      </w:r>
      <w:r w:rsidR="008E4D82" w:rsidRPr="00376341">
        <w:rPr>
          <w:rFonts w:ascii="Garamond" w:hAnsi="Garamond" w:cs="Arial"/>
          <w:sz w:val="22"/>
          <w:szCs w:val="22"/>
        </w:rPr>
        <w:t xml:space="preserve">was computed using the code made available at URL </w:t>
      </w:r>
      <w:hyperlink r:id="rId28" w:history="1">
        <w:r w:rsidR="008E4D82" w:rsidRPr="00376341">
          <w:rPr>
            <w:rStyle w:val="Hyperlink"/>
            <w:rFonts w:ascii="Garamond" w:hAnsi="Garamond" w:cs="Arial"/>
            <w:sz w:val="22"/>
            <w:szCs w:val="22"/>
          </w:rPr>
          <w:t>https://github.com/bioinf-jku/FCD</w:t>
        </w:r>
      </w:hyperlink>
      <w:r w:rsidR="008E4D82" w:rsidRPr="00376341">
        <w:rPr>
          <w:rFonts w:ascii="Garamond" w:hAnsi="Garamond" w:cs="Arial"/>
          <w:sz w:val="22"/>
          <w:szCs w:val="22"/>
        </w:rPr>
        <w:t>.</w:t>
      </w:r>
      <w:r w:rsidR="00987641" w:rsidRPr="00376341">
        <w:rPr>
          <w:rFonts w:ascii="Garamond" w:hAnsi="Garamond" w:cs="Arial"/>
          <w:sz w:val="22"/>
          <w:szCs w:val="22"/>
        </w:rPr>
        <w:t xml:space="preserve"> </w:t>
      </w:r>
      <w:r w:rsidR="00E56417" w:rsidRPr="00376341">
        <w:rPr>
          <w:rFonts w:ascii="Garamond" w:hAnsi="Garamond" w:cs="Arial"/>
          <w:sz w:val="22"/>
          <w:szCs w:val="22"/>
        </w:rPr>
        <w:t xml:space="preserve">Statistical </w:t>
      </w:r>
      <w:r w:rsidRPr="00376341">
        <w:rPr>
          <w:rFonts w:ascii="Garamond" w:hAnsi="Garamond" w:cs="Arial"/>
          <w:sz w:val="22"/>
          <w:szCs w:val="22"/>
        </w:rPr>
        <w:t xml:space="preserve">tests were </w:t>
      </w:r>
      <w:r w:rsidR="00205113" w:rsidRPr="00376341">
        <w:rPr>
          <w:rFonts w:ascii="Garamond" w:hAnsi="Garamond" w:cs="Arial"/>
          <w:sz w:val="22"/>
          <w:szCs w:val="22"/>
        </w:rPr>
        <w:t xml:space="preserve">performed </w:t>
      </w:r>
      <w:r w:rsidRPr="00376341">
        <w:rPr>
          <w:rFonts w:ascii="Garamond" w:hAnsi="Garamond" w:cs="Arial"/>
          <w:sz w:val="22"/>
          <w:szCs w:val="22"/>
        </w:rPr>
        <w:t>with MATLAB (vR2018a</w:t>
      </w:r>
      <w:r w:rsidR="004C2A15" w:rsidRPr="00376341">
        <w:rPr>
          <w:rFonts w:ascii="Garamond" w:hAnsi="Garamond" w:cs="Arial"/>
          <w:sz w:val="22"/>
          <w:szCs w:val="22"/>
        </w:rPr>
        <w:t>, The MathWorks, Inc., Natick, Massachusetts, United States</w:t>
      </w:r>
      <w:r w:rsidRPr="00376341">
        <w:rPr>
          <w:rFonts w:ascii="Garamond" w:hAnsi="Garamond" w:cs="Arial"/>
          <w:sz w:val="22"/>
          <w:szCs w:val="22"/>
        </w:rPr>
        <w:t>). Scaffolds where calculated with RDKit</w:t>
      </w:r>
      <w:r w:rsidR="001064BD" w:rsidRPr="00376341">
        <w:rPr>
          <w:rFonts w:ascii="Garamond" w:hAnsi="Garamond" w:cs="Arial"/>
          <w:sz w:val="22"/>
          <w:szCs w:val="22"/>
        </w:rPr>
        <w:fldChar w:fldCharType="begin"/>
      </w:r>
      <w:r w:rsidR="00035E61" w:rsidRPr="00376341">
        <w:rPr>
          <w:rFonts w:ascii="Garamond" w:hAnsi="Garamond" w:cs="Arial"/>
          <w:sz w:val="22"/>
          <w:szCs w:val="22"/>
        </w:rPr>
        <w:instrText xml:space="preserve"> ADDIN ZOTERO_ITEM CSL_CITATION {"citationID":"Qf3i0roY","properties":{"formattedCitation":"\\super 38\\nosupersub{}","plainCitation":"38","noteIndex":0},"citationItems":[{"id":108,"uris":["http://zotero.org/users/5462057/items/EJXS8BYK"],"uri":["http://zotero.org/users/5462057/items/EJXS8BYK"],"itemData":{"id":108,"type":"article","author":[{"family":"RDKit: Open-source cheminformatics; http://www.rdkit.org","given":""}],"issued":{"date-parts":[["2019"]]}}}],"schema":"https://github.com/citation-style-language/schema/raw/master/csl-citation.json"} </w:instrText>
      </w:r>
      <w:r w:rsidR="001064BD" w:rsidRPr="00376341">
        <w:rPr>
          <w:rFonts w:ascii="Garamond" w:hAnsi="Garamond" w:cs="Arial"/>
          <w:sz w:val="22"/>
          <w:szCs w:val="22"/>
        </w:rPr>
        <w:fldChar w:fldCharType="separate"/>
      </w:r>
      <w:r w:rsidR="00035E61" w:rsidRPr="00376341">
        <w:rPr>
          <w:rFonts w:ascii="Garamond" w:hAnsi="Garamond" w:cs="Arial"/>
          <w:sz w:val="22"/>
          <w:vertAlign w:val="superscript"/>
        </w:rPr>
        <w:t>38</w:t>
      </w:r>
      <w:r w:rsidR="001064BD" w:rsidRPr="00376341">
        <w:rPr>
          <w:rFonts w:ascii="Garamond" w:hAnsi="Garamond" w:cs="Arial"/>
          <w:sz w:val="22"/>
          <w:szCs w:val="22"/>
        </w:rPr>
        <w:fldChar w:fldCharType="end"/>
      </w:r>
      <w:r w:rsidRPr="00376341">
        <w:rPr>
          <w:rFonts w:ascii="Garamond" w:hAnsi="Garamond" w:cs="Arial"/>
          <w:sz w:val="22"/>
          <w:szCs w:val="22"/>
        </w:rPr>
        <w:t xml:space="preserve"> (v2019.03.1). </w:t>
      </w:r>
    </w:p>
    <w:p w14:paraId="5ACE3D55" w14:textId="52C9A452" w:rsidR="00D92E5A" w:rsidRPr="00376341" w:rsidRDefault="00D92E5A" w:rsidP="00D81849">
      <w:pPr>
        <w:spacing w:after="120"/>
        <w:rPr>
          <w:rFonts w:ascii="Garamond" w:hAnsi="Garamond" w:cs="Arial"/>
        </w:rPr>
      </w:pPr>
      <w:r w:rsidRPr="00376341">
        <w:rPr>
          <w:rFonts w:ascii="Garamond" w:hAnsi="Garamond" w:cs="Arial"/>
          <w:b/>
          <w:bCs/>
          <w:color w:val="000000"/>
          <w:sz w:val="28"/>
          <w:szCs w:val="28"/>
        </w:rPr>
        <w:lastRenderedPageBreak/>
        <w:t>Results and discussion</w:t>
      </w:r>
    </w:p>
    <w:p w14:paraId="670EE735" w14:textId="77777777" w:rsidR="00D92E5A" w:rsidRPr="00840744" w:rsidRDefault="00D92E5A">
      <w:pPr>
        <w:spacing w:after="120"/>
        <w:rPr>
          <w:rFonts w:ascii="Garamond" w:hAnsi="Garamond" w:cs="Arial"/>
          <w:b/>
          <w:iCs/>
          <w:sz w:val="24"/>
          <w:szCs w:val="24"/>
        </w:rPr>
      </w:pPr>
      <w:r w:rsidRPr="00840744">
        <w:rPr>
          <w:rFonts w:ascii="Garamond" w:hAnsi="Garamond" w:cs="Arial"/>
          <w:b/>
          <w:iCs/>
          <w:sz w:val="24"/>
          <w:szCs w:val="24"/>
        </w:rPr>
        <w:t>Uniqueness, validity and novelty</w:t>
      </w:r>
    </w:p>
    <w:p w14:paraId="41C8DA95" w14:textId="35303304" w:rsidR="00D92E5A" w:rsidRPr="00376341" w:rsidRDefault="00D92E5A" w:rsidP="00E87E2A">
      <w:pPr>
        <w:spacing w:after="240"/>
        <w:rPr>
          <w:rFonts w:ascii="Garamond" w:hAnsi="Garamond" w:cs="Arial"/>
          <w:sz w:val="22"/>
          <w:szCs w:val="22"/>
        </w:rPr>
      </w:pPr>
      <w:r w:rsidRPr="00376341">
        <w:rPr>
          <w:rFonts w:ascii="Garamond" w:hAnsi="Garamond" w:cs="Arial"/>
          <w:sz w:val="22"/>
          <w:szCs w:val="22"/>
        </w:rPr>
        <w:t xml:space="preserve">500 SMILES </w:t>
      </w:r>
      <w:r w:rsidR="00934792" w:rsidRPr="00376341">
        <w:rPr>
          <w:rFonts w:ascii="Garamond" w:hAnsi="Garamond" w:cs="Arial"/>
          <w:sz w:val="22"/>
          <w:szCs w:val="22"/>
        </w:rPr>
        <w:t>strings</w:t>
      </w:r>
      <w:r w:rsidR="00C67879" w:rsidRPr="00376341">
        <w:rPr>
          <w:rFonts w:ascii="Garamond" w:hAnsi="Garamond" w:cs="Arial"/>
          <w:sz w:val="22"/>
          <w:szCs w:val="22"/>
        </w:rPr>
        <w:t xml:space="preserve"> (</w:t>
      </w:r>
      <w:r w:rsidR="00711659" w:rsidRPr="00376341">
        <w:rPr>
          <w:rFonts w:ascii="Garamond" w:hAnsi="Garamond" w:cs="Arial"/>
          <w:sz w:val="22"/>
          <w:szCs w:val="22"/>
        </w:rPr>
        <w:t>1</w:t>
      </w:r>
      <w:r w:rsidR="00C67879" w:rsidRPr="00376341">
        <w:rPr>
          <w:rFonts w:ascii="Garamond" w:hAnsi="Garamond" w:cs="Arial"/>
          <w:sz w:val="22"/>
          <w:szCs w:val="22"/>
        </w:rPr>
        <w:t>00 for each cross-validation run)</w:t>
      </w:r>
      <w:r w:rsidR="00934792" w:rsidRPr="00376341">
        <w:rPr>
          <w:rFonts w:ascii="Garamond" w:hAnsi="Garamond" w:cs="Arial"/>
          <w:sz w:val="22"/>
          <w:szCs w:val="22"/>
        </w:rPr>
        <w:t xml:space="preserve"> </w:t>
      </w:r>
      <w:r w:rsidR="00080147" w:rsidRPr="00376341">
        <w:rPr>
          <w:rFonts w:ascii="Garamond" w:hAnsi="Garamond" w:cs="Arial"/>
          <w:sz w:val="22"/>
          <w:szCs w:val="22"/>
        </w:rPr>
        <w:t>were sampled</w:t>
      </w:r>
      <w:r w:rsidR="000B19DE" w:rsidRPr="00376341">
        <w:rPr>
          <w:rFonts w:ascii="Garamond" w:hAnsi="Garamond" w:cs="Arial"/>
          <w:sz w:val="22"/>
          <w:szCs w:val="22"/>
        </w:rPr>
        <w:t xml:space="preserve"> with each method</w:t>
      </w:r>
      <w:r w:rsidR="00080147" w:rsidRPr="00376341">
        <w:rPr>
          <w:rFonts w:ascii="Garamond" w:hAnsi="Garamond" w:cs="Arial"/>
          <w:sz w:val="22"/>
          <w:szCs w:val="22"/>
        </w:rPr>
        <w:t xml:space="preserve">, and their </w:t>
      </w:r>
      <w:r w:rsidR="00FC220D" w:rsidRPr="00376341">
        <w:rPr>
          <w:rFonts w:ascii="Garamond" w:hAnsi="Garamond" w:cs="Arial"/>
          <w:sz w:val="22"/>
          <w:szCs w:val="22"/>
        </w:rPr>
        <w:t>uniqueness, validity</w:t>
      </w:r>
      <w:r w:rsidR="00080147" w:rsidRPr="00376341">
        <w:rPr>
          <w:rFonts w:ascii="Garamond" w:hAnsi="Garamond" w:cs="Arial"/>
          <w:sz w:val="22"/>
          <w:szCs w:val="22"/>
        </w:rPr>
        <w:t>,</w:t>
      </w:r>
      <w:r w:rsidR="00FC220D" w:rsidRPr="00376341">
        <w:rPr>
          <w:rFonts w:ascii="Garamond" w:hAnsi="Garamond" w:cs="Arial"/>
          <w:sz w:val="22"/>
          <w:szCs w:val="22"/>
        </w:rPr>
        <w:t xml:space="preserve"> and novelty</w:t>
      </w:r>
      <w:r w:rsidR="00080147" w:rsidRPr="00376341">
        <w:rPr>
          <w:rFonts w:ascii="Garamond" w:hAnsi="Garamond" w:cs="Arial"/>
          <w:sz w:val="22"/>
          <w:szCs w:val="22"/>
        </w:rPr>
        <w:t xml:space="preserve"> were calculated</w:t>
      </w:r>
      <w:r w:rsidR="00D977CB">
        <w:rPr>
          <w:rFonts w:ascii="Garamond" w:hAnsi="Garamond" w:cs="Arial"/>
          <w:sz w:val="22"/>
          <w:szCs w:val="22"/>
        </w:rPr>
        <w:t xml:space="preserve"> (Table 1)</w:t>
      </w:r>
      <w:r w:rsidRPr="00376341">
        <w:rPr>
          <w:rFonts w:ascii="Garamond" w:hAnsi="Garamond" w:cs="Arial"/>
          <w:sz w:val="22"/>
          <w:szCs w:val="22"/>
        </w:rPr>
        <w:t xml:space="preserve">. </w:t>
      </w:r>
      <w:r w:rsidR="00D90582" w:rsidRPr="00376341">
        <w:rPr>
          <w:rFonts w:ascii="Garamond" w:hAnsi="Garamond" w:cs="Arial"/>
          <w:sz w:val="22"/>
          <w:szCs w:val="22"/>
        </w:rPr>
        <w:t>We evaluated the</w:t>
      </w:r>
      <w:r w:rsidR="003A0E4D" w:rsidRPr="00376341">
        <w:rPr>
          <w:rFonts w:ascii="Garamond" w:hAnsi="Garamond" w:cs="Arial"/>
          <w:sz w:val="22"/>
          <w:szCs w:val="22"/>
        </w:rPr>
        <w:t xml:space="preserve"> effect of</w:t>
      </w:r>
      <w:r w:rsidR="00D90582" w:rsidRPr="00376341">
        <w:rPr>
          <w:rFonts w:ascii="Garamond" w:hAnsi="Garamond" w:cs="Arial"/>
          <w:sz w:val="22"/>
          <w:szCs w:val="22"/>
        </w:rPr>
        <w:t xml:space="preserve"> (</w:t>
      </w:r>
      <w:proofErr w:type="spellStart"/>
      <w:r w:rsidR="00D90582" w:rsidRPr="00376341">
        <w:rPr>
          <w:rFonts w:ascii="Garamond" w:hAnsi="Garamond" w:cs="Arial"/>
          <w:sz w:val="22"/>
          <w:szCs w:val="22"/>
        </w:rPr>
        <w:t>i</w:t>
      </w:r>
      <w:proofErr w:type="spellEnd"/>
      <w:r w:rsidR="00D90582" w:rsidRPr="00376341">
        <w:rPr>
          <w:rFonts w:ascii="Garamond" w:hAnsi="Garamond" w:cs="Arial"/>
          <w:sz w:val="22"/>
          <w:szCs w:val="22"/>
        </w:rPr>
        <w:t>)</w:t>
      </w:r>
      <w:r w:rsidR="003A0E4D" w:rsidRPr="00376341">
        <w:rPr>
          <w:rFonts w:ascii="Garamond" w:hAnsi="Garamond" w:cs="Arial"/>
          <w:sz w:val="22"/>
          <w:szCs w:val="22"/>
        </w:rPr>
        <w:t xml:space="preserve"> the position of the starting token during the training</w:t>
      </w:r>
      <w:r w:rsidR="00D90582" w:rsidRPr="00376341">
        <w:rPr>
          <w:rFonts w:ascii="Garamond" w:hAnsi="Garamond" w:cs="Arial"/>
          <w:sz w:val="22"/>
          <w:szCs w:val="22"/>
        </w:rPr>
        <w:t xml:space="preserve"> (fixed </w:t>
      </w:r>
      <w:r w:rsidR="00D90582" w:rsidRPr="00376341">
        <w:rPr>
          <w:rFonts w:ascii="Garamond" w:hAnsi="Garamond" w:cs="Arial"/>
          <w:i/>
          <w:iCs/>
          <w:sz w:val="22"/>
          <w:szCs w:val="22"/>
        </w:rPr>
        <w:t>vs.</w:t>
      </w:r>
      <w:r w:rsidR="00D90582" w:rsidRPr="00376341">
        <w:rPr>
          <w:rFonts w:ascii="Garamond" w:hAnsi="Garamond" w:cs="Arial"/>
          <w:sz w:val="22"/>
          <w:szCs w:val="22"/>
        </w:rPr>
        <w:t xml:space="preserve"> random)</w:t>
      </w:r>
      <w:r w:rsidR="003A0E4D" w:rsidRPr="00376341">
        <w:rPr>
          <w:rFonts w:ascii="Garamond" w:hAnsi="Garamond" w:cs="Arial"/>
          <w:sz w:val="22"/>
          <w:szCs w:val="22"/>
        </w:rPr>
        <w:t xml:space="preserve">, </w:t>
      </w:r>
      <w:r w:rsidR="00D90582" w:rsidRPr="00376341">
        <w:rPr>
          <w:rFonts w:ascii="Garamond" w:hAnsi="Garamond" w:cs="Arial"/>
          <w:sz w:val="22"/>
          <w:szCs w:val="22"/>
        </w:rPr>
        <w:t>(ii) t</w:t>
      </w:r>
      <w:r w:rsidR="003A0E4D" w:rsidRPr="00376341">
        <w:rPr>
          <w:rFonts w:ascii="Garamond" w:hAnsi="Garamond" w:cs="Arial"/>
          <w:sz w:val="22"/>
          <w:szCs w:val="22"/>
        </w:rPr>
        <w:t xml:space="preserve">he network size </w:t>
      </w:r>
      <w:r w:rsidR="00D90582" w:rsidRPr="00376341">
        <w:rPr>
          <w:rFonts w:ascii="Garamond" w:hAnsi="Garamond" w:cs="Arial"/>
          <w:sz w:val="22"/>
          <w:szCs w:val="22"/>
        </w:rPr>
        <w:t xml:space="preserve">(512 </w:t>
      </w:r>
      <w:r w:rsidR="00D90582" w:rsidRPr="00376341">
        <w:rPr>
          <w:rFonts w:ascii="Garamond" w:hAnsi="Garamond" w:cs="Arial"/>
          <w:i/>
          <w:iCs/>
          <w:sz w:val="22"/>
          <w:szCs w:val="22"/>
        </w:rPr>
        <w:t>vs.</w:t>
      </w:r>
      <w:r w:rsidR="00D90582" w:rsidRPr="00376341">
        <w:rPr>
          <w:rFonts w:ascii="Garamond" w:hAnsi="Garamond" w:cs="Arial"/>
          <w:sz w:val="22"/>
          <w:szCs w:val="22"/>
        </w:rPr>
        <w:t xml:space="preserve"> 1024 hidden units)</w:t>
      </w:r>
      <w:r w:rsidR="00080147" w:rsidRPr="00376341">
        <w:rPr>
          <w:rFonts w:ascii="Garamond" w:hAnsi="Garamond" w:cs="Arial"/>
          <w:sz w:val="22"/>
          <w:szCs w:val="22"/>
        </w:rPr>
        <w:t>,</w:t>
      </w:r>
      <w:r w:rsidR="00D90582" w:rsidRPr="00376341">
        <w:rPr>
          <w:rFonts w:ascii="Garamond" w:hAnsi="Garamond" w:cs="Arial"/>
          <w:sz w:val="22"/>
          <w:szCs w:val="22"/>
        </w:rPr>
        <w:t xml:space="preserve"> </w:t>
      </w:r>
      <w:r w:rsidR="003A0E4D" w:rsidRPr="00376341">
        <w:rPr>
          <w:rFonts w:ascii="Garamond" w:hAnsi="Garamond" w:cs="Arial"/>
          <w:sz w:val="22"/>
          <w:szCs w:val="22"/>
        </w:rPr>
        <w:t xml:space="preserve">and </w:t>
      </w:r>
      <w:r w:rsidR="00080147" w:rsidRPr="00376341">
        <w:rPr>
          <w:rFonts w:ascii="Garamond" w:hAnsi="Garamond" w:cs="Arial"/>
          <w:sz w:val="22"/>
          <w:szCs w:val="22"/>
        </w:rPr>
        <w:t xml:space="preserve">(iii) </w:t>
      </w:r>
      <w:r w:rsidR="003A0E4D" w:rsidRPr="00376341">
        <w:rPr>
          <w:rFonts w:ascii="Garamond" w:hAnsi="Garamond" w:cs="Arial"/>
          <w:sz w:val="22"/>
          <w:szCs w:val="22"/>
        </w:rPr>
        <w:t xml:space="preserve">data augmentation </w:t>
      </w:r>
      <w:r w:rsidR="00D90582" w:rsidRPr="00376341">
        <w:rPr>
          <w:rFonts w:ascii="Garamond" w:hAnsi="Garamond" w:cs="Arial"/>
          <w:sz w:val="22"/>
          <w:szCs w:val="22"/>
        </w:rPr>
        <w:t>(5- and 10-fold</w:t>
      </w:r>
      <w:r w:rsidR="00080147" w:rsidRPr="00376341">
        <w:rPr>
          <w:rFonts w:ascii="Garamond" w:hAnsi="Garamond" w:cs="Arial"/>
          <w:sz w:val="22"/>
          <w:szCs w:val="22"/>
        </w:rPr>
        <w:t xml:space="preserve"> augmentation</w:t>
      </w:r>
      <w:r w:rsidR="00D90582" w:rsidRPr="00376341">
        <w:rPr>
          <w:rFonts w:ascii="Garamond" w:hAnsi="Garamond" w:cs="Arial"/>
          <w:sz w:val="22"/>
          <w:szCs w:val="22"/>
        </w:rPr>
        <w:t>)</w:t>
      </w:r>
      <w:r w:rsidR="003A0E4D" w:rsidRPr="00376341">
        <w:rPr>
          <w:rFonts w:ascii="Garamond" w:hAnsi="Garamond" w:cs="Arial"/>
          <w:sz w:val="22"/>
          <w:szCs w:val="22"/>
        </w:rPr>
        <w:t>.</w:t>
      </w:r>
    </w:p>
    <w:p w14:paraId="51766968" w14:textId="26F1AA80" w:rsidR="00D92E5A" w:rsidRPr="00E2333F" w:rsidRDefault="00F8304A" w:rsidP="00060AA7">
      <w:pPr>
        <w:pStyle w:val="Caption"/>
        <w:keepNext/>
        <w:spacing w:after="0"/>
        <w:rPr>
          <w:rFonts w:ascii="Garamond" w:hAnsi="Garamond" w:cs="Arial"/>
          <w:b w:val="0"/>
          <w:i/>
          <w:color w:val="000000" w:themeColor="text1"/>
          <w:sz w:val="20"/>
          <w:szCs w:val="20"/>
        </w:rPr>
      </w:pPr>
      <w:r w:rsidRPr="00E2333F">
        <w:rPr>
          <w:rFonts w:ascii="Garamond" w:hAnsi="Garamond" w:cs="Arial"/>
          <w:caps w:val="0"/>
          <w:color w:val="000000" w:themeColor="text1"/>
          <w:sz w:val="20"/>
          <w:szCs w:val="20"/>
        </w:rPr>
        <w:t xml:space="preserve">Table </w:t>
      </w:r>
      <w:r w:rsidR="00D92E5A" w:rsidRPr="00E2333F">
        <w:rPr>
          <w:rFonts w:ascii="Garamond" w:hAnsi="Garamond" w:cs="Arial"/>
          <w:i/>
          <w:color w:val="000000" w:themeColor="text1"/>
          <w:sz w:val="20"/>
          <w:szCs w:val="20"/>
        </w:rPr>
        <w:fldChar w:fldCharType="begin"/>
      </w:r>
      <w:r w:rsidR="00D92E5A" w:rsidRPr="00E2333F">
        <w:rPr>
          <w:rFonts w:ascii="Garamond" w:hAnsi="Garamond" w:cs="Arial"/>
          <w:color w:val="000000" w:themeColor="text1"/>
          <w:sz w:val="20"/>
          <w:szCs w:val="20"/>
        </w:rPr>
        <w:instrText xml:space="preserve"> SEQ Table \* ARABIC </w:instrText>
      </w:r>
      <w:r w:rsidR="00D92E5A" w:rsidRPr="00E2333F">
        <w:rPr>
          <w:rFonts w:ascii="Garamond" w:hAnsi="Garamond" w:cs="Arial"/>
          <w:i/>
          <w:color w:val="000000" w:themeColor="text1"/>
          <w:sz w:val="20"/>
          <w:szCs w:val="20"/>
        </w:rPr>
        <w:fldChar w:fldCharType="separate"/>
      </w:r>
      <w:r w:rsidR="00536DD8" w:rsidRPr="00E2333F">
        <w:rPr>
          <w:rFonts w:ascii="Garamond" w:hAnsi="Garamond" w:cs="Arial"/>
          <w:noProof/>
          <w:color w:val="000000" w:themeColor="text1"/>
          <w:sz w:val="20"/>
          <w:szCs w:val="20"/>
        </w:rPr>
        <w:t>1</w:t>
      </w:r>
      <w:r w:rsidR="00D92E5A" w:rsidRPr="00E2333F">
        <w:rPr>
          <w:rFonts w:ascii="Garamond" w:hAnsi="Garamond" w:cs="Arial"/>
          <w:i/>
          <w:color w:val="000000" w:themeColor="text1"/>
          <w:sz w:val="20"/>
          <w:szCs w:val="20"/>
        </w:rPr>
        <w:fldChar w:fldCharType="end"/>
      </w:r>
      <w:r w:rsidR="00D92E5A" w:rsidRPr="00E2333F">
        <w:rPr>
          <w:rFonts w:ascii="Garamond" w:hAnsi="Garamond" w:cs="Arial"/>
          <w:color w:val="000000" w:themeColor="text1"/>
          <w:sz w:val="20"/>
          <w:szCs w:val="20"/>
        </w:rPr>
        <w:t>.</w:t>
      </w:r>
      <w:r w:rsidR="00D92E5A" w:rsidRPr="00E2333F">
        <w:rPr>
          <w:rFonts w:ascii="Garamond" w:hAnsi="Garamond" w:cs="Arial"/>
          <w:b w:val="0"/>
          <w:color w:val="000000" w:themeColor="text1"/>
          <w:sz w:val="20"/>
          <w:szCs w:val="20"/>
        </w:rPr>
        <w:t xml:space="preserve"> </w:t>
      </w:r>
      <w:r w:rsidR="00060AA7" w:rsidRPr="00E2333F">
        <w:rPr>
          <w:rFonts w:ascii="Garamond" w:hAnsi="Garamond" w:cs="Arial"/>
          <w:b w:val="0"/>
          <w:color w:val="000000" w:themeColor="text1"/>
          <w:sz w:val="20"/>
          <w:szCs w:val="20"/>
        </w:rPr>
        <w:t>U</w:t>
      </w:r>
      <w:r w:rsidRPr="00E2333F">
        <w:rPr>
          <w:rFonts w:ascii="Garamond" w:hAnsi="Garamond" w:cs="Arial"/>
          <w:b w:val="0"/>
          <w:caps w:val="0"/>
          <w:color w:val="000000" w:themeColor="text1"/>
          <w:sz w:val="20"/>
          <w:szCs w:val="20"/>
        </w:rPr>
        <w:t xml:space="preserve">niqueness, validity and novelty values </w:t>
      </w:r>
      <w:r w:rsidR="002573BB" w:rsidRPr="00E2333F">
        <w:rPr>
          <w:rFonts w:ascii="Garamond" w:hAnsi="Garamond" w:cs="Arial"/>
          <w:b w:val="0"/>
          <w:color w:val="000000" w:themeColor="text1"/>
          <w:sz w:val="20"/>
          <w:szCs w:val="20"/>
        </w:rPr>
        <w:t>(</w:t>
      </w:r>
      <w:proofErr w:type="spellStart"/>
      <w:r w:rsidRPr="00E2333F">
        <w:rPr>
          <w:rFonts w:ascii="Garamond" w:hAnsi="Garamond" w:cs="Arial"/>
          <w:b w:val="0"/>
          <w:i/>
          <w:caps w:val="0"/>
          <w:color w:val="000000" w:themeColor="text1"/>
          <w:sz w:val="20"/>
          <w:szCs w:val="20"/>
        </w:rPr>
        <w:t>mean±std</w:t>
      </w:r>
      <w:r w:rsidR="00C84905" w:rsidRPr="00E2333F">
        <w:rPr>
          <w:rFonts w:ascii="Garamond" w:hAnsi="Garamond" w:cs="Arial"/>
          <w:b w:val="0"/>
          <w:i/>
          <w:color w:val="000000" w:themeColor="text1"/>
          <w:sz w:val="20"/>
          <w:szCs w:val="20"/>
        </w:rPr>
        <w:t>.</w:t>
      </w:r>
      <w:r w:rsidRPr="00E2333F">
        <w:rPr>
          <w:rFonts w:ascii="Garamond" w:hAnsi="Garamond" w:cs="Arial"/>
          <w:b w:val="0"/>
          <w:i/>
          <w:caps w:val="0"/>
          <w:color w:val="000000" w:themeColor="text1"/>
          <w:sz w:val="20"/>
          <w:szCs w:val="20"/>
        </w:rPr>
        <w:t>dev</w:t>
      </w:r>
      <w:proofErr w:type="spellEnd"/>
      <w:r w:rsidRPr="00E2333F">
        <w:rPr>
          <w:rFonts w:ascii="Garamond" w:hAnsi="Garamond" w:cs="Arial"/>
          <w:b w:val="0"/>
          <w:caps w:val="0"/>
          <w:color w:val="000000" w:themeColor="text1"/>
          <w:sz w:val="20"/>
          <w:szCs w:val="20"/>
        </w:rPr>
        <w:t>.</w:t>
      </w:r>
      <w:r w:rsidR="002573BB" w:rsidRPr="00E2333F">
        <w:rPr>
          <w:rFonts w:ascii="Garamond" w:hAnsi="Garamond" w:cs="Arial"/>
          <w:b w:val="0"/>
          <w:color w:val="000000" w:themeColor="text1"/>
          <w:sz w:val="20"/>
          <w:szCs w:val="20"/>
        </w:rPr>
        <w:t xml:space="preserve">) </w:t>
      </w:r>
      <w:r w:rsidRPr="00E2333F">
        <w:rPr>
          <w:rFonts w:ascii="Garamond" w:hAnsi="Garamond" w:cs="Arial"/>
          <w:b w:val="0"/>
          <w:caps w:val="0"/>
          <w:color w:val="000000" w:themeColor="text1"/>
          <w:sz w:val="20"/>
          <w:szCs w:val="20"/>
        </w:rPr>
        <w:t xml:space="preserve">After 10 training epochs </w:t>
      </w:r>
      <w:r w:rsidR="003B5A81" w:rsidRPr="00E2333F">
        <w:rPr>
          <w:rFonts w:ascii="Garamond" w:hAnsi="Garamond" w:cs="Arial"/>
          <w:b w:val="0"/>
          <w:color w:val="000000" w:themeColor="text1"/>
          <w:sz w:val="20"/>
          <w:szCs w:val="20"/>
        </w:rPr>
        <w:t>(</w:t>
      </w:r>
      <w:r w:rsidR="00BD5425" w:rsidRPr="00E2333F">
        <w:rPr>
          <w:rFonts w:ascii="Garamond" w:hAnsi="Garamond" w:cs="Arial"/>
          <w:b w:val="0"/>
          <w:color w:val="000000" w:themeColor="text1"/>
          <w:sz w:val="20"/>
          <w:szCs w:val="20"/>
        </w:rPr>
        <w:t>1</w:t>
      </w:r>
      <w:r w:rsidRPr="00E2333F">
        <w:rPr>
          <w:rFonts w:ascii="Garamond" w:hAnsi="Garamond" w:cs="Arial"/>
          <w:b w:val="0"/>
          <w:caps w:val="0"/>
          <w:color w:val="000000" w:themeColor="text1"/>
          <w:sz w:val="20"/>
          <w:szCs w:val="20"/>
        </w:rPr>
        <w:t>00 smiles sampled for each five-fold cross-validation run)</w:t>
      </w:r>
      <w:r w:rsidR="00D92E5A" w:rsidRPr="00E2333F">
        <w:rPr>
          <w:rFonts w:ascii="Garamond" w:hAnsi="Garamond" w:cs="Arial"/>
          <w:b w:val="0"/>
          <w:color w:val="000000" w:themeColor="text1"/>
          <w:sz w:val="20"/>
          <w:szCs w:val="20"/>
        </w:rPr>
        <w:t xml:space="preserve">. </w:t>
      </w:r>
      <w:r w:rsidRPr="00E2333F">
        <w:rPr>
          <w:rFonts w:ascii="Garamond" w:hAnsi="Garamond" w:cs="Arial"/>
          <w:b w:val="0"/>
          <w:caps w:val="0"/>
          <w:color w:val="000000" w:themeColor="text1"/>
          <w:sz w:val="20"/>
          <w:szCs w:val="20"/>
        </w:rPr>
        <w:t>The</w:t>
      </w:r>
      <w:r w:rsidR="00D92E5A" w:rsidRPr="00E2333F">
        <w:rPr>
          <w:rFonts w:ascii="Garamond" w:hAnsi="Garamond" w:cs="Arial"/>
          <w:b w:val="0"/>
          <w:color w:val="000000" w:themeColor="text1"/>
          <w:sz w:val="20"/>
          <w:szCs w:val="20"/>
        </w:rPr>
        <w:t xml:space="preserve"> </w:t>
      </w:r>
      <w:r w:rsidRPr="00E2333F">
        <w:rPr>
          <w:rFonts w:ascii="Garamond" w:hAnsi="Garamond" w:cs="Arial"/>
          <w:b w:val="0"/>
          <w:caps w:val="0"/>
          <w:color w:val="000000" w:themeColor="text1"/>
          <w:sz w:val="20"/>
          <w:szCs w:val="20"/>
        </w:rPr>
        <w:t>highest value for each considered metric is highlighted in boldface.</w:t>
      </w:r>
    </w:p>
    <w:tbl>
      <w:tblPr>
        <w:tblStyle w:val="PlainTable4"/>
        <w:tblW w:w="9184" w:type="dxa"/>
        <w:jc w:val="center"/>
        <w:tblLook w:val="04A0" w:firstRow="1" w:lastRow="0" w:firstColumn="1" w:lastColumn="0" w:noHBand="0" w:noVBand="1"/>
      </w:tblPr>
      <w:tblGrid>
        <w:gridCol w:w="1254"/>
        <w:gridCol w:w="1338"/>
        <w:gridCol w:w="997"/>
        <w:gridCol w:w="1639"/>
        <w:gridCol w:w="1436"/>
        <w:gridCol w:w="1225"/>
        <w:gridCol w:w="1295"/>
      </w:tblGrid>
      <w:tr w:rsidR="002864E0" w14:paraId="48379EE8" w14:textId="77777777" w:rsidTr="00427658">
        <w:trPr>
          <w:cnfStyle w:val="100000000000" w:firstRow="1" w:lastRow="0" w:firstColumn="0" w:lastColumn="0" w:oddVBand="0" w:evenVBand="0" w:oddHBand="0"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auto"/>
              <w:bottom w:val="single" w:sz="12" w:space="0" w:color="auto"/>
            </w:tcBorders>
            <w:noWrap/>
            <w:vAlign w:val="center"/>
            <w:hideMark/>
          </w:tcPr>
          <w:p w14:paraId="2AC6BCA1" w14:textId="77777777" w:rsidR="002864E0" w:rsidRPr="002864E0" w:rsidRDefault="002864E0" w:rsidP="002864E0">
            <w:pPr>
              <w:spacing w:after="0" w:line="240" w:lineRule="auto"/>
              <w:rPr>
                <w:rFonts w:ascii="Garamond" w:hAnsi="Garamond" w:cs="Arial"/>
                <w:color w:val="000000"/>
              </w:rPr>
            </w:pPr>
            <w:r w:rsidRPr="002864E0">
              <w:rPr>
                <w:rFonts w:ascii="Garamond" w:hAnsi="Garamond" w:cs="Arial"/>
                <w:bCs w:val="0"/>
                <w:color w:val="000000"/>
              </w:rPr>
              <w:t>Model</w:t>
            </w:r>
          </w:p>
        </w:tc>
        <w:tc>
          <w:tcPr>
            <w:tcW w:w="1338" w:type="dxa"/>
            <w:tcBorders>
              <w:top w:val="single" w:sz="12" w:space="0" w:color="auto"/>
              <w:bottom w:val="single" w:sz="12" w:space="0" w:color="auto"/>
            </w:tcBorders>
            <w:noWrap/>
            <w:hideMark/>
          </w:tcPr>
          <w:p w14:paraId="253F3339" w14:textId="77777777" w:rsidR="002864E0" w:rsidRPr="002864E0" w:rsidRDefault="002864E0" w:rsidP="002864E0">
            <w:pPr>
              <w:spacing w:after="0" w:line="240" w:lineRule="auto"/>
              <w:cnfStyle w:val="100000000000" w:firstRow="1" w:lastRow="0" w:firstColumn="0" w:lastColumn="0" w:oddVBand="0" w:evenVBand="0" w:oddHBand="0" w:evenHBand="0" w:firstRowFirstColumn="0" w:firstRowLastColumn="0" w:lastRowFirstColumn="0" w:lastRowLastColumn="0"/>
              <w:rPr>
                <w:rFonts w:ascii="Garamond" w:hAnsi="Garamond" w:cs="Arial"/>
                <w:bCs w:val="0"/>
                <w:color w:val="000000"/>
              </w:rPr>
            </w:pPr>
            <w:r w:rsidRPr="002864E0">
              <w:rPr>
                <w:rFonts w:ascii="Garamond" w:hAnsi="Garamond" w:cs="Arial"/>
                <w:bCs w:val="0"/>
                <w:color w:val="000000"/>
              </w:rPr>
              <w:t>Starting point</w:t>
            </w:r>
          </w:p>
        </w:tc>
        <w:tc>
          <w:tcPr>
            <w:tcW w:w="997" w:type="dxa"/>
            <w:tcBorders>
              <w:top w:val="single" w:sz="12" w:space="0" w:color="auto"/>
              <w:bottom w:val="single" w:sz="12" w:space="0" w:color="auto"/>
            </w:tcBorders>
            <w:noWrap/>
            <w:vAlign w:val="center"/>
            <w:hideMark/>
          </w:tcPr>
          <w:p w14:paraId="049CD72B" w14:textId="77777777" w:rsidR="002864E0" w:rsidRPr="002864E0" w:rsidRDefault="002864E0" w:rsidP="002864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Garamond" w:hAnsi="Garamond" w:cs="Arial"/>
                <w:bCs w:val="0"/>
                <w:color w:val="000000"/>
              </w:rPr>
            </w:pPr>
            <w:r w:rsidRPr="002864E0">
              <w:rPr>
                <w:rFonts w:ascii="Garamond" w:hAnsi="Garamond" w:cs="Arial"/>
                <w:bCs w:val="0"/>
                <w:color w:val="000000"/>
              </w:rPr>
              <w:t>No. Hidden</w:t>
            </w:r>
          </w:p>
        </w:tc>
        <w:tc>
          <w:tcPr>
            <w:tcW w:w="1639" w:type="dxa"/>
            <w:tcBorders>
              <w:top w:val="single" w:sz="12" w:space="0" w:color="auto"/>
              <w:bottom w:val="single" w:sz="12" w:space="0" w:color="auto"/>
            </w:tcBorders>
            <w:noWrap/>
            <w:hideMark/>
          </w:tcPr>
          <w:p w14:paraId="0FF74EB6" w14:textId="77777777" w:rsidR="002864E0" w:rsidRPr="002864E0" w:rsidRDefault="002864E0" w:rsidP="002864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Arial"/>
                <w:b w:val="0"/>
                <w:color w:val="000000"/>
              </w:rPr>
            </w:pPr>
            <w:r w:rsidRPr="002864E0">
              <w:rPr>
                <w:rFonts w:ascii="Garamond" w:hAnsi="Garamond" w:cs="Arial"/>
                <w:bCs w:val="0"/>
                <w:color w:val="000000"/>
              </w:rPr>
              <w:t>Data</w:t>
            </w:r>
          </w:p>
          <w:p w14:paraId="1D93578A" w14:textId="77777777" w:rsidR="002864E0" w:rsidRPr="002864E0" w:rsidRDefault="002864E0" w:rsidP="002864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Arial"/>
                <w:bCs w:val="0"/>
                <w:color w:val="000000"/>
              </w:rPr>
            </w:pPr>
            <w:r w:rsidRPr="002864E0">
              <w:rPr>
                <w:rFonts w:ascii="Garamond" w:hAnsi="Garamond" w:cs="Arial"/>
                <w:bCs w:val="0"/>
                <w:color w:val="000000"/>
              </w:rPr>
              <w:t>augmentation</w:t>
            </w:r>
          </w:p>
        </w:tc>
        <w:tc>
          <w:tcPr>
            <w:tcW w:w="1436" w:type="dxa"/>
            <w:tcBorders>
              <w:top w:val="single" w:sz="12" w:space="0" w:color="auto"/>
              <w:bottom w:val="single" w:sz="12" w:space="0" w:color="auto"/>
            </w:tcBorders>
            <w:noWrap/>
            <w:vAlign w:val="center"/>
            <w:hideMark/>
          </w:tcPr>
          <w:p w14:paraId="3891FE2F" w14:textId="77777777" w:rsidR="002864E0" w:rsidRPr="002864E0" w:rsidRDefault="002864E0" w:rsidP="002864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Arial"/>
                <w:bCs w:val="0"/>
                <w:color w:val="000000"/>
              </w:rPr>
            </w:pPr>
            <w:r w:rsidRPr="002864E0">
              <w:rPr>
                <w:rFonts w:ascii="Garamond" w:hAnsi="Garamond" w:cs="Arial"/>
                <w:bCs w:val="0"/>
                <w:color w:val="000000"/>
              </w:rPr>
              <w:t>Unique (%)</w:t>
            </w:r>
          </w:p>
        </w:tc>
        <w:tc>
          <w:tcPr>
            <w:tcW w:w="1225" w:type="dxa"/>
            <w:tcBorders>
              <w:top w:val="single" w:sz="12" w:space="0" w:color="auto"/>
              <w:bottom w:val="single" w:sz="12" w:space="0" w:color="auto"/>
            </w:tcBorders>
            <w:noWrap/>
            <w:vAlign w:val="center"/>
            <w:hideMark/>
          </w:tcPr>
          <w:p w14:paraId="53D11BA1" w14:textId="77777777" w:rsidR="002864E0" w:rsidRPr="002864E0" w:rsidRDefault="002864E0" w:rsidP="002864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Arial"/>
                <w:bCs w:val="0"/>
                <w:color w:val="000000"/>
              </w:rPr>
            </w:pPr>
            <w:r w:rsidRPr="002864E0">
              <w:rPr>
                <w:rFonts w:ascii="Garamond" w:hAnsi="Garamond" w:cs="Arial"/>
                <w:bCs w:val="0"/>
                <w:color w:val="000000"/>
              </w:rPr>
              <w:t>Valid (%)</w:t>
            </w:r>
          </w:p>
        </w:tc>
        <w:tc>
          <w:tcPr>
            <w:tcW w:w="1295" w:type="dxa"/>
            <w:tcBorders>
              <w:top w:val="single" w:sz="12" w:space="0" w:color="auto"/>
              <w:bottom w:val="single" w:sz="12" w:space="0" w:color="auto"/>
            </w:tcBorders>
            <w:noWrap/>
            <w:vAlign w:val="center"/>
            <w:hideMark/>
          </w:tcPr>
          <w:p w14:paraId="181DBF11" w14:textId="77777777" w:rsidR="002864E0" w:rsidRPr="002864E0" w:rsidRDefault="002864E0" w:rsidP="002864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Arial"/>
                <w:bCs w:val="0"/>
                <w:color w:val="000000"/>
              </w:rPr>
            </w:pPr>
            <w:r w:rsidRPr="002864E0">
              <w:rPr>
                <w:rFonts w:ascii="Garamond" w:hAnsi="Garamond" w:cs="Arial"/>
                <w:bCs w:val="0"/>
                <w:color w:val="000000"/>
              </w:rPr>
              <w:t>Novel (%)</w:t>
            </w:r>
          </w:p>
        </w:tc>
      </w:tr>
      <w:tr w:rsidR="002864E0" w:rsidRPr="00D87355" w14:paraId="3EC1CFA7"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auto"/>
            </w:tcBorders>
            <w:noWrap/>
            <w:vAlign w:val="center"/>
            <w:hideMark/>
          </w:tcPr>
          <w:p w14:paraId="18D7F8CF" w14:textId="77777777" w:rsidR="002864E0" w:rsidRPr="002864E0" w:rsidRDefault="002864E0" w:rsidP="002864E0">
            <w:pPr>
              <w:spacing w:after="0" w:line="240" w:lineRule="auto"/>
              <w:rPr>
                <w:rFonts w:ascii="Garamond" w:hAnsi="Garamond" w:cs="Arial"/>
                <w:b w:val="0"/>
                <w:bCs w:val="0"/>
                <w:color w:val="000000" w:themeColor="text1"/>
              </w:rPr>
            </w:pPr>
            <w:r w:rsidRPr="002864E0">
              <w:rPr>
                <w:rFonts w:ascii="Garamond" w:hAnsi="Garamond" w:cs="Arial"/>
                <w:b w:val="0"/>
                <w:color w:val="000000" w:themeColor="text1"/>
              </w:rPr>
              <w:t xml:space="preserve">Forward </w:t>
            </w:r>
          </w:p>
        </w:tc>
        <w:tc>
          <w:tcPr>
            <w:tcW w:w="1338" w:type="dxa"/>
            <w:tcBorders>
              <w:top w:val="single" w:sz="12" w:space="0" w:color="auto"/>
            </w:tcBorders>
            <w:noWrap/>
            <w:vAlign w:val="center"/>
            <w:hideMark/>
          </w:tcPr>
          <w:p w14:paraId="3070DE77"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fixed</w:t>
            </w:r>
          </w:p>
        </w:tc>
        <w:tc>
          <w:tcPr>
            <w:tcW w:w="997" w:type="dxa"/>
            <w:tcBorders>
              <w:top w:val="single" w:sz="12" w:space="0" w:color="auto"/>
            </w:tcBorders>
            <w:noWrap/>
            <w:vAlign w:val="center"/>
            <w:hideMark/>
          </w:tcPr>
          <w:p w14:paraId="751336B8"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tcBorders>
              <w:top w:val="single" w:sz="12" w:space="0" w:color="auto"/>
            </w:tcBorders>
            <w:noWrap/>
            <w:vAlign w:val="center"/>
            <w:hideMark/>
          </w:tcPr>
          <w:p w14:paraId="7D273996"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tcBorders>
              <w:top w:val="single" w:sz="12" w:space="0" w:color="auto"/>
            </w:tcBorders>
            <w:noWrap/>
            <w:vAlign w:val="center"/>
            <w:hideMark/>
          </w:tcPr>
          <w:p w14:paraId="64D91C5C"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tcBorders>
              <w:top w:val="single" w:sz="12" w:space="0" w:color="auto"/>
            </w:tcBorders>
            <w:noWrap/>
            <w:vAlign w:val="center"/>
            <w:hideMark/>
          </w:tcPr>
          <w:p w14:paraId="7821F2C6"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93±2</w:t>
            </w:r>
          </w:p>
        </w:tc>
        <w:tc>
          <w:tcPr>
            <w:tcW w:w="1295" w:type="dxa"/>
            <w:tcBorders>
              <w:top w:val="single" w:sz="12" w:space="0" w:color="auto"/>
            </w:tcBorders>
            <w:noWrap/>
            <w:vAlign w:val="center"/>
            <w:hideMark/>
          </w:tcPr>
          <w:p w14:paraId="496B91B6"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89±2</w:t>
            </w:r>
          </w:p>
        </w:tc>
      </w:tr>
      <w:tr w:rsidR="002864E0" w:rsidRPr="00D87355" w14:paraId="441B9319"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2C482006"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 xml:space="preserve">BIMODAL </w:t>
            </w:r>
          </w:p>
        </w:tc>
        <w:tc>
          <w:tcPr>
            <w:tcW w:w="1338" w:type="dxa"/>
            <w:noWrap/>
            <w:vAlign w:val="center"/>
          </w:tcPr>
          <w:p w14:paraId="66013E4D"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fixed</w:t>
            </w:r>
          </w:p>
        </w:tc>
        <w:tc>
          <w:tcPr>
            <w:tcW w:w="997" w:type="dxa"/>
            <w:noWrap/>
            <w:vAlign w:val="center"/>
          </w:tcPr>
          <w:p w14:paraId="58BFEBAF"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noWrap/>
            <w:vAlign w:val="center"/>
          </w:tcPr>
          <w:p w14:paraId="55C17F00"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noWrap/>
            <w:vAlign w:val="center"/>
          </w:tcPr>
          <w:p w14:paraId="7B320873"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99.8±0.5</w:t>
            </w:r>
          </w:p>
        </w:tc>
        <w:tc>
          <w:tcPr>
            <w:tcW w:w="1225" w:type="dxa"/>
            <w:noWrap/>
            <w:vAlign w:val="center"/>
          </w:tcPr>
          <w:p w14:paraId="497B21BB"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79±4</w:t>
            </w:r>
          </w:p>
        </w:tc>
        <w:tc>
          <w:tcPr>
            <w:tcW w:w="1295" w:type="dxa"/>
            <w:noWrap/>
            <w:vAlign w:val="center"/>
          </w:tcPr>
          <w:p w14:paraId="13C9E9D0"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79±4</w:t>
            </w:r>
          </w:p>
        </w:tc>
      </w:tr>
      <w:tr w:rsidR="002864E0" w:rsidRPr="00D87355" w14:paraId="383E9BC8"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70E70B4F"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FB-RNN</w:t>
            </w:r>
          </w:p>
        </w:tc>
        <w:tc>
          <w:tcPr>
            <w:tcW w:w="1338" w:type="dxa"/>
            <w:noWrap/>
            <w:vAlign w:val="center"/>
          </w:tcPr>
          <w:p w14:paraId="6AA9BEBF"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fixed</w:t>
            </w:r>
          </w:p>
        </w:tc>
        <w:tc>
          <w:tcPr>
            <w:tcW w:w="997" w:type="dxa"/>
            <w:noWrap/>
            <w:vAlign w:val="center"/>
          </w:tcPr>
          <w:p w14:paraId="0D0798B4"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noWrap/>
            <w:vAlign w:val="center"/>
          </w:tcPr>
          <w:p w14:paraId="7779F9C5"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noWrap/>
            <w:vAlign w:val="center"/>
          </w:tcPr>
          <w:p w14:paraId="1D6FE63E"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99.4±0.80</w:t>
            </w:r>
          </w:p>
        </w:tc>
        <w:tc>
          <w:tcPr>
            <w:tcW w:w="1225" w:type="dxa"/>
            <w:noWrap/>
            <w:vAlign w:val="center"/>
          </w:tcPr>
          <w:p w14:paraId="68E08CBF"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51±6</w:t>
            </w:r>
          </w:p>
        </w:tc>
        <w:tc>
          <w:tcPr>
            <w:tcW w:w="1295" w:type="dxa"/>
            <w:noWrap/>
            <w:vAlign w:val="center"/>
          </w:tcPr>
          <w:p w14:paraId="09846C62"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51±6</w:t>
            </w:r>
          </w:p>
        </w:tc>
      </w:tr>
      <w:tr w:rsidR="002864E0" w:rsidRPr="00D87355" w14:paraId="2DA230E6"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2" w:space="0" w:color="auto"/>
            </w:tcBorders>
            <w:noWrap/>
            <w:vAlign w:val="center"/>
          </w:tcPr>
          <w:p w14:paraId="54EB19A0"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NADE</w:t>
            </w:r>
          </w:p>
        </w:tc>
        <w:tc>
          <w:tcPr>
            <w:tcW w:w="1338" w:type="dxa"/>
            <w:tcBorders>
              <w:bottom w:val="single" w:sz="2" w:space="0" w:color="auto"/>
            </w:tcBorders>
            <w:noWrap/>
            <w:vAlign w:val="center"/>
          </w:tcPr>
          <w:p w14:paraId="5A430463"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fixed</w:t>
            </w:r>
          </w:p>
        </w:tc>
        <w:tc>
          <w:tcPr>
            <w:tcW w:w="997" w:type="dxa"/>
            <w:tcBorders>
              <w:bottom w:val="single" w:sz="2" w:space="0" w:color="auto"/>
            </w:tcBorders>
            <w:noWrap/>
            <w:vAlign w:val="center"/>
          </w:tcPr>
          <w:p w14:paraId="580C2E11"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tcBorders>
              <w:bottom w:val="single" w:sz="2" w:space="0" w:color="auto"/>
            </w:tcBorders>
            <w:noWrap/>
            <w:vAlign w:val="center"/>
          </w:tcPr>
          <w:p w14:paraId="665035CA"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tcBorders>
              <w:bottom w:val="single" w:sz="2" w:space="0" w:color="auto"/>
            </w:tcBorders>
            <w:noWrap/>
            <w:vAlign w:val="center"/>
          </w:tcPr>
          <w:p w14:paraId="2E2C6AA3"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tcBorders>
              <w:bottom w:val="single" w:sz="2" w:space="0" w:color="auto"/>
            </w:tcBorders>
            <w:noWrap/>
            <w:vAlign w:val="center"/>
          </w:tcPr>
          <w:p w14:paraId="7903CA66"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19±4</w:t>
            </w:r>
          </w:p>
        </w:tc>
        <w:tc>
          <w:tcPr>
            <w:tcW w:w="1295" w:type="dxa"/>
            <w:tcBorders>
              <w:bottom w:val="single" w:sz="2" w:space="0" w:color="auto"/>
            </w:tcBorders>
            <w:noWrap/>
            <w:vAlign w:val="center"/>
          </w:tcPr>
          <w:p w14:paraId="2178AD6F"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18±4</w:t>
            </w:r>
          </w:p>
        </w:tc>
      </w:tr>
      <w:tr w:rsidR="002864E0" w:rsidRPr="00D87355" w14:paraId="3E475DA2"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2" w:space="0" w:color="auto"/>
            </w:tcBorders>
            <w:noWrap/>
            <w:vAlign w:val="center"/>
            <w:hideMark/>
          </w:tcPr>
          <w:p w14:paraId="423ABC86"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 xml:space="preserve">BIMODAL </w:t>
            </w:r>
          </w:p>
        </w:tc>
        <w:tc>
          <w:tcPr>
            <w:tcW w:w="1338" w:type="dxa"/>
            <w:tcBorders>
              <w:top w:val="single" w:sz="2" w:space="0" w:color="auto"/>
            </w:tcBorders>
            <w:noWrap/>
            <w:vAlign w:val="center"/>
            <w:hideMark/>
          </w:tcPr>
          <w:p w14:paraId="625F39C5"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tcBorders>
              <w:top w:val="single" w:sz="2" w:space="0" w:color="auto"/>
            </w:tcBorders>
            <w:noWrap/>
            <w:vAlign w:val="center"/>
            <w:hideMark/>
          </w:tcPr>
          <w:p w14:paraId="7A381347"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tcBorders>
              <w:top w:val="single" w:sz="2" w:space="0" w:color="auto"/>
            </w:tcBorders>
            <w:noWrap/>
            <w:vAlign w:val="center"/>
            <w:hideMark/>
          </w:tcPr>
          <w:p w14:paraId="54488D64"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tcBorders>
              <w:top w:val="single" w:sz="2" w:space="0" w:color="auto"/>
            </w:tcBorders>
            <w:noWrap/>
            <w:vAlign w:val="center"/>
            <w:hideMark/>
          </w:tcPr>
          <w:p w14:paraId="7E65263E"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tcBorders>
              <w:top w:val="single" w:sz="2" w:space="0" w:color="auto"/>
            </w:tcBorders>
            <w:noWrap/>
            <w:vAlign w:val="center"/>
            <w:hideMark/>
          </w:tcPr>
          <w:p w14:paraId="09790E77"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89±3</w:t>
            </w:r>
          </w:p>
        </w:tc>
        <w:tc>
          <w:tcPr>
            <w:tcW w:w="1295" w:type="dxa"/>
            <w:tcBorders>
              <w:top w:val="single" w:sz="2" w:space="0" w:color="auto"/>
            </w:tcBorders>
            <w:noWrap/>
            <w:vAlign w:val="center"/>
            <w:hideMark/>
          </w:tcPr>
          <w:p w14:paraId="042C9B1D"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89±3</w:t>
            </w:r>
          </w:p>
        </w:tc>
      </w:tr>
      <w:tr w:rsidR="002864E0" w:rsidRPr="00D87355" w14:paraId="2A17AB7A"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52DFEF3C"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FB-RNN</w:t>
            </w:r>
          </w:p>
        </w:tc>
        <w:tc>
          <w:tcPr>
            <w:tcW w:w="1338" w:type="dxa"/>
            <w:noWrap/>
            <w:vAlign w:val="center"/>
          </w:tcPr>
          <w:p w14:paraId="73E9B366"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noWrap/>
            <w:vAlign w:val="center"/>
          </w:tcPr>
          <w:p w14:paraId="679451C1"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noWrap/>
            <w:vAlign w:val="center"/>
          </w:tcPr>
          <w:p w14:paraId="40114323"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noWrap/>
            <w:vAlign w:val="center"/>
          </w:tcPr>
          <w:p w14:paraId="71497060"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tcPr>
          <w:p w14:paraId="29690AD6"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60±8</w:t>
            </w:r>
          </w:p>
        </w:tc>
        <w:tc>
          <w:tcPr>
            <w:tcW w:w="1295" w:type="dxa"/>
            <w:noWrap/>
            <w:vAlign w:val="center"/>
          </w:tcPr>
          <w:p w14:paraId="3DD1863D"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60±8</w:t>
            </w:r>
          </w:p>
        </w:tc>
      </w:tr>
      <w:tr w:rsidR="002864E0" w:rsidRPr="00D87355" w14:paraId="0183A7D9"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691A2E93"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NADE</w:t>
            </w:r>
          </w:p>
        </w:tc>
        <w:tc>
          <w:tcPr>
            <w:tcW w:w="1338" w:type="dxa"/>
            <w:noWrap/>
            <w:vAlign w:val="center"/>
          </w:tcPr>
          <w:p w14:paraId="2C79B3A4"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noWrap/>
            <w:vAlign w:val="center"/>
          </w:tcPr>
          <w:p w14:paraId="53ED662E"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noWrap/>
            <w:vAlign w:val="center"/>
          </w:tcPr>
          <w:p w14:paraId="5575D71D"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noWrap/>
            <w:vAlign w:val="center"/>
          </w:tcPr>
          <w:p w14:paraId="24CA5CA9"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tcPr>
          <w:p w14:paraId="0251932B"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7±1</w:t>
            </w:r>
          </w:p>
        </w:tc>
        <w:tc>
          <w:tcPr>
            <w:tcW w:w="1295" w:type="dxa"/>
            <w:noWrap/>
            <w:vAlign w:val="center"/>
          </w:tcPr>
          <w:p w14:paraId="0E878EF3"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7±1</w:t>
            </w:r>
          </w:p>
        </w:tc>
      </w:tr>
      <w:tr w:rsidR="002864E0" w:rsidRPr="00D87355" w14:paraId="2A0EDC6B"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2" w:space="0" w:color="auto"/>
            </w:tcBorders>
            <w:noWrap/>
            <w:vAlign w:val="center"/>
            <w:hideMark/>
          </w:tcPr>
          <w:p w14:paraId="32CAD05A"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Forward</w:t>
            </w:r>
          </w:p>
        </w:tc>
        <w:tc>
          <w:tcPr>
            <w:tcW w:w="1338" w:type="dxa"/>
            <w:tcBorders>
              <w:top w:val="single" w:sz="2" w:space="0" w:color="auto"/>
            </w:tcBorders>
            <w:noWrap/>
            <w:vAlign w:val="center"/>
            <w:hideMark/>
          </w:tcPr>
          <w:p w14:paraId="29A7E018"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fixed</w:t>
            </w:r>
          </w:p>
        </w:tc>
        <w:tc>
          <w:tcPr>
            <w:tcW w:w="997" w:type="dxa"/>
            <w:tcBorders>
              <w:top w:val="single" w:sz="2" w:space="0" w:color="auto"/>
            </w:tcBorders>
            <w:noWrap/>
            <w:vAlign w:val="center"/>
            <w:hideMark/>
          </w:tcPr>
          <w:p w14:paraId="284CBE11"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1024</w:t>
            </w:r>
          </w:p>
        </w:tc>
        <w:tc>
          <w:tcPr>
            <w:tcW w:w="1639" w:type="dxa"/>
            <w:tcBorders>
              <w:top w:val="single" w:sz="2" w:space="0" w:color="auto"/>
            </w:tcBorders>
            <w:noWrap/>
            <w:vAlign w:val="center"/>
            <w:hideMark/>
          </w:tcPr>
          <w:p w14:paraId="23245CFE"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tcBorders>
              <w:top w:val="single" w:sz="2" w:space="0" w:color="auto"/>
            </w:tcBorders>
            <w:noWrap/>
            <w:vAlign w:val="center"/>
            <w:hideMark/>
          </w:tcPr>
          <w:p w14:paraId="4510510E"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tcBorders>
              <w:top w:val="single" w:sz="2" w:space="0" w:color="auto"/>
            </w:tcBorders>
            <w:noWrap/>
            <w:vAlign w:val="center"/>
            <w:hideMark/>
          </w:tcPr>
          <w:p w14:paraId="1E0260F0"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b/>
                <w:bCs/>
                <w:color w:val="000000" w:themeColor="text1"/>
              </w:rPr>
              <w:t>95±1</w:t>
            </w:r>
          </w:p>
        </w:tc>
        <w:tc>
          <w:tcPr>
            <w:tcW w:w="1295" w:type="dxa"/>
            <w:tcBorders>
              <w:top w:val="single" w:sz="2" w:space="0" w:color="auto"/>
            </w:tcBorders>
            <w:noWrap/>
            <w:vAlign w:val="center"/>
            <w:hideMark/>
          </w:tcPr>
          <w:p w14:paraId="5C4DA70F"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77±4</w:t>
            </w:r>
          </w:p>
        </w:tc>
      </w:tr>
      <w:tr w:rsidR="002864E0" w:rsidRPr="00D87355" w14:paraId="2F85B1DE"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172AB2EA"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 xml:space="preserve">BIMODAL </w:t>
            </w:r>
          </w:p>
        </w:tc>
        <w:tc>
          <w:tcPr>
            <w:tcW w:w="1338" w:type="dxa"/>
            <w:noWrap/>
            <w:vAlign w:val="center"/>
          </w:tcPr>
          <w:p w14:paraId="5C1E7DC4"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fixed</w:t>
            </w:r>
          </w:p>
        </w:tc>
        <w:tc>
          <w:tcPr>
            <w:tcW w:w="997" w:type="dxa"/>
            <w:noWrap/>
            <w:vAlign w:val="center"/>
          </w:tcPr>
          <w:p w14:paraId="18CBC257"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1024</w:t>
            </w:r>
          </w:p>
        </w:tc>
        <w:tc>
          <w:tcPr>
            <w:tcW w:w="1639" w:type="dxa"/>
            <w:noWrap/>
            <w:vAlign w:val="center"/>
          </w:tcPr>
          <w:p w14:paraId="5BEB39ED"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noWrap/>
            <w:vAlign w:val="center"/>
          </w:tcPr>
          <w:p w14:paraId="6A1A2D62"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99.4±0.8</w:t>
            </w:r>
          </w:p>
        </w:tc>
        <w:tc>
          <w:tcPr>
            <w:tcW w:w="1225" w:type="dxa"/>
            <w:noWrap/>
            <w:vAlign w:val="center"/>
          </w:tcPr>
          <w:p w14:paraId="094C0536"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84±4</w:t>
            </w:r>
          </w:p>
        </w:tc>
        <w:tc>
          <w:tcPr>
            <w:tcW w:w="1295" w:type="dxa"/>
            <w:noWrap/>
            <w:vAlign w:val="center"/>
          </w:tcPr>
          <w:p w14:paraId="44709EB7"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eastAsia="Arial" w:hAnsi="Garamond" w:cs="Arial"/>
                <w:color w:val="000000"/>
              </w:rPr>
              <w:t>81±4</w:t>
            </w:r>
          </w:p>
        </w:tc>
      </w:tr>
      <w:tr w:rsidR="002864E0" w:rsidRPr="00D87355" w14:paraId="7F503954"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37054DE4"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FB-RNN</w:t>
            </w:r>
          </w:p>
        </w:tc>
        <w:tc>
          <w:tcPr>
            <w:tcW w:w="1338" w:type="dxa"/>
            <w:noWrap/>
            <w:vAlign w:val="center"/>
          </w:tcPr>
          <w:p w14:paraId="6189FF2A"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fixed</w:t>
            </w:r>
          </w:p>
        </w:tc>
        <w:tc>
          <w:tcPr>
            <w:tcW w:w="997" w:type="dxa"/>
            <w:noWrap/>
            <w:vAlign w:val="center"/>
          </w:tcPr>
          <w:p w14:paraId="060ED836"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1024</w:t>
            </w:r>
          </w:p>
        </w:tc>
        <w:tc>
          <w:tcPr>
            <w:tcW w:w="1639" w:type="dxa"/>
            <w:noWrap/>
            <w:vAlign w:val="center"/>
          </w:tcPr>
          <w:p w14:paraId="02893CF4"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noWrap/>
            <w:vAlign w:val="center"/>
          </w:tcPr>
          <w:p w14:paraId="65F40BFE"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tcPr>
          <w:p w14:paraId="5E7D07AF"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53±3</w:t>
            </w:r>
          </w:p>
        </w:tc>
        <w:tc>
          <w:tcPr>
            <w:tcW w:w="1295" w:type="dxa"/>
            <w:noWrap/>
            <w:vAlign w:val="center"/>
          </w:tcPr>
          <w:p w14:paraId="7D9CB171"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52±3</w:t>
            </w:r>
          </w:p>
        </w:tc>
      </w:tr>
      <w:tr w:rsidR="002864E0" w:rsidRPr="00D87355" w14:paraId="561FEE14"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43B44054"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NADE</w:t>
            </w:r>
          </w:p>
        </w:tc>
        <w:tc>
          <w:tcPr>
            <w:tcW w:w="1338" w:type="dxa"/>
            <w:noWrap/>
            <w:vAlign w:val="center"/>
          </w:tcPr>
          <w:p w14:paraId="7514B73F"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fixed</w:t>
            </w:r>
          </w:p>
        </w:tc>
        <w:tc>
          <w:tcPr>
            <w:tcW w:w="997" w:type="dxa"/>
            <w:noWrap/>
            <w:vAlign w:val="center"/>
          </w:tcPr>
          <w:p w14:paraId="36C6D8D5"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1024</w:t>
            </w:r>
          </w:p>
        </w:tc>
        <w:tc>
          <w:tcPr>
            <w:tcW w:w="1639" w:type="dxa"/>
            <w:noWrap/>
            <w:vAlign w:val="center"/>
          </w:tcPr>
          <w:p w14:paraId="0579416B"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noWrap/>
            <w:vAlign w:val="center"/>
          </w:tcPr>
          <w:p w14:paraId="17CF57C7"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tcPr>
          <w:p w14:paraId="08671FB9"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21±2</w:t>
            </w:r>
          </w:p>
        </w:tc>
        <w:tc>
          <w:tcPr>
            <w:tcW w:w="1295" w:type="dxa"/>
            <w:noWrap/>
            <w:vAlign w:val="center"/>
          </w:tcPr>
          <w:p w14:paraId="7738B90C"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21±2</w:t>
            </w:r>
          </w:p>
        </w:tc>
      </w:tr>
      <w:tr w:rsidR="002864E0" w:rsidRPr="00D87355" w14:paraId="2143898D"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21FD64B0"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 xml:space="preserve">BIMODAL </w:t>
            </w:r>
          </w:p>
        </w:tc>
        <w:tc>
          <w:tcPr>
            <w:tcW w:w="1338" w:type="dxa"/>
            <w:noWrap/>
            <w:vAlign w:val="center"/>
          </w:tcPr>
          <w:p w14:paraId="110C6B3D"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noWrap/>
            <w:vAlign w:val="center"/>
          </w:tcPr>
          <w:p w14:paraId="247AB896"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1024</w:t>
            </w:r>
          </w:p>
        </w:tc>
        <w:tc>
          <w:tcPr>
            <w:tcW w:w="1639" w:type="dxa"/>
            <w:noWrap/>
            <w:vAlign w:val="center"/>
          </w:tcPr>
          <w:p w14:paraId="13081987"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noWrap/>
            <w:vAlign w:val="center"/>
          </w:tcPr>
          <w:p w14:paraId="38C80B03"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tcPr>
          <w:p w14:paraId="6D5B4A0E"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89±5</w:t>
            </w:r>
          </w:p>
        </w:tc>
        <w:tc>
          <w:tcPr>
            <w:tcW w:w="1295" w:type="dxa"/>
            <w:noWrap/>
            <w:vAlign w:val="center"/>
          </w:tcPr>
          <w:p w14:paraId="6234DE5D"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88±4</w:t>
            </w:r>
          </w:p>
        </w:tc>
      </w:tr>
      <w:tr w:rsidR="002864E0" w:rsidRPr="00D87355" w14:paraId="5BD18E19"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hideMark/>
          </w:tcPr>
          <w:p w14:paraId="3700B20D"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FB-RNN</w:t>
            </w:r>
          </w:p>
        </w:tc>
        <w:tc>
          <w:tcPr>
            <w:tcW w:w="1338" w:type="dxa"/>
            <w:noWrap/>
            <w:vAlign w:val="center"/>
            <w:hideMark/>
          </w:tcPr>
          <w:p w14:paraId="30BB6FAB"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noWrap/>
            <w:vAlign w:val="center"/>
            <w:hideMark/>
          </w:tcPr>
          <w:p w14:paraId="21B7CFE2"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1024</w:t>
            </w:r>
          </w:p>
        </w:tc>
        <w:tc>
          <w:tcPr>
            <w:tcW w:w="1639" w:type="dxa"/>
            <w:noWrap/>
            <w:vAlign w:val="center"/>
            <w:hideMark/>
          </w:tcPr>
          <w:p w14:paraId="23AEE5FF"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noWrap/>
            <w:vAlign w:val="center"/>
            <w:hideMark/>
          </w:tcPr>
          <w:p w14:paraId="07BA39C3"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hideMark/>
          </w:tcPr>
          <w:p w14:paraId="0E46A451"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63±2</w:t>
            </w:r>
          </w:p>
        </w:tc>
        <w:tc>
          <w:tcPr>
            <w:tcW w:w="1295" w:type="dxa"/>
            <w:noWrap/>
            <w:vAlign w:val="center"/>
            <w:hideMark/>
          </w:tcPr>
          <w:p w14:paraId="471A6CED"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62±2</w:t>
            </w:r>
          </w:p>
        </w:tc>
      </w:tr>
      <w:tr w:rsidR="002864E0" w:rsidRPr="00D87355" w14:paraId="15259083"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2" w:space="0" w:color="auto"/>
            </w:tcBorders>
            <w:noWrap/>
            <w:vAlign w:val="center"/>
            <w:hideMark/>
          </w:tcPr>
          <w:p w14:paraId="1145324C"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NADE</w:t>
            </w:r>
          </w:p>
        </w:tc>
        <w:tc>
          <w:tcPr>
            <w:tcW w:w="1338" w:type="dxa"/>
            <w:tcBorders>
              <w:bottom w:val="single" w:sz="2" w:space="0" w:color="auto"/>
            </w:tcBorders>
            <w:noWrap/>
            <w:vAlign w:val="center"/>
            <w:hideMark/>
          </w:tcPr>
          <w:p w14:paraId="26A73F97"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tcBorders>
              <w:bottom w:val="single" w:sz="2" w:space="0" w:color="auto"/>
            </w:tcBorders>
            <w:noWrap/>
            <w:vAlign w:val="center"/>
            <w:hideMark/>
          </w:tcPr>
          <w:p w14:paraId="793F3D3F"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1024</w:t>
            </w:r>
          </w:p>
        </w:tc>
        <w:tc>
          <w:tcPr>
            <w:tcW w:w="1639" w:type="dxa"/>
            <w:tcBorders>
              <w:bottom w:val="single" w:sz="2" w:space="0" w:color="auto"/>
            </w:tcBorders>
            <w:noWrap/>
            <w:vAlign w:val="center"/>
            <w:hideMark/>
          </w:tcPr>
          <w:p w14:paraId="0A1D9F56"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w:t>
            </w:r>
          </w:p>
        </w:tc>
        <w:tc>
          <w:tcPr>
            <w:tcW w:w="1436" w:type="dxa"/>
            <w:tcBorders>
              <w:bottom w:val="single" w:sz="2" w:space="0" w:color="auto"/>
            </w:tcBorders>
            <w:noWrap/>
            <w:vAlign w:val="center"/>
            <w:hideMark/>
          </w:tcPr>
          <w:p w14:paraId="2D766D0D"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tcBorders>
              <w:bottom w:val="single" w:sz="2" w:space="0" w:color="auto"/>
            </w:tcBorders>
            <w:noWrap/>
            <w:vAlign w:val="center"/>
            <w:hideMark/>
          </w:tcPr>
          <w:p w14:paraId="33425827"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6±3</w:t>
            </w:r>
          </w:p>
        </w:tc>
        <w:tc>
          <w:tcPr>
            <w:tcW w:w="1295" w:type="dxa"/>
            <w:tcBorders>
              <w:bottom w:val="single" w:sz="2" w:space="0" w:color="auto"/>
            </w:tcBorders>
            <w:noWrap/>
            <w:vAlign w:val="center"/>
            <w:hideMark/>
          </w:tcPr>
          <w:p w14:paraId="133C8E23"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6±3</w:t>
            </w:r>
          </w:p>
        </w:tc>
      </w:tr>
      <w:tr w:rsidR="002864E0" w:rsidRPr="00D87355" w14:paraId="3DDF66CD"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2" w:space="0" w:color="auto"/>
            </w:tcBorders>
            <w:noWrap/>
            <w:vAlign w:val="center"/>
          </w:tcPr>
          <w:p w14:paraId="5D25A31E"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 xml:space="preserve">BIMODAL </w:t>
            </w:r>
          </w:p>
        </w:tc>
        <w:tc>
          <w:tcPr>
            <w:tcW w:w="1338" w:type="dxa"/>
            <w:tcBorders>
              <w:top w:val="single" w:sz="2" w:space="0" w:color="auto"/>
            </w:tcBorders>
            <w:noWrap/>
            <w:vAlign w:val="center"/>
          </w:tcPr>
          <w:p w14:paraId="07EF9237"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tcBorders>
              <w:top w:val="single" w:sz="2" w:space="0" w:color="auto"/>
            </w:tcBorders>
            <w:noWrap/>
            <w:vAlign w:val="center"/>
          </w:tcPr>
          <w:p w14:paraId="0CC8F311"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tcBorders>
              <w:top w:val="single" w:sz="2" w:space="0" w:color="auto"/>
            </w:tcBorders>
            <w:noWrap/>
            <w:vAlign w:val="center"/>
          </w:tcPr>
          <w:p w14:paraId="142197AA"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5x</w:t>
            </w:r>
          </w:p>
        </w:tc>
        <w:tc>
          <w:tcPr>
            <w:tcW w:w="1436" w:type="dxa"/>
            <w:tcBorders>
              <w:top w:val="single" w:sz="2" w:space="0" w:color="auto"/>
            </w:tcBorders>
            <w:noWrap/>
            <w:vAlign w:val="center"/>
          </w:tcPr>
          <w:p w14:paraId="67C408FB"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tcBorders>
              <w:top w:val="single" w:sz="2" w:space="0" w:color="auto"/>
            </w:tcBorders>
            <w:noWrap/>
            <w:vAlign w:val="center"/>
          </w:tcPr>
          <w:p w14:paraId="6699762C"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91±1</w:t>
            </w:r>
          </w:p>
        </w:tc>
        <w:tc>
          <w:tcPr>
            <w:tcW w:w="1295" w:type="dxa"/>
            <w:tcBorders>
              <w:top w:val="single" w:sz="2" w:space="0" w:color="auto"/>
            </w:tcBorders>
            <w:noWrap/>
            <w:vAlign w:val="center"/>
          </w:tcPr>
          <w:p w14:paraId="285772E4"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90±1</w:t>
            </w:r>
          </w:p>
        </w:tc>
      </w:tr>
      <w:tr w:rsidR="002864E0" w:rsidRPr="00D87355" w14:paraId="13E1059B"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3E77955F"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 xml:space="preserve">BIMODAL </w:t>
            </w:r>
          </w:p>
        </w:tc>
        <w:tc>
          <w:tcPr>
            <w:tcW w:w="1338" w:type="dxa"/>
            <w:noWrap/>
            <w:vAlign w:val="center"/>
          </w:tcPr>
          <w:p w14:paraId="0CAA419F"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noWrap/>
            <w:vAlign w:val="center"/>
          </w:tcPr>
          <w:p w14:paraId="7AA417A5"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noWrap/>
            <w:vAlign w:val="center"/>
          </w:tcPr>
          <w:p w14:paraId="042C1F90"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10x</w:t>
            </w:r>
          </w:p>
        </w:tc>
        <w:tc>
          <w:tcPr>
            <w:tcW w:w="1436" w:type="dxa"/>
            <w:noWrap/>
            <w:vAlign w:val="center"/>
          </w:tcPr>
          <w:p w14:paraId="2BC38C4A"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tcPr>
          <w:p w14:paraId="07E9B679"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94±2</w:t>
            </w:r>
          </w:p>
        </w:tc>
        <w:tc>
          <w:tcPr>
            <w:tcW w:w="1295" w:type="dxa"/>
            <w:noWrap/>
            <w:vAlign w:val="center"/>
          </w:tcPr>
          <w:p w14:paraId="2C09ED4A"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b/>
                <w:bCs/>
                <w:color w:val="000000" w:themeColor="text1"/>
              </w:rPr>
            </w:pPr>
            <w:r w:rsidRPr="002864E0">
              <w:rPr>
                <w:rFonts w:ascii="Garamond" w:hAnsi="Garamond" w:cs="Arial"/>
                <w:b/>
                <w:bCs/>
                <w:color w:val="000000" w:themeColor="text1"/>
              </w:rPr>
              <w:t>94±1</w:t>
            </w:r>
          </w:p>
        </w:tc>
      </w:tr>
      <w:tr w:rsidR="002864E0" w:rsidRPr="00D87355" w14:paraId="19929754"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3AA0B6FE"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FB-RNN</w:t>
            </w:r>
          </w:p>
        </w:tc>
        <w:tc>
          <w:tcPr>
            <w:tcW w:w="1338" w:type="dxa"/>
            <w:noWrap/>
            <w:vAlign w:val="center"/>
          </w:tcPr>
          <w:p w14:paraId="42990424"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noWrap/>
            <w:vAlign w:val="center"/>
          </w:tcPr>
          <w:p w14:paraId="0340B911"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noWrap/>
            <w:vAlign w:val="center"/>
          </w:tcPr>
          <w:p w14:paraId="65086870"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5x</w:t>
            </w:r>
          </w:p>
        </w:tc>
        <w:tc>
          <w:tcPr>
            <w:tcW w:w="1436" w:type="dxa"/>
            <w:noWrap/>
            <w:vAlign w:val="center"/>
          </w:tcPr>
          <w:p w14:paraId="0E9B716D"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tcPr>
          <w:p w14:paraId="7C5B19D1"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63±4</w:t>
            </w:r>
          </w:p>
        </w:tc>
        <w:tc>
          <w:tcPr>
            <w:tcW w:w="1295" w:type="dxa"/>
            <w:noWrap/>
            <w:vAlign w:val="center"/>
          </w:tcPr>
          <w:p w14:paraId="4DFA621B"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62±4</w:t>
            </w:r>
          </w:p>
        </w:tc>
      </w:tr>
      <w:tr w:rsidR="002864E0" w:rsidRPr="00D87355" w14:paraId="08CF97B9"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27C42C1D"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FB-RNN</w:t>
            </w:r>
          </w:p>
        </w:tc>
        <w:tc>
          <w:tcPr>
            <w:tcW w:w="1338" w:type="dxa"/>
            <w:noWrap/>
            <w:vAlign w:val="center"/>
          </w:tcPr>
          <w:p w14:paraId="2BDD09A9"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noWrap/>
            <w:vAlign w:val="center"/>
          </w:tcPr>
          <w:p w14:paraId="59C869EA"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noWrap/>
            <w:vAlign w:val="center"/>
          </w:tcPr>
          <w:p w14:paraId="789427D2"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10x</w:t>
            </w:r>
          </w:p>
        </w:tc>
        <w:tc>
          <w:tcPr>
            <w:tcW w:w="1436" w:type="dxa"/>
            <w:noWrap/>
            <w:vAlign w:val="center"/>
          </w:tcPr>
          <w:p w14:paraId="66C8A01E"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tcPr>
          <w:p w14:paraId="39B3906A"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64±4</w:t>
            </w:r>
          </w:p>
        </w:tc>
        <w:tc>
          <w:tcPr>
            <w:tcW w:w="1295" w:type="dxa"/>
            <w:noWrap/>
            <w:vAlign w:val="center"/>
          </w:tcPr>
          <w:p w14:paraId="38B81377"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64±4</w:t>
            </w:r>
          </w:p>
        </w:tc>
      </w:tr>
      <w:tr w:rsidR="002864E0" w:rsidRPr="00D87355" w14:paraId="798A5E91" w14:textId="77777777" w:rsidTr="004276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54" w:type="dxa"/>
            <w:noWrap/>
            <w:vAlign w:val="center"/>
          </w:tcPr>
          <w:p w14:paraId="1EFC3F5E"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NADE</w:t>
            </w:r>
          </w:p>
        </w:tc>
        <w:tc>
          <w:tcPr>
            <w:tcW w:w="1338" w:type="dxa"/>
            <w:noWrap/>
            <w:vAlign w:val="center"/>
          </w:tcPr>
          <w:p w14:paraId="4E17C49A" w14:textId="77777777" w:rsidR="002864E0" w:rsidRPr="002864E0" w:rsidRDefault="002864E0" w:rsidP="002864E0">
            <w:pPr>
              <w:spacing w:after="0" w:line="240" w:lineRule="auto"/>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noWrap/>
            <w:vAlign w:val="center"/>
          </w:tcPr>
          <w:p w14:paraId="00DE1E6B" w14:textId="77777777" w:rsidR="002864E0" w:rsidRPr="002864E0" w:rsidRDefault="002864E0" w:rsidP="002864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noWrap/>
            <w:vAlign w:val="center"/>
          </w:tcPr>
          <w:p w14:paraId="64419382"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5x</w:t>
            </w:r>
          </w:p>
        </w:tc>
        <w:tc>
          <w:tcPr>
            <w:tcW w:w="1436" w:type="dxa"/>
            <w:noWrap/>
            <w:vAlign w:val="center"/>
          </w:tcPr>
          <w:p w14:paraId="42C4DB9D"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noWrap/>
            <w:vAlign w:val="center"/>
          </w:tcPr>
          <w:p w14:paraId="1529DEDE"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5±2</w:t>
            </w:r>
          </w:p>
        </w:tc>
        <w:tc>
          <w:tcPr>
            <w:tcW w:w="1295" w:type="dxa"/>
            <w:noWrap/>
            <w:vAlign w:val="center"/>
          </w:tcPr>
          <w:p w14:paraId="0257B368" w14:textId="77777777" w:rsidR="002864E0" w:rsidRPr="002864E0" w:rsidRDefault="002864E0" w:rsidP="002864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5±2</w:t>
            </w:r>
          </w:p>
        </w:tc>
      </w:tr>
      <w:tr w:rsidR="002864E0" w:rsidRPr="00D87355" w14:paraId="412F2103" w14:textId="77777777" w:rsidTr="00427658">
        <w:trPr>
          <w:trHeight w:val="317"/>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auto"/>
            </w:tcBorders>
            <w:noWrap/>
            <w:vAlign w:val="center"/>
          </w:tcPr>
          <w:p w14:paraId="4C5ACCF3" w14:textId="77777777" w:rsidR="002864E0" w:rsidRPr="002864E0" w:rsidRDefault="002864E0" w:rsidP="002864E0">
            <w:pPr>
              <w:spacing w:after="0" w:line="240" w:lineRule="auto"/>
              <w:rPr>
                <w:rFonts w:ascii="Garamond" w:hAnsi="Garamond" w:cs="Arial"/>
                <w:b w:val="0"/>
                <w:color w:val="000000" w:themeColor="text1"/>
              </w:rPr>
            </w:pPr>
            <w:r w:rsidRPr="002864E0">
              <w:rPr>
                <w:rFonts w:ascii="Garamond" w:hAnsi="Garamond" w:cs="Arial"/>
                <w:b w:val="0"/>
                <w:color w:val="000000" w:themeColor="text1"/>
              </w:rPr>
              <w:t>NADE</w:t>
            </w:r>
          </w:p>
        </w:tc>
        <w:tc>
          <w:tcPr>
            <w:tcW w:w="1338" w:type="dxa"/>
            <w:tcBorders>
              <w:bottom w:val="single" w:sz="12" w:space="0" w:color="auto"/>
            </w:tcBorders>
            <w:noWrap/>
            <w:vAlign w:val="center"/>
          </w:tcPr>
          <w:p w14:paraId="527562D0" w14:textId="77777777" w:rsidR="002864E0" w:rsidRPr="002864E0" w:rsidRDefault="002864E0" w:rsidP="002864E0">
            <w:p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random</w:t>
            </w:r>
          </w:p>
        </w:tc>
        <w:tc>
          <w:tcPr>
            <w:tcW w:w="997" w:type="dxa"/>
            <w:tcBorders>
              <w:bottom w:val="single" w:sz="12" w:space="0" w:color="auto"/>
            </w:tcBorders>
            <w:noWrap/>
            <w:vAlign w:val="center"/>
          </w:tcPr>
          <w:p w14:paraId="7C5CABE9" w14:textId="77777777" w:rsidR="002864E0" w:rsidRPr="002864E0" w:rsidRDefault="002864E0" w:rsidP="002864E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512</w:t>
            </w:r>
          </w:p>
        </w:tc>
        <w:tc>
          <w:tcPr>
            <w:tcW w:w="1639" w:type="dxa"/>
            <w:tcBorders>
              <w:bottom w:val="single" w:sz="12" w:space="0" w:color="auto"/>
            </w:tcBorders>
            <w:noWrap/>
            <w:vAlign w:val="center"/>
          </w:tcPr>
          <w:p w14:paraId="0A3C0E7F"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10x</w:t>
            </w:r>
          </w:p>
        </w:tc>
        <w:tc>
          <w:tcPr>
            <w:tcW w:w="1436" w:type="dxa"/>
            <w:tcBorders>
              <w:bottom w:val="single" w:sz="12" w:space="0" w:color="auto"/>
            </w:tcBorders>
            <w:noWrap/>
            <w:vAlign w:val="center"/>
          </w:tcPr>
          <w:p w14:paraId="3D04D390"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rPr>
              <w:t>100±0</w:t>
            </w:r>
          </w:p>
        </w:tc>
        <w:tc>
          <w:tcPr>
            <w:tcW w:w="1225" w:type="dxa"/>
            <w:tcBorders>
              <w:bottom w:val="single" w:sz="12" w:space="0" w:color="auto"/>
            </w:tcBorders>
            <w:noWrap/>
            <w:vAlign w:val="center"/>
          </w:tcPr>
          <w:p w14:paraId="7D350257"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6±3</w:t>
            </w:r>
          </w:p>
        </w:tc>
        <w:tc>
          <w:tcPr>
            <w:tcW w:w="1295" w:type="dxa"/>
            <w:tcBorders>
              <w:bottom w:val="single" w:sz="12" w:space="0" w:color="auto"/>
            </w:tcBorders>
            <w:noWrap/>
            <w:vAlign w:val="center"/>
          </w:tcPr>
          <w:p w14:paraId="75A7CB4C" w14:textId="77777777" w:rsidR="002864E0" w:rsidRPr="002864E0" w:rsidRDefault="002864E0" w:rsidP="002864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2864E0">
              <w:rPr>
                <w:rFonts w:ascii="Garamond" w:hAnsi="Garamond" w:cs="Arial"/>
                <w:color w:val="000000" w:themeColor="text1"/>
              </w:rPr>
              <w:t>6±3</w:t>
            </w:r>
          </w:p>
        </w:tc>
      </w:tr>
    </w:tbl>
    <w:p w14:paraId="3676B916" w14:textId="77777777" w:rsidR="00E87E2A" w:rsidRDefault="00E87E2A" w:rsidP="00AD5787">
      <w:pPr>
        <w:spacing w:after="120"/>
        <w:rPr>
          <w:rFonts w:ascii="Garamond" w:hAnsi="Garamond" w:cs="Arial"/>
          <w:sz w:val="22"/>
          <w:szCs w:val="22"/>
          <w:u w:val="single"/>
        </w:rPr>
      </w:pPr>
    </w:p>
    <w:p w14:paraId="472EE539" w14:textId="77777777" w:rsidR="00E87E2A" w:rsidRDefault="00E87E2A" w:rsidP="00AD5787">
      <w:pPr>
        <w:spacing w:after="120"/>
        <w:rPr>
          <w:rFonts w:ascii="Garamond" w:hAnsi="Garamond" w:cs="Arial"/>
          <w:sz w:val="22"/>
          <w:szCs w:val="22"/>
          <w:u w:val="single"/>
        </w:rPr>
      </w:pPr>
    </w:p>
    <w:p w14:paraId="3D9847A4" w14:textId="03A76088" w:rsidR="00C048F5" w:rsidRPr="00376341" w:rsidRDefault="00C048F5" w:rsidP="00AD5787">
      <w:pPr>
        <w:spacing w:after="120"/>
        <w:rPr>
          <w:rFonts w:ascii="Garamond" w:hAnsi="Garamond" w:cs="Arial"/>
          <w:sz w:val="22"/>
          <w:szCs w:val="22"/>
          <w:u w:val="single"/>
        </w:rPr>
      </w:pPr>
      <w:r w:rsidRPr="00376341">
        <w:rPr>
          <w:rFonts w:ascii="Garamond" w:hAnsi="Garamond" w:cs="Arial"/>
          <w:sz w:val="22"/>
          <w:szCs w:val="22"/>
          <w:u w:val="single"/>
        </w:rPr>
        <w:t>Effect of starting</w:t>
      </w:r>
      <w:r w:rsidR="009537DF" w:rsidRPr="00376341">
        <w:rPr>
          <w:rFonts w:ascii="Garamond" w:hAnsi="Garamond" w:cs="Arial"/>
          <w:sz w:val="22"/>
          <w:szCs w:val="22"/>
          <w:u w:val="single"/>
        </w:rPr>
        <w:t>-</w:t>
      </w:r>
      <w:r w:rsidRPr="00376341">
        <w:rPr>
          <w:rFonts w:ascii="Garamond" w:hAnsi="Garamond" w:cs="Arial"/>
          <w:sz w:val="22"/>
          <w:szCs w:val="22"/>
          <w:u w:val="single"/>
        </w:rPr>
        <w:t>token position</w:t>
      </w:r>
    </w:p>
    <w:p w14:paraId="017FD914" w14:textId="4765D89E" w:rsidR="00D92E5A" w:rsidRPr="00376341" w:rsidRDefault="00B33AB1" w:rsidP="00E87E2A">
      <w:pPr>
        <w:spacing w:after="240"/>
        <w:rPr>
          <w:rFonts w:ascii="Garamond" w:hAnsi="Garamond" w:cs="Arial"/>
          <w:sz w:val="22"/>
          <w:szCs w:val="22"/>
        </w:rPr>
      </w:pPr>
      <w:r w:rsidRPr="00376341">
        <w:rPr>
          <w:rFonts w:ascii="Garamond" w:hAnsi="Garamond" w:cs="Arial"/>
          <w:sz w:val="22"/>
          <w:szCs w:val="22"/>
        </w:rPr>
        <w:t>W</w:t>
      </w:r>
      <w:r w:rsidR="00D92E5A" w:rsidRPr="00376341">
        <w:rPr>
          <w:rFonts w:ascii="Garamond" w:hAnsi="Garamond" w:cs="Arial"/>
          <w:sz w:val="22"/>
          <w:szCs w:val="22"/>
        </w:rPr>
        <w:t>ith 512 hidden units</w:t>
      </w:r>
      <w:r w:rsidRPr="00376341">
        <w:rPr>
          <w:rFonts w:ascii="Garamond" w:hAnsi="Garamond" w:cs="Arial"/>
          <w:sz w:val="22"/>
          <w:szCs w:val="22"/>
        </w:rPr>
        <w:t>, a</w:t>
      </w:r>
      <w:r w:rsidR="00D92E5A" w:rsidRPr="00376341">
        <w:rPr>
          <w:rFonts w:ascii="Garamond" w:hAnsi="Garamond" w:cs="Arial"/>
          <w:sz w:val="22"/>
          <w:szCs w:val="22"/>
        </w:rPr>
        <w:t xml:space="preserve">ll methods generated more than </w:t>
      </w:r>
      <w:r w:rsidR="00C13874" w:rsidRPr="00376341">
        <w:rPr>
          <w:rFonts w:ascii="Garamond" w:hAnsi="Garamond" w:cs="Arial"/>
          <w:sz w:val="22"/>
          <w:szCs w:val="22"/>
        </w:rPr>
        <w:t>99</w:t>
      </w:r>
      <w:r w:rsidR="00D92E5A" w:rsidRPr="00376341">
        <w:rPr>
          <w:rFonts w:ascii="Garamond" w:hAnsi="Garamond" w:cs="Arial"/>
          <w:sz w:val="22"/>
          <w:szCs w:val="22"/>
        </w:rPr>
        <w:t xml:space="preserve">% unique molecules, </w:t>
      </w:r>
      <w:r w:rsidR="00C4417C" w:rsidRPr="00376341">
        <w:rPr>
          <w:rFonts w:ascii="Garamond" w:hAnsi="Garamond" w:cs="Arial"/>
          <w:sz w:val="22"/>
          <w:szCs w:val="22"/>
        </w:rPr>
        <w:t>and</w:t>
      </w:r>
      <w:r w:rsidR="00D92E5A" w:rsidRPr="00376341">
        <w:rPr>
          <w:rFonts w:ascii="Garamond" w:hAnsi="Garamond" w:cs="Arial"/>
          <w:sz w:val="22"/>
          <w:szCs w:val="22"/>
        </w:rPr>
        <w:t xml:space="preserve"> the Forward RNN reach</w:t>
      </w:r>
      <w:r w:rsidR="00C4417C" w:rsidRPr="00376341">
        <w:rPr>
          <w:rFonts w:ascii="Garamond" w:hAnsi="Garamond" w:cs="Arial"/>
          <w:sz w:val="22"/>
          <w:szCs w:val="22"/>
        </w:rPr>
        <w:t>ed</w:t>
      </w:r>
      <w:r w:rsidR="00D92E5A" w:rsidRPr="00376341">
        <w:rPr>
          <w:rFonts w:ascii="Garamond" w:hAnsi="Garamond" w:cs="Arial"/>
          <w:sz w:val="22"/>
          <w:szCs w:val="22"/>
        </w:rPr>
        <w:t xml:space="preserve"> the highest number of valid and novel molecules</w:t>
      </w:r>
      <w:r w:rsidRPr="00376341">
        <w:rPr>
          <w:rFonts w:ascii="Garamond" w:hAnsi="Garamond" w:cs="Arial"/>
          <w:sz w:val="22"/>
          <w:szCs w:val="22"/>
        </w:rPr>
        <w:t xml:space="preserve"> (Table 1)</w:t>
      </w:r>
      <w:r w:rsidR="00D92E5A" w:rsidRPr="00376341">
        <w:rPr>
          <w:rFonts w:ascii="Garamond" w:hAnsi="Garamond" w:cs="Arial"/>
          <w:sz w:val="22"/>
          <w:szCs w:val="22"/>
        </w:rPr>
        <w:t xml:space="preserve">. In the case of fixed starting point, </w:t>
      </w:r>
      <w:r w:rsidR="00A06F22" w:rsidRPr="00376341">
        <w:rPr>
          <w:rFonts w:ascii="Garamond" w:hAnsi="Garamond" w:cs="Arial"/>
          <w:sz w:val="22"/>
          <w:szCs w:val="22"/>
        </w:rPr>
        <w:t>except for</w:t>
      </w:r>
      <w:r w:rsidR="00C13874" w:rsidRPr="00376341">
        <w:rPr>
          <w:rFonts w:ascii="Garamond" w:hAnsi="Garamond" w:cs="Arial"/>
          <w:sz w:val="22"/>
          <w:szCs w:val="22"/>
        </w:rPr>
        <w:t xml:space="preserve"> </w:t>
      </w:r>
      <w:r w:rsidR="00D92E5A" w:rsidRPr="00376341">
        <w:rPr>
          <w:rFonts w:ascii="Garamond" w:hAnsi="Garamond" w:cs="Arial"/>
          <w:sz w:val="22"/>
          <w:szCs w:val="22"/>
        </w:rPr>
        <w:t xml:space="preserve">BIMODAL </w:t>
      </w:r>
      <w:r w:rsidR="00C13874" w:rsidRPr="00376341">
        <w:rPr>
          <w:rFonts w:ascii="Garamond" w:hAnsi="Garamond" w:cs="Arial"/>
          <w:sz w:val="22"/>
          <w:szCs w:val="22"/>
        </w:rPr>
        <w:t>(79</w:t>
      </w:r>
      <w:r w:rsidR="00D92E5A" w:rsidRPr="00376341">
        <w:rPr>
          <w:rFonts w:ascii="Garamond" w:hAnsi="Garamond" w:cs="Arial"/>
          <w:sz w:val="22"/>
          <w:szCs w:val="22"/>
        </w:rPr>
        <w:t>% valid and novel molecules</w:t>
      </w:r>
      <w:r w:rsidR="00C13874" w:rsidRPr="00376341">
        <w:rPr>
          <w:rFonts w:ascii="Garamond" w:hAnsi="Garamond" w:cs="Arial"/>
          <w:sz w:val="22"/>
          <w:szCs w:val="22"/>
        </w:rPr>
        <w:t>)</w:t>
      </w:r>
      <w:r w:rsidR="00D92E5A" w:rsidRPr="00376341">
        <w:rPr>
          <w:rFonts w:ascii="Garamond" w:hAnsi="Garamond" w:cs="Arial"/>
          <w:sz w:val="22"/>
          <w:szCs w:val="22"/>
        </w:rPr>
        <w:t xml:space="preserve">, </w:t>
      </w:r>
      <w:r w:rsidR="00C13874" w:rsidRPr="00376341">
        <w:rPr>
          <w:rFonts w:ascii="Garamond" w:hAnsi="Garamond" w:cs="Arial"/>
          <w:sz w:val="22"/>
          <w:szCs w:val="22"/>
        </w:rPr>
        <w:t>bidirectional generation methods</w:t>
      </w:r>
      <w:r w:rsidR="00D92E5A" w:rsidRPr="00376341">
        <w:rPr>
          <w:rFonts w:ascii="Garamond" w:hAnsi="Garamond" w:cs="Arial"/>
          <w:sz w:val="22"/>
          <w:szCs w:val="22"/>
        </w:rPr>
        <w:t xml:space="preserve"> </w:t>
      </w:r>
      <w:r w:rsidR="00080147" w:rsidRPr="00376341">
        <w:rPr>
          <w:rFonts w:ascii="Garamond" w:hAnsi="Garamond" w:cs="Arial"/>
          <w:sz w:val="22"/>
          <w:szCs w:val="22"/>
        </w:rPr>
        <w:t xml:space="preserve">performed only moderately, producing </w:t>
      </w:r>
      <w:r w:rsidR="00D92E5A" w:rsidRPr="00376341">
        <w:rPr>
          <w:rFonts w:ascii="Garamond" w:hAnsi="Garamond" w:cs="Arial"/>
          <w:sz w:val="22"/>
          <w:szCs w:val="22"/>
        </w:rPr>
        <w:t xml:space="preserve">less than 52% </w:t>
      </w:r>
      <w:r w:rsidR="00DC0B89" w:rsidRPr="00376341">
        <w:rPr>
          <w:rFonts w:ascii="Garamond" w:hAnsi="Garamond" w:cs="Arial"/>
          <w:sz w:val="22"/>
          <w:szCs w:val="22"/>
        </w:rPr>
        <w:t>valid and</w:t>
      </w:r>
      <w:r w:rsidR="00D92E5A" w:rsidRPr="00376341">
        <w:rPr>
          <w:rFonts w:ascii="Garamond" w:hAnsi="Garamond" w:cs="Arial"/>
          <w:sz w:val="22"/>
          <w:szCs w:val="22"/>
        </w:rPr>
        <w:t xml:space="preserve"> novel molecules. Using random starting points boosted the capability of two of </w:t>
      </w:r>
      <w:r w:rsidR="00080147" w:rsidRPr="00376341">
        <w:rPr>
          <w:rFonts w:ascii="Garamond" w:hAnsi="Garamond" w:cs="Arial"/>
          <w:sz w:val="22"/>
          <w:szCs w:val="22"/>
        </w:rPr>
        <w:t xml:space="preserve">the </w:t>
      </w:r>
      <w:r w:rsidR="00D92E5A" w:rsidRPr="00376341">
        <w:rPr>
          <w:rFonts w:ascii="Garamond" w:hAnsi="Garamond" w:cs="Arial"/>
          <w:sz w:val="22"/>
          <w:szCs w:val="22"/>
        </w:rPr>
        <w:t xml:space="preserve">three bidirectional methods to generate valid </w:t>
      </w:r>
      <w:r w:rsidR="00DE2D11" w:rsidRPr="00376341">
        <w:rPr>
          <w:rFonts w:ascii="Garamond" w:hAnsi="Garamond" w:cs="Arial"/>
          <w:sz w:val="22"/>
          <w:szCs w:val="22"/>
        </w:rPr>
        <w:t xml:space="preserve">and novel </w:t>
      </w:r>
      <w:r w:rsidR="00D92E5A" w:rsidRPr="00376341">
        <w:rPr>
          <w:rFonts w:ascii="Garamond" w:hAnsi="Garamond" w:cs="Arial"/>
          <w:sz w:val="22"/>
          <w:szCs w:val="22"/>
        </w:rPr>
        <w:t xml:space="preserve">SMILES, with </w:t>
      </w:r>
      <w:r w:rsidR="00080147" w:rsidRPr="00376341">
        <w:rPr>
          <w:rFonts w:ascii="Garamond" w:hAnsi="Garamond" w:cs="Arial"/>
          <w:sz w:val="22"/>
          <w:szCs w:val="22"/>
        </w:rPr>
        <w:t xml:space="preserve">a </w:t>
      </w:r>
      <w:r w:rsidR="00A06F22" w:rsidRPr="00376341">
        <w:rPr>
          <w:rFonts w:ascii="Garamond" w:hAnsi="Garamond" w:cs="Arial"/>
          <w:sz w:val="22"/>
          <w:szCs w:val="22"/>
        </w:rPr>
        <w:t>9</w:t>
      </w:r>
      <w:r w:rsidR="00D92E5A" w:rsidRPr="00376341">
        <w:rPr>
          <w:rFonts w:ascii="Garamond" w:hAnsi="Garamond" w:cs="Arial"/>
          <w:sz w:val="22"/>
          <w:szCs w:val="22"/>
        </w:rPr>
        <w:t>%</w:t>
      </w:r>
      <w:r w:rsidR="002B3E36" w:rsidRPr="00376341">
        <w:rPr>
          <w:rFonts w:ascii="Garamond" w:hAnsi="Garamond" w:cs="Arial"/>
          <w:sz w:val="22"/>
          <w:szCs w:val="22"/>
        </w:rPr>
        <w:t xml:space="preserve"> to 1</w:t>
      </w:r>
      <w:r w:rsidR="00A06F22" w:rsidRPr="00376341">
        <w:rPr>
          <w:rFonts w:ascii="Garamond" w:hAnsi="Garamond" w:cs="Arial"/>
          <w:sz w:val="22"/>
          <w:szCs w:val="22"/>
        </w:rPr>
        <w:t>0</w:t>
      </w:r>
      <w:r w:rsidR="002B3E36" w:rsidRPr="00376341">
        <w:rPr>
          <w:rFonts w:ascii="Garamond" w:hAnsi="Garamond" w:cs="Arial"/>
          <w:sz w:val="22"/>
          <w:szCs w:val="22"/>
        </w:rPr>
        <w:t>%</w:t>
      </w:r>
      <w:r w:rsidR="00D92E5A" w:rsidRPr="00376341">
        <w:rPr>
          <w:rFonts w:ascii="Garamond" w:hAnsi="Garamond" w:cs="Arial"/>
          <w:sz w:val="22"/>
          <w:szCs w:val="22"/>
        </w:rPr>
        <w:t xml:space="preserve"> increase for </w:t>
      </w:r>
      <w:r w:rsidR="00080147" w:rsidRPr="00376341">
        <w:rPr>
          <w:rFonts w:ascii="Garamond" w:hAnsi="Garamond" w:cs="Arial"/>
          <w:sz w:val="22"/>
          <w:szCs w:val="22"/>
        </w:rPr>
        <w:t xml:space="preserve">the </w:t>
      </w:r>
      <w:r w:rsidR="00D92E5A" w:rsidRPr="00376341">
        <w:rPr>
          <w:rFonts w:ascii="Garamond" w:hAnsi="Garamond" w:cs="Arial"/>
          <w:sz w:val="22"/>
          <w:szCs w:val="22"/>
        </w:rPr>
        <w:t>BIMODAL and FB-RNN</w:t>
      </w:r>
      <w:r w:rsidR="005020D4" w:rsidRPr="00376341">
        <w:rPr>
          <w:rFonts w:ascii="Garamond" w:hAnsi="Garamond" w:cs="Arial"/>
          <w:sz w:val="22"/>
          <w:szCs w:val="22"/>
        </w:rPr>
        <w:t xml:space="preserve"> (Figure 3)</w:t>
      </w:r>
      <w:r w:rsidR="00D92E5A" w:rsidRPr="00376341">
        <w:rPr>
          <w:rFonts w:ascii="Garamond" w:hAnsi="Garamond" w:cs="Arial"/>
          <w:sz w:val="22"/>
          <w:szCs w:val="22"/>
        </w:rPr>
        <w:t xml:space="preserve">. </w:t>
      </w:r>
      <w:r w:rsidR="00080147" w:rsidRPr="00376341">
        <w:rPr>
          <w:rFonts w:ascii="Garamond" w:hAnsi="Garamond" w:cs="Arial"/>
          <w:sz w:val="22"/>
          <w:szCs w:val="22"/>
        </w:rPr>
        <w:t xml:space="preserve">In the case of </w:t>
      </w:r>
      <w:r w:rsidR="00D92E5A" w:rsidRPr="00376341">
        <w:rPr>
          <w:rFonts w:ascii="Garamond" w:hAnsi="Garamond" w:cs="Arial"/>
          <w:sz w:val="22"/>
          <w:szCs w:val="22"/>
        </w:rPr>
        <w:t xml:space="preserve">NADE, decreased validity and novelty were observed, potentially </w:t>
      </w:r>
      <w:r w:rsidR="00080147" w:rsidRPr="00376341">
        <w:rPr>
          <w:rFonts w:ascii="Garamond" w:hAnsi="Garamond" w:cs="Arial"/>
          <w:sz w:val="22"/>
          <w:szCs w:val="22"/>
        </w:rPr>
        <w:t xml:space="preserve">owing </w:t>
      </w:r>
      <w:r w:rsidR="00D92E5A" w:rsidRPr="00376341">
        <w:rPr>
          <w:rFonts w:ascii="Garamond" w:hAnsi="Garamond" w:cs="Arial"/>
          <w:sz w:val="22"/>
          <w:szCs w:val="22"/>
        </w:rPr>
        <w:t xml:space="preserve">to the </w:t>
      </w:r>
      <w:r w:rsidR="00240E31" w:rsidRPr="00376341">
        <w:rPr>
          <w:rFonts w:ascii="Garamond" w:hAnsi="Garamond" w:cs="Arial"/>
          <w:sz w:val="22"/>
          <w:szCs w:val="22"/>
        </w:rPr>
        <w:t>token replacement</w:t>
      </w:r>
      <w:r w:rsidR="00D92E5A" w:rsidRPr="00376341">
        <w:rPr>
          <w:rFonts w:ascii="Garamond" w:hAnsi="Garamond" w:cs="Arial"/>
          <w:sz w:val="22"/>
          <w:szCs w:val="22"/>
        </w:rPr>
        <w:t xml:space="preserve"> at random positions, which led to issues </w:t>
      </w:r>
      <w:r w:rsidR="00080147" w:rsidRPr="00376341">
        <w:rPr>
          <w:rFonts w:ascii="Garamond" w:hAnsi="Garamond" w:cs="Arial"/>
          <w:sz w:val="22"/>
          <w:szCs w:val="22"/>
        </w:rPr>
        <w:t xml:space="preserve">related to </w:t>
      </w:r>
      <w:r w:rsidR="00D92E5A" w:rsidRPr="00376341">
        <w:rPr>
          <w:rFonts w:ascii="Garamond" w:hAnsi="Garamond" w:cs="Arial"/>
          <w:sz w:val="22"/>
          <w:szCs w:val="22"/>
        </w:rPr>
        <w:t xml:space="preserve">SMILES </w:t>
      </w:r>
      <w:r w:rsidR="00080147" w:rsidRPr="00376341">
        <w:rPr>
          <w:rFonts w:ascii="Garamond" w:hAnsi="Garamond" w:cs="Arial"/>
          <w:sz w:val="22"/>
          <w:szCs w:val="22"/>
        </w:rPr>
        <w:t xml:space="preserve">string </w:t>
      </w:r>
      <w:r w:rsidR="00D92E5A" w:rsidRPr="00376341">
        <w:rPr>
          <w:rFonts w:ascii="Garamond" w:hAnsi="Garamond" w:cs="Arial"/>
          <w:sz w:val="22"/>
          <w:szCs w:val="22"/>
        </w:rPr>
        <w:t xml:space="preserve">correctness, </w:t>
      </w:r>
      <w:r w:rsidR="00D92E5A" w:rsidRPr="00376341">
        <w:rPr>
          <w:rFonts w:ascii="Garamond" w:hAnsi="Garamond" w:cs="Arial"/>
          <w:i/>
          <w:sz w:val="22"/>
          <w:szCs w:val="22"/>
        </w:rPr>
        <w:t>e.g.</w:t>
      </w:r>
      <w:r w:rsidR="00D92E5A" w:rsidRPr="00376341">
        <w:rPr>
          <w:rFonts w:ascii="Garamond" w:hAnsi="Garamond" w:cs="Arial"/>
          <w:sz w:val="22"/>
          <w:szCs w:val="22"/>
        </w:rPr>
        <w:t xml:space="preserve">, </w:t>
      </w:r>
      <w:r w:rsidR="00080147" w:rsidRPr="00376341">
        <w:rPr>
          <w:rFonts w:ascii="Garamond" w:hAnsi="Garamond" w:cs="Arial"/>
          <w:sz w:val="22"/>
          <w:szCs w:val="22"/>
        </w:rPr>
        <w:t>in</w:t>
      </w:r>
      <w:r w:rsidR="0079066E" w:rsidRPr="00376341">
        <w:rPr>
          <w:rFonts w:ascii="Garamond" w:hAnsi="Garamond" w:cs="Arial"/>
          <w:sz w:val="22"/>
          <w:szCs w:val="22"/>
        </w:rPr>
        <w:t>correct</w:t>
      </w:r>
      <w:r w:rsidR="00D92E5A" w:rsidRPr="00376341">
        <w:rPr>
          <w:rFonts w:ascii="Garamond" w:hAnsi="Garamond" w:cs="Arial"/>
          <w:sz w:val="22"/>
          <w:szCs w:val="22"/>
        </w:rPr>
        <w:t xml:space="preserve"> ring closure. </w:t>
      </w:r>
      <w:r w:rsidR="00284120" w:rsidRPr="00376341">
        <w:rPr>
          <w:rFonts w:ascii="Garamond" w:hAnsi="Garamond" w:cs="Arial"/>
          <w:sz w:val="22"/>
          <w:szCs w:val="22"/>
        </w:rPr>
        <w:t>With random starting point</w:t>
      </w:r>
      <w:r w:rsidR="00080147" w:rsidRPr="00376341">
        <w:rPr>
          <w:rFonts w:ascii="Garamond" w:hAnsi="Garamond" w:cs="Arial"/>
          <w:sz w:val="22"/>
          <w:szCs w:val="22"/>
        </w:rPr>
        <w:t>s</w:t>
      </w:r>
      <w:r w:rsidR="00D92E5A" w:rsidRPr="00376341">
        <w:rPr>
          <w:rFonts w:ascii="Garamond" w:hAnsi="Garamond" w:cs="Arial"/>
          <w:sz w:val="22"/>
          <w:szCs w:val="22"/>
        </w:rPr>
        <w:t xml:space="preserve">, the BIMODAL </w:t>
      </w:r>
      <w:r w:rsidR="00080147" w:rsidRPr="00376341">
        <w:rPr>
          <w:rFonts w:ascii="Garamond" w:hAnsi="Garamond" w:cs="Arial"/>
          <w:sz w:val="22"/>
          <w:szCs w:val="22"/>
        </w:rPr>
        <w:t>and Forward RNN</w:t>
      </w:r>
      <w:r w:rsidR="00080147" w:rsidRPr="00376341" w:rsidDel="00080147">
        <w:rPr>
          <w:rFonts w:ascii="Garamond" w:hAnsi="Garamond" w:cs="Arial"/>
          <w:sz w:val="22"/>
          <w:szCs w:val="22"/>
        </w:rPr>
        <w:t xml:space="preserve"> </w:t>
      </w:r>
      <w:r w:rsidR="00080147" w:rsidRPr="00376341">
        <w:rPr>
          <w:rFonts w:ascii="Garamond" w:hAnsi="Garamond" w:cs="Arial"/>
          <w:sz w:val="22"/>
          <w:szCs w:val="22"/>
        </w:rPr>
        <w:t>methods yielded</w:t>
      </w:r>
      <w:r w:rsidR="00284120" w:rsidRPr="00376341">
        <w:rPr>
          <w:rFonts w:ascii="Garamond" w:hAnsi="Garamond" w:cs="Arial"/>
          <w:sz w:val="22"/>
          <w:szCs w:val="22"/>
        </w:rPr>
        <w:t xml:space="preserve"> </w:t>
      </w:r>
      <w:r w:rsidR="00080147" w:rsidRPr="00376341">
        <w:rPr>
          <w:rFonts w:ascii="Garamond" w:hAnsi="Garamond" w:cs="Arial"/>
          <w:sz w:val="22"/>
          <w:szCs w:val="22"/>
        </w:rPr>
        <w:t>similar</w:t>
      </w:r>
      <w:r w:rsidR="00284120" w:rsidRPr="00376341">
        <w:rPr>
          <w:rFonts w:ascii="Garamond" w:hAnsi="Garamond" w:cs="Arial"/>
          <w:sz w:val="22"/>
          <w:szCs w:val="22"/>
        </w:rPr>
        <w:t xml:space="preserve"> novelty values</w:t>
      </w:r>
      <w:r w:rsidR="00D92E5A" w:rsidRPr="00376341">
        <w:rPr>
          <w:rFonts w:ascii="Garamond" w:hAnsi="Garamond" w:cs="Arial"/>
          <w:sz w:val="22"/>
          <w:szCs w:val="22"/>
        </w:rPr>
        <w:t xml:space="preserve">. </w:t>
      </w:r>
    </w:p>
    <w:p w14:paraId="20B780ED" w14:textId="0CE1E50A" w:rsidR="00D92E5A" w:rsidRPr="00376341" w:rsidRDefault="00E87E2A" w:rsidP="00E87E2A">
      <w:pPr>
        <w:rPr>
          <w:rFonts w:ascii="Garamond" w:hAnsi="Garamond" w:cs="Arial"/>
          <w:sz w:val="22"/>
          <w:szCs w:val="22"/>
          <w:u w:val="single"/>
        </w:rPr>
      </w:pPr>
      <w:r>
        <w:rPr>
          <w:rFonts w:ascii="Garamond" w:hAnsi="Garamond" w:cs="Arial"/>
          <w:sz w:val="22"/>
          <w:szCs w:val="22"/>
          <w:u w:val="single"/>
        </w:rPr>
        <w:br w:type="page"/>
      </w:r>
      <w:r w:rsidR="00D92E5A" w:rsidRPr="00376341">
        <w:rPr>
          <w:rFonts w:ascii="Garamond" w:hAnsi="Garamond" w:cs="Arial"/>
          <w:sz w:val="22"/>
          <w:szCs w:val="22"/>
          <w:u w:val="single"/>
        </w:rPr>
        <w:lastRenderedPageBreak/>
        <w:t>Effect of network size</w:t>
      </w:r>
    </w:p>
    <w:p w14:paraId="3AD9C177" w14:textId="6B0655C0" w:rsidR="00D92E5A" w:rsidRPr="00376341" w:rsidRDefault="00D92E5A" w:rsidP="00E87E2A">
      <w:pPr>
        <w:spacing w:after="240"/>
        <w:rPr>
          <w:rFonts w:ascii="Garamond" w:hAnsi="Garamond" w:cs="Arial"/>
          <w:color w:val="FF0000"/>
          <w:sz w:val="22"/>
          <w:szCs w:val="22"/>
        </w:rPr>
      </w:pPr>
      <w:r w:rsidRPr="00376341">
        <w:rPr>
          <w:rFonts w:ascii="Garamond" w:hAnsi="Garamond" w:cs="Arial"/>
          <w:sz w:val="22"/>
          <w:szCs w:val="22"/>
        </w:rPr>
        <w:t xml:space="preserve">Most of the bidirectional method did not reach the performance of the </w:t>
      </w:r>
      <w:r w:rsidR="001E118E" w:rsidRPr="00376341">
        <w:rPr>
          <w:rFonts w:ascii="Garamond" w:hAnsi="Garamond" w:cs="Arial"/>
          <w:sz w:val="22"/>
          <w:szCs w:val="22"/>
        </w:rPr>
        <w:t>Forward RNN</w:t>
      </w:r>
      <w:r w:rsidRPr="00376341">
        <w:rPr>
          <w:rFonts w:ascii="Garamond" w:hAnsi="Garamond" w:cs="Arial"/>
          <w:sz w:val="22"/>
          <w:szCs w:val="22"/>
        </w:rPr>
        <w:t xml:space="preserve"> with 512 hidden units. Thus, we tested the effect of an increased net size (1024 hidden units) (Table 1). The </w:t>
      </w:r>
      <w:r w:rsidR="00C4417C" w:rsidRPr="00376341">
        <w:rPr>
          <w:rFonts w:ascii="Garamond" w:hAnsi="Garamond" w:cs="Arial"/>
          <w:sz w:val="22"/>
          <w:szCs w:val="22"/>
        </w:rPr>
        <w:t>increased</w:t>
      </w:r>
      <w:r w:rsidRPr="00376341">
        <w:rPr>
          <w:rFonts w:ascii="Garamond" w:hAnsi="Garamond" w:cs="Arial"/>
          <w:sz w:val="22"/>
          <w:szCs w:val="22"/>
        </w:rPr>
        <w:t xml:space="preserve"> network size ha</w:t>
      </w:r>
      <w:r w:rsidR="00C4417C" w:rsidRPr="00376341">
        <w:rPr>
          <w:rFonts w:ascii="Garamond" w:hAnsi="Garamond" w:cs="Arial"/>
          <w:sz w:val="22"/>
          <w:szCs w:val="22"/>
        </w:rPr>
        <w:t>d</w:t>
      </w:r>
      <w:r w:rsidRPr="00376341">
        <w:rPr>
          <w:rFonts w:ascii="Garamond" w:hAnsi="Garamond" w:cs="Arial"/>
          <w:sz w:val="22"/>
          <w:szCs w:val="22"/>
        </w:rPr>
        <w:t xml:space="preserve"> a positive effect on </w:t>
      </w:r>
      <w:r w:rsidR="000D52A1" w:rsidRPr="00376341">
        <w:rPr>
          <w:rFonts w:ascii="Garamond" w:hAnsi="Garamond" w:cs="Arial"/>
          <w:sz w:val="22"/>
          <w:szCs w:val="22"/>
        </w:rPr>
        <w:t xml:space="preserve">the </w:t>
      </w:r>
      <w:r w:rsidR="007124ED" w:rsidRPr="00376341">
        <w:rPr>
          <w:rFonts w:ascii="Garamond" w:hAnsi="Garamond" w:cs="Arial"/>
          <w:sz w:val="22"/>
          <w:szCs w:val="22"/>
        </w:rPr>
        <w:t>uniqueness</w:t>
      </w:r>
      <w:r w:rsidR="000D52A1" w:rsidRPr="00376341">
        <w:rPr>
          <w:rFonts w:ascii="Garamond" w:hAnsi="Garamond" w:cs="Arial"/>
          <w:sz w:val="22"/>
          <w:szCs w:val="22"/>
        </w:rPr>
        <w:t xml:space="preserve"> and/or novelty values of </w:t>
      </w:r>
      <w:r w:rsidRPr="00376341">
        <w:rPr>
          <w:rFonts w:ascii="Garamond" w:hAnsi="Garamond" w:cs="Arial"/>
          <w:sz w:val="22"/>
          <w:szCs w:val="22"/>
        </w:rPr>
        <w:t xml:space="preserve">all the tested </w:t>
      </w:r>
      <w:r w:rsidR="00B56FBE" w:rsidRPr="00376341">
        <w:rPr>
          <w:rFonts w:ascii="Garamond" w:hAnsi="Garamond" w:cs="Arial"/>
          <w:sz w:val="22"/>
          <w:szCs w:val="22"/>
        </w:rPr>
        <w:t xml:space="preserve">bidirectional </w:t>
      </w:r>
      <w:r w:rsidRPr="00376341">
        <w:rPr>
          <w:rFonts w:ascii="Garamond" w:hAnsi="Garamond" w:cs="Arial"/>
          <w:sz w:val="22"/>
          <w:szCs w:val="22"/>
        </w:rPr>
        <w:t xml:space="preserve">methods, with </w:t>
      </w:r>
      <w:r w:rsidR="000D52A1" w:rsidRPr="00376341">
        <w:rPr>
          <w:rFonts w:ascii="Garamond" w:hAnsi="Garamond" w:cs="Arial"/>
          <w:sz w:val="22"/>
          <w:szCs w:val="22"/>
        </w:rPr>
        <w:t>the exception of BIMODAL</w:t>
      </w:r>
      <w:r w:rsidR="00E77171" w:rsidRPr="00376341">
        <w:rPr>
          <w:rFonts w:ascii="Garamond" w:hAnsi="Garamond" w:cs="Arial"/>
          <w:sz w:val="22"/>
          <w:szCs w:val="22"/>
        </w:rPr>
        <w:t xml:space="preserve"> with random starting</w:t>
      </w:r>
      <w:r w:rsidR="006B7543" w:rsidRPr="00376341">
        <w:rPr>
          <w:rFonts w:ascii="Garamond" w:hAnsi="Garamond" w:cs="Arial"/>
          <w:sz w:val="22"/>
          <w:szCs w:val="22"/>
        </w:rPr>
        <w:t xml:space="preserve"> point</w:t>
      </w:r>
      <w:r w:rsidR="00612A3A" w:rsidRPr="00376341">
        <w:rPr>
          <w:rFonts w:ascii="Garamond" w:hAnsi="Garamond" w:cs="Arial"/>
          <w:sz w:val="22"/>
          <w:szCs w:val="22"/>
        </w:rPr>
        <w:t>s</w:t>
      </w:r>
      <w:r w:rsidRPr="00376341">
        <w:rPr>
          <w:rFonts w:ascii="Garamond" w:hAnsi="Garamond" w:cs="Arial"/>
          <w:sz w:val="22"/>
          <w:szCs w:val="22"/>
        </w:rPr>
        <w:t>.</w:t>
      </w:r>
    </w:p>
    <w:p w14:paraId="4EDFCE81" w14:textId="77777777" w:rsidR="00D92E5A" w:rsidRPr="00376341" w:rsidRDefault="00D92E5A" w:rsidP="00E87E2A">
      <w:pPr>
        <w:spacing w:after="120"/>
        <w:rPr>
          <w:rFonts w:ascii="Garamond" w:hAnsi="Garamond" w:cs="Arial"/>
          <w:sz w:val="22"/>
          <w:szCs w:val="22"/>
          <w:u w:val="single"/>
        </w:rPr>
      </w:pPr>
      <w:r w:rsidRPr="00376341">
        <w:rPr>
          <w:rFonts w:ascii="Garamond" w:hAnsi="Garamond" w:cs="Arial"/>
          <w:sz w:val="22"/>
          <w:szCs w:val="22"/>
          <w:u w:val="single"/>
        </w:rPr>
        <w:t>Effect of data augmentation</w:t>
      </w:r>
    </w:p>
    <w:p w14:paraId="0060752E" w14:textId="310CCE1D" w:rsidR="00612A3A" w:rsidRPr="00376341" w:rsidRDefault="008D700D" w:rsidP="00E87E2A">
      <w:pPr>
        <w:spacing w:after="120"/>
        <w:rPr>
          <w:rFonts w:ascii="Garamond" w:hAnsi="Garamond" w:cs="Arial"/>
          <w:sz w:val="22"/>
          <w:szCs w:val="22"/>
        </w:rPr>
      </w:pPr>
      <w:r w:rsidRPr="00376341">
        <w:rPr>
          <w:rFonts w:ascii="Garamond" w:hAnsi="Garamond" w:cs="Arial"/>
          <w:sz w:val="22"/>
          <w:szCs w:val="22"/>
        </w:rPr>
        <w:t xml:space="preserve">Two levels of data augmentation (five- and ten-fold) were tested. </w:t>
      </w:r>
      <w:r w:rsidR="00D92E5A" w:rsidRPr="00376341">
        <w:rPr>
          <w:rFonts w:ascii="Garamond" w:hAnsi="Garamond" w:cs="Arial"/>
          <w:sz w:val="22"/>
          <w:szCs w:val="22"/>
        </w:rPr>
        <w:t>With the exception of NADE, data augmentation led to increased uniqueness and novelty of the generated molecules (Table 1). BIMODAL show</w:t>
      </w:r>
      <w:r w:rsidR="00612A3A" w:rsidRPr="00376341">
        <w:rPr>
          <w:rFonts w:ascii="Garamond" w:hAnsi="Garamond" w:cs="Arial"/>
          <w:sz w:val="22"/>
          <w:szCs w:val="22"/>
        </w:rPr>
        <w:t>ed</w:t>
      </w:r>
      <w:r w:rsidR="00D92E5A" w:rsidRPr="00376341">
        <w:rPr>
          <w:rFonts w:ascii="Garamond" w:hAnsi="Garamond" w:cs="Arial"/>
          <w:sz w:val="22"/>
          <w:szCs w:val="22"/>
        </w:rPr>
        <w:t xml:space="preserve"> the largest increment of performance, reaching 9</w:t>
      </w:r>
      <w:r w:rsidR="00193C1F" w:rsidRPr="00376341">
        <w:rPr>
          <w:rFonts w:ascii="Garamond" w:hAnsi="Garamond" w:cs="Arial"/>
          <w:sz w:val="22"/>
          <w:szCs w:val="22"/>
        </w:rPr>
        <w:t>4</w:t>
      </w:r>
      <w:r w:rsidR="00D92E5A" w:rsidRPr="00376341">
        <w:rPr>
          <w:rFonts w:ascii="Garamond" w:hAnsi="Garamond" w:cs="Arial"/>
          <w:sz w:val="22"/>
          <w:szCs w:val="22"/>
        </w:rPr>
        <w:t>% valid and novel molecules with 10-fold augmentation</w:t>
      </w:r>
      <w:r w:rsidR="00612A3A" w:rsidRPr="00376341">
        <w:rPr>
          <w:rFonts w:ascii="Garamond" w:hAnsi="Garamond" w:cs="Arial"/>
          <w:sz w:val="22"/>
          <w:szCs w:val="22"/>
        </w:rPr>
        <w:t xml:space="preserve">, outperforming </w:t>
      </w:r>
      <w:r w:rsidR="00D92E5A" w:rsidRPr="00376341">
        <w:rPr>
          <w:rFonts w:ascii="Garamond" w:hAnsi="Garamond" w:cs="Arial"/>
          <w:sz w:val="22"/>
          <w:szCs w:val="22"/>
        </w:rPr>
        <w:t xml:space="preserve">the </w:t>
      </w:r>
      <w:r w:rsidR="001E118E" w:rsidRPr="00376341">
        <w:rPr>
          <w:rFonts w:ascii="Garamond" w:hAnsi="Garamond" w:cs="Arial"/>
          <w:sz w:val="22"/>
          <w:szCs w:val="22"/>
        </w:rPr>
        <w:t>Forward RNN</w:t>
      </w:r>
      <w:r w:rsidR="00D92E5A" w:rsidRPr="00376341">
        <w:rPr>
          <w:rFonts w:ascii="Garamond" w:hAnsi="Garamond" w:cs="Arial"/>
          <w:sz w:val="22"/>
          <w:szCs w:val="22"/>
        </w:rPr>
        <w:t>.</w:t>
      </w:r>
    </w:p>
    <w:p w14:paraId="7D655729" w14:textId="1D73350D" w:rsidR="00067093" w:rsidRPr="00376341" w:rsidRDefault="000F2EC3" w:rsidP="00DE71EB">
      <w:pPr>
        <w:keepNext/>
        <w:jc w:val="center"/>
        <w:rPr>
          <w:rFonts w:ascii="Garamond" w:hAnsi="Garamond"/>
        </w:rPr>
      </w:pPr>
      <w:r w:rsidRPr="0009594B">
        <w:rPr>
          <w:rFonts w:ascii="Arial" w:hAnsi="Arial" w:cs="Arial"/>
          <w:noProof/>
          <w:sz w:val="22"/>
          <w:szCs w:val="22"/>
        </w:rPr>
        <w:drawing>
          <wp:inline distT="0" distB="0" distL="0" distR="0" wp14:anchorId="67C6EA1E" wp14:editId="6B24A98F">
            <wp:extent cx="5105360" cy="164744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map.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119686" cy="1652066"/>
                    </a:xfrm>
                    <a:prstGeom prst="rect">
                      <a:avLst/>
                    </a:prstGeom>
                    <a:ln>
                      <a:noFill/>
                    </a:ln>
                    <a:extLst>
                      <a:ext uri="{53640926-AAD7-44D8-BBD7-CCE9431645EC}">
                        <a14:shadowObscured xmlns:a14="http://schemas.microsoft.com/office/drawing/2010/main"/>
                      </a:ext>
                    </a:extLst>
                  </pic:spPr>
                </pic:pic>
              </a:graphicData>
            </a:graphic>
          </wp:inline>
        </w:drawing>
      </w:r>
    </w:p>
    <w:p w14:paraId="3798560D" w14:textId="0A5E2C33" w:rsidR="000C5ABA" w:rsidRPr="00FF58DE" w:rsidRDefault="000F2EC3" w:rsidP="00E87E2A">
      <w:pPr>
        <w:pStyle w:val="Caption"/>
        <w:spacing w:after="240"/>
        <w:rPr>
          <w:rFonts w:ascii="Garamond" w:hAnsi="Garamond" w:cs="Arial"/>
          <w:b w:val="0"/>
          <w:bCs w:val="0"/>
          <w:i/>
          <w:iCs/>
          <w:color w:val="000000" w:themeColor="text1"/>
          <w:sz w:val="20"/>
          <w:szCs w:val="20"/>
        </w:rPr>
      </w:pPr>
      <w:r w:rsidRPr="00FF58DE">
        <w:rPr>
          <w:rFonts w:ascii="Garamond" w:hAnsi="Garamond" w:cs="Arial"/>
          <w:caps w:val="0"/>
          <w:color w:val="000000" w:themeColor="text1"/>
          <w:sz w:val="20"/>
          <w:szCs w:val="20"/>
        </w:rPr>
        <w:t>Figure 3.</w:t>
      </w:r>
      <w:r w:rsidR="00F3177B" w:rsidRPr="00FF58DE">
        <w:rPr>
          <w:rFonts w:ascii="Garamond" w:hAnsi="Garamond" w:cs="Arial"/>
          <w:color w:val="000000" w:themeColor="text1"/>
          <w:sz w:val="20"/>
          <w:szCs w:val="20"/>
        </w:rPr>
        <w:t xml:space="preserve"> </w:t>
      </w:r>
      <w:r w:rsidRPr="00FF58DE">
        <w:rPr>
          <w:rFonts w:ascii="Garamond" w:hAnsi="Garamond" w:cs="Arial"/>
          <w:b w:val="0"/>
          <w:caps w:val="0"/>
          <w:color w:val="000000" w:themeColor="text1"/>
          <w:sz w:val="20"/>
          <w:szCs w:val="20"/>
        </w:rPr>
        <w:t xml:space="preserve">Uniqueness and novelty values </w:t>
      </w:r>
      <w:r w:rsidR="001A3AC8" w:rsidRPr="00FF58DE">
        <w:rPr>
          <w:rFonts w:ascii="Garamond" w:hAnsi="Garamond" w:cs="Arial"/>
          <w:b w:val="0"/>
          <w:color w:val="000000" w:themeColor="text1"/>
          <w:sz w:val="20"/>
          <w:szCs w:val="20"/>
        </w:rPr>
        <w:t xml:space="preserve">(%) </w:t>
      </w:r>
      <w:r w:rsidRPr="00FF58DE">
        <w:rPr>
          <w:rFonts w:ascii="Garamond" w:hAnsi="Garamond" w:cs="Arial"/>
          <w:b w:val="0"/>
          <w:caps w:val="0"/>
          <w:color w:val="000000" w:themeColor="text1"/>
          <w:sz w:val="20"/>
          <w:szCs w:val="20"/>
        </w:rPr>
        <w:t>obtained by each investigated method</w:t>
      </w:r>
      <w:r w:rsidR="00FF156E" w:rsidRPr="00FF58DE">
        <w:rPr>
          <w:rFonts w:ascii="Garamond" w:hAnsi="Garamond" w:cs="Arial"/>
          <w:b w:val="0"/>
          <w:color w:val="000000" w:themeColor="text1"/>
          <w:sz w:val="20"/>
          <w:szCs w:val="20"/>
        </w:rPr>
        <w:t xml:space="preserve"> (</w:t>
      </w:r>
      <w:proofErr w:type="spellStart"/>
      <w:r w:rsidRPr="00FF58DE">
        <w:rPr>
          <w:rFonts w:ascii="Garamond" w:hAnsi="Garamond" w:cs="Arial"/>
          <w:b w:val="0"/>
          <w:i/>
          <w:caps w:val="0"/>
          <w:color w:val="000000" w:themeColor="text1"/>
          <w:sz w:val="20"/>
          <w:szCs w:val="20"/>
        </w:rPr>
        <w:t>n.a</w:t>
      </w:r>
      <w:proofErr w:type="spellEnd"/>
      <w:r w:rsidRPr="00FF58DE">
        <w:rPr>
          <w:rFonts w:ascii="Garamond" w:hAnsi="Garamond" w:cs="Arial"/>
          <w:b w:val="0"/>
          <w:i/>
          <w:caps w:val="0"/>
          <w:color w:val="000000" w:themeColor="text1"/>
          <w:sz w:val="20"/>
          <w:szCs w:val="20"/>
        </w:rPr>
        <w:t>.</w:t>
      </w:r>
      <w:r w:rsidRPr="00FF58DE">
        <w:rPr>
          <w:rFonts w:ascii="Garamond" w:hAnsi="Garamond" w:cs="Arial"/>
          <w:b w:val="0"/>
          <w:caps w:val="0"/>
          <w:color w:val="000000" w:themeColor="text1"/>
          <w:sz w:val="20"/>
          <w:szCs w:val="20"/>
        </w:rPr>
        <w:t xml:space="preserve"> = not available). The generative models were tested with fixed and random starting points, two levels of augmentation (5- and 10-fold), and two network sizes (512 and 1024 hidden units).</w:t>
      </w:r>
      <w:r w:rsidR="00F3177B" w:rsidRPr="00FF58DE">
        <w:rPr>
          <w:rFonts w:ascii="Garamond" w:hAnsi="Garamond" w:cs="Arial"/>
          <w:b w:val="0"/>
          <w:color w:val="000000" w:themeColor="text1"/>
          <w:sz w:val="20"/>
          <w:szCs w:val="20"/>
        </w:rPr>
        <w:t xml:space="preserve"> </w:t>
      </w:r>
    </w:p>
    <w:p w14:paraId="681020F0" w14:textId="6649C85C" w:rsidR="00107BA8" w:rsidRPr="007D7CFA" w:rsidRDefault="00107BA8" w:rsidP="00E87E2A">
      <w:pPr>
        <w:spacing w:before="120" w:after="120"/>
        <w:rPr>
          <w:rFonts w:ascii="Garamond" w:hAnsi="Garamond" w:cs="Arial"/>
          <w:b/>
          <w:iCs/>
          <w:sz w:val="24"/>
          <w:szCs w:val="24"/>
        </w:rPr>
      </w:pPr>
      <w:r w:rsidRPr="007D7CFA">
        <w:rPr>
          <w:rFonts w:ascii="Garamond" w:hAnsi="Garamond" w:cs="Arial"/>
          <w:b/>
          <w:iCs/>
          <w:sz w:val="24"/>
          <w:szCs w:val="24"/>
        </w:rPr>
        <w:t>Scaffold diversity and novelty</w:t>
      </w:r>
    </w:p>
    <w:p w14:paraId="0008EAA4" w14:textId="786B32A4" w:rsidR="00D22472" w:rsidRPr="00376341" w:rsidRDefault="00B468C8" w:rsidP="00787941">
      <w:pPr>
        <w:rPr>
          <w:rFonts w:ascii="Garamond" w:hAnsi="Garamond" w:cs="Arial"/>
          <w:sz w:val="22"/>
          <w:szCs w:val="22"/>
        </w:rPr>
      </w:pPr>
      <w:r w:rsidRPr="00376341">
        <w:rPr>
          <w:rFonts w:ascii="Garamond" w:hAnsi="Garamond" w:cs="Arial"/>
          <w:sz w:val="22"/>
          <w:szCs w:val="22"/>
        </w:rPr>
        <w:t xml:space="preserve">For each model, 30,000 unique and novel SMILES were sampled (5,000 molecules generated in </w:t>
      </w:r>
      <w:r w:rsidR="00603EE2" w:rsidRPr="00376341">
        <w:rPr>
          <w:rFonts w:ascii="Garamond" w:hAnsi="Garamond" w:cs="Arial"/>
          <w:sz w:val="22"/>
          <w:szCs w:val="22"/>
        </w:rPr>
        <w:t xml:space="preserve">six </w:t>
      </w:r>
      <w:r w:rsidRPr="00376341">
        <w:rPr>
          <w:rFonts w:ascii="Garamond" w:hAnsi="Garamond" w:cs="Arial"/>
          <w:sz w:val="22"/>
          <w:szCs w:val="22"/>
        </w:rPr>
        <w:t xml:space="preserve">independent sampling rounds) and </w:t>
      </w:r>
      <w:r w:rsidR="00107BA8" w:rsidRPr="00376341">
        <w:rPr>
          <w:rFonts w:ascii="Garamond" w:hAnsi="Garamond" w:cs="Arial"/>
          <w:sz w:val="22"/>
          <w:szCs w:val="22"/>
        </w:rPr>
        <w:t>analyzed for (</w:t>
      </w:r>
      <w:proofErr w:type="spellStart"/>
      <w:r w:rsidR="00107BA8" w:rsidRPr="00376341">
        <w:rPr>
          <w:rFonts w:ascii="Garamond" w:hAnsi="Garamond" w:cs="Arial"/>
          <w:sz w:val="22"/>
          <w:szCs w:val="22"/>
        </w:rPr>
        <w:t>i</w:t>
      </w:r>
      <w:proofErr w:type="spellEnd"/>
      <w:r w:rsidR="00107BA8" w:rsidRPr="00376341">
        <w:rPr>
          <w:rFonts w:ascii="Garamond" w:hAnsi="Garamond" w:cs="Arial"/>
          <w:sz w:val="22"/>
          <w:szCs w:val="22"/>
        </w:rPr>
        <w:t xml:space="preserve">) scaffold diversity, </w:t>
      </w:r>
      <w:r w:rsidR="00107BA8" w:rsidRPr="00376341">
        <w:rPr>
          <w:rFonts w:ascii="Garamond" w:hAnsi="Garamond" w:cs="Arial"/>
          <w:i/>
          <w:sz w:val="22"/>
          <w:szCs w:val="22"/>
        </w:rPr>
        <w:t>i.e.,</w:t>
      </w:r>
      <w:r w:rsidR="00107BA8" w:rsidRPr="00376341">
        <w:rPr>
          <w:rFonts w:ascii="Garamond" w:hAnsi="Garamond" w:cs="Arial"/>
          <w:sz w:val="22"/>
          <w:szCs w:val="22"/>
        </w:rPr>
        <w:t xml:space="preserve"> the percentage of unique scaffolds, and (ii) scaffold novelty, </w:t>
      </w:r>
      <w:r w:rsidR="00107BA8" w:rsidRPr="00376341">
        <w:rPr>
          <w:rFonts w:ascii="Garamond" w:hAnsi="Garamond" w:cs="Arial"/>
          <w:i/>
          <w:sz w:val="22"/>
          <w:szCs w:val="22"/>
        </w:rPr>
        <w:t>i.e.</w:t>
      </w:r>
      <w:r w:rsidR="00107BA8" w:rsidRPr="00376341">
        <w:rPr>
          <w:rFonts w:ascii="Garamond" w:hAnsi="Garamond" w:cs="Arial"/>
          <w:sz w:val="22"/>
          <w:szCs w:val="22"/>
        </w:rPr>
        <w:t xml:space="preserve">, the percentage of unique scaffolds that are not present in the training molecules (Eq. 9). </w:t>
      </w:r>
      <w:r w:rsidR="00B2081F" w:rsidRPr="00376341">
        <w:rPr>
          <w:rFonts w:ascii="Garamond" w:hAnsi="Garamond" w:cs="Arial"/>
          <w:sz w:val="22"/>
          <w:szCs w:val="22"/>
        </w:rPr>
        <w:t>Five</w:t>
      </w:r>
      <w:r w:rsidR="00DE71EB" w:rsidRPr="00376341">
        <w:rPr>
          <w:rFonts w:ascii="Garamond" w:hAnsi="Garamond" w:cs="Arial"/>
          <w:sz w:val="22"/>
          <w:szCs w:val="22"/>
        </w:rPr>
        <w:t xml:space="preserve">-fold data augmentation was tested, since it resulted the best compromise between the </w:t>
      </w:r>
      <w:r w:rsidR="008F072D" w:rsidRPr="00376341">
        <w:rPr>
          <w:rFonts w:ascii="Garamond" w:hAnsi="Garamond" w:cs="Arial"/>
          <w:sz w:val="22"/>
          <w:szCs w:val="22"/>
        </w:rPr>
        <w:t xml:space="preserve">training data </w:t>
      </w:r>
      <w:r w:rsidR="00DE71EB" w:rsidRPr="00376341">
        <w:rPr>
          <w:rFonts w:ascii="Garamond" w:hAnsi="Garamond" w:cs="Arial"/>
          <w:sz w:val="22"/>
          <w:szCs w:val="22"/>
        </w:rPr>
        <w:t>volume and compound novelty</w:t>
      </w:r>
      <w:r w:rsidR="00B34679" w:rsidRPr="00376341">
        <w:rPr>
          <w:rFonts w:ascii="Garamond" w:hAnsi="Garamond" w:cs="Arial"/>
          <w:sz w:val="22"/>
          <w:szCs w:val="22"/>
        </w:rPr>
        <w:t xml:space="preserve">; </w:t>
      </w:r>
      <w:r w:rsidR="00DE71EB" w:rsidRPr="00376341">
        <w:rPr>
          <w:rFonts w:ascii="Garamond" w:hAnsi="Garamond" w:cs="Arial"/>
          <w:sz w:val="22"/>
          <w:szCs w:val="22"/>
        </w:rPr>
        <w:t>NADE</w:t>
      </w:r>
      <w:r w:rsidR="00387899" w:rsidRPr="00376341">
        <w:rPr>
          <w:rFonts w:ascii="Garamond" w:hAnsi="Garamond" w:cs="Arial"/>
          <w:sz w:val="22"/>
          <w:szCs w:val="22"/>
        </w:rPr>
        <w:t xml:space="preserve"> with data augmentation</w:t>
      </w:r>
      <w:r w:rsidR="00DE71EB" w:rsidRPr="00376341">
        <w:rPr>
          <w:rFonts w:ascii="Garamond" w:hAnsi="Garamond" w:cs="Arial"/>
          <w:sz w:val="22"/>
          <w:szCs w:val="22"/>
        </w:rPr>
        <w:t xml:space="preserve"> was not considered, </w:t>
      </w:r>
      <w:r w:rsidR="00E26AE5" w:rsidRPr="00376341">
        <w:rPr>
          <w:rFonts w:ascii="Garamond" w:hAnsi="Garamond" w:cs="Arial"/>
          <w:sz w:val="22"/>
          <w:szCs w:val="22"/>
        </w:rPr>
        <w:t xml:space="preserve">due to the low validity and novelty </w:t>
      </w:r>
      <w:r w:rsidR="00B4169B" w:rsidRPr="00376341">
        <w:rPr>
          <w:rFonts w:ascii="Garamond" w:hAnsi="Garamond" w:cs="Arial"/>
          <w:sz w:val="22"/>
          <w:szCs w:val="22"/>
        </w:rPr>
        <w:t xml:space="preserve">of the generated molecules </w:t>
      </w:r>
      <w:r w:rsidR="00B34679" w:rsidRPr="00376341">
        <w:rPr>
          <w:rFonts w:ascii="Garamond" w:hAnsi="Garamond" w:cs="Arial"/>
          <w:sz w:val="22"/>
          <w:szCs w:val="22"/>
        </w:rPr>
        <w:t>(Figure 3)</w:t>
      </w:r>
      <w:r w:rsidR="00DE71EB" w:rsidRPr="00376341">
        <w:rPr>
          <w:rFonts w:ascii="Garamond" w:hAnsi="Garamond" w:cs="Arial"/>
          <w:sz w:val="22"/>
          <w:szCs w:val="22"/>
        </w:rPr>
        <w:t>.</w:t>
      </w:r>
    </w:p>
    <w:p w14:paraId="3AFB7E78" w14:textId="18BD0201" w:rsidR="00107BA8" w:rsidRPr="007D7CFA" w:rsidRDefault="007D7CFA" w:rsidP="00107BA8">
      <w:pPr>
        <w:pStyle w:val="Caption"/>
        <w:keepNext/>
        <w:spacing w:after="0"/>
        <w:rPr>
          <w:rFonts w:ascii="Garamond" w:hAnsi="Garamond" w:cs="Arial"/>
          <w:b w:val="0"/>
          <w:i/>
          <w:color w:val="000000" w:themeColor="text1"/>
          <w:sz w:val="20"/>
          <w:szCs w:val="20"/>
        </w:rPr>
      </w:pPr>
      <w:r w:rsidRPr="00427658">
        <w:rPr>
          <w:rFonts w:ascii="Garamond" w:hAnsi="Garamond" w:cs="Arial"/>
          <w:caps w:val="0"/>
          <w:color w:val="000000" w:themeColor="text1"/>
          <w:sz w:val="20"/>
          <w:szCs w:val="20"/>
        </w:rPr>
        <w:t xml:space="preserve">Table </w:t>
      </w:r>
      <w:r w:rsidR="00E56417" w:rsidRPr="00427658">
        <w:rPr>
          <w:rFonts w:ascii="Garamond" w:hAnsi="Garamond" w:cs="Arial"/>
          <w:color w:val="000000" w:themeColor="text1"/>
          <w:sz w:val="20"/>
          <w:szCs w:val="20"/>
        </w:rPr>
        <w:t>2</w:t>
      </w:r>
      <w:r w:rsidR="00107BA8" w:rsidRPr="00427658">
        <w:rPr>
          <w:rFonts w:ascii="Garamond" w:hAnsi="Garamond" w:cs="Arial"/>
          <w:color w:val="000000" w:themeColor="text1"/>
          <w:sz w:val="20"/>
          <w:szCs w:val="20"/>
        </w:rPr>
        <w:t>.</w:t>
      </w:r>
      <w:r w:rsidR="00107BA8" w:rsidRPr="007D7CFA">
        <w:rPr>
          <w:rFonts w:ascii="Garamond" w:hAnsi="Garamond" w:cs="Arial"/>
          <w:b w:val="0"/>
          <w:color w:val="000000" w:themeColor="text1"/>
          <w:sz w:val="20"/>
          <w:szCs w:val="20"/>
        </w:rPr>
        <w:t xml:space="preserve"> </w:t>
      </w:r>
      <w:r w:rsidRPr="007D7CFA">
        <w:rPr>
          <w:rFonts w:ascii="Garamond" w:hAnsi="Garamond" w:cs="Arial"/>
          <w:b w:val="0"/>
          <w:caps w:val="0"/>
          <w:color w:val="000000" w:themeColor="text1"/>
          <w:sz w:val="20"/>
          <w:szCs w:val="20"/>
        </w:rPr>
        <w:t>Scaffold diversity and novelty of the generated molecules (</w:t>
      </w:r>
      <w:r>
        <w:rPr>
          <w:rFonts w:ascii="Garamond" w:hAnsi="Garamond" w:cs="Arial"/>
          <w:b w:val="0"/>
          <w:caps w:val="0"/>
          <w:color w:val="000000" w:themeColor="text1"/>
          <w:sz w:val="20"/>
          <w:szCs w:val="20"/>
        </w:rPr>
        <w:t>E</w:t>
      </w:r>
      <w:r w:rsidRPr="007D7CFA">
        <w:rPr>
          <w:rFonts w:ascii="Garamond" w:hAnsi="Garamond" w:cs="Arial"/>
          <w:b w:val="0"/>
          <w:caps w:val="0"/>
          <w:color w:val="000000" w:themeColor="text1"/>
          <w:sz w:val="20"/>
          <w:szCs w:val="20"/>
        </w:rPr>
        <w:t>q. 9). Different starting points (fixed and random starting point), data augmentation levels</w:t>
      </w:r>
      <w:r w:rsidR="00981C4D" w:rsidRPr="007D7CFA">
        <w:rPr>
          <w:rFonts w:ascii="Garamond" w:hAnsi="Garamond" w:cs="Arial"/>
          <w:b w:val="0"/>
          <w:color w:val="000000" w:themeColor="text1"/>
          <w:sz w:val="20"/>
          <w:szCs w:val="20"/>
        </w:rPr>
        <w:t>,</w:t>
      </w:r>
      <w:r w:rsidRPr="007D7CFA">
        <w:rPr>
          <w:rFonts w:ascii="Garamond" w:hAnsi="Garamond" w:cs="Arial"/>
          <w:b w:val="0"/>
          <w:caps w:val="0"/>
          <w:color w:val="000000" w:themeColor="text1"/>
          <w:sz w:val="20"/>
          <w:szCs w:val="20"/>
        </w:rPr>
        <w:t xml:space="preserve"> and network sizes were tested</w:t>
      </w:r>
      <w:r w:rsidR="00BC3A76" w:rsidRPr="007D7CFA">
        <w:rPr>
          <w:rFonts w:ascii="Garamond" w:hAnsi="Garamond" w:cs="Arial"/>
          <w:b w:val="0"/>
          <w:color w:val="000000" w:themeColor="text1"/>
          <w:sz w:val="20"/>
          <w:szCs w:val="20"/>
        </w:rPr>
        <w:t xml:space="preserve"> (</w:t>
      </w:r>
      <w:proofErr w:type="spellStart"/>
      <w:r w:rsidRPr="007D7CFA">
        <w:rPr>
          <w:rFonts w:ascii="Garamond" w:hAnsi="Garamond" w:cs="Arial"/>
          <w:b w:val="0"/>
          <w:i/>
          <w:caps w:val="0"/>
          <w:color w:val="000000" w:themeColor="text1"/>
          <w:sz w:val="20"/>
          <w:szCs w:val="20"/>
        </w:rPr>
        <w:t>n</w:t>
      </w:r>
      <w:r w:rsidRPr="007D7CFA">
        <w:rPr>
          <w:rFonts w:ascii="Garamond" w:hAnsi="Garamond" w:cs="Arial"/>
          <w:b w:val="0"/>
          <w:i/>
          <w:caps w:val="0"/>
          <w:color w:val="000000" w:themeColor="text1"/>
          <w:sz w:val="20"/>
          <w:szCs w:val="20"/>
          <w:vertAlign w:val="subscript"/>
        </w:rPr>
        <w:t>h</w:t>
      </w:r>
      <w:proofErr w:type="spellEnd"/>
      <w:r w:rsidRPr="007D7CFA">
        <w:rPr>
          <w:rFonts w:ascii="Garamond" w:hAnsi="Garamond" w:cs="Arial"/>
          <w:b w:val="0"/>
          <w:caps w:val="0"/>
          <w:color w:val="000000" w:themeColor="text1"/>
          <w:sz w:val="20"/>
          <w:szCs w:val="20"/>
        </w:rPr>
        <w:t xml:space="preserve"> = number of hidden units)</w:t>
      </w:r>
      <w:r w:rsidR="00107BA8" w:rsidRPr="007D7CFA">
        <w:rPr>
          <w:rFonts w:ascii="Garamond" w:hAnsi="Garamond" w:cs="Arial"/>
          <w:b w:val="0"/>
          <w:color w:val="000000" w:themeColor="text1"/>
          <w:sz w:val="20"/>
          <w:szCs w:val="20"/>
        </w:rPr>
        <w:t>.</w:t>
      </w:r>
    </w:p>
    <w:tbl>
      <w:tblPr>
        <w:tblStyle w:val="PlainTable4"/>
        <w:tblW w:w="8676" w:type="dxa"/>
        <w:jc w:val="center"/>
        <w:tblLook w:val="04A0" w:firstRow="1" w:lastRow="0" w:firstColumn="1" w:lastColumn="0" w:noHBand="0" w:noVBand="1"/>
      </w:tblPr>
      <w:tblGrid>
        <w:gridCol w:w="1300"/>
        <w:gridCol w:w="1300"/>
        <w:gridCol w:w="1561"/>
        <w:gridCol w:w="1073"/>
        <w:gridCol w:w="1184"/>
        <w:gridCol w:w="1073"/>
        <w:gridCol w:w="1185"/>
      </w:tblGrid>
      <w:tr w:rsidR="00107BA8" w:rsidRPr="00376341" w14:paraId="6CFC37BE" w14:textId="77777777" w:rsidTr="00537337">
        <w:trPr>
          <w:cnfStyle w:val="100000000000" w:firstRow="1" w:lastRow="0" w:firstColumn="0" w:lastColumn="0" w:oddVBand="0" w:evenVBand="0" w:oddHBand="0"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300" w:type="dxa"/>
            <w:vMerge w:val="restart"/>
            <w:tcBorders>
              <w:top w:val="single" w:sz="12" w:space="0" w:color="auto"/>
            </w:tcBorders>
            <w:noWrap/>
            <w:vAlign w:val="center"/>
          </w:tcPr>
          <w:p w14:paraId="5D2F948A" w14:textId="77777777" w:rsidR="00107BA8" w:rsidRPr="00376341" w:rsidRDefault="00107BA8" w:rsidP="008A12EE">
            <w:pPr>
              <w:spacing w:after="0"/>
              <w:rPr>
                <w:rFonts w:ascii="Garamond" w:hAnsi="Garamond" w:cs="Arial"/>
              </w:rPr>
            </w:pPr>
            <w:r w:rsidRPr="00376341">
              <w:rPr>
                <w:rFonts w:ascii="Garamond" w:hAnsi="Garamond" w:cs="Arial"/>
              </w:rPr>
              <w:t>Model</w:t>
            </w:r>
          </w:p>
        </w:tc>
        <w:tc>
          <w:tcPr>
            <w:tcW w:w="1300" w:type="dxa"/>
            <w:vMerge w:val="restart"/>
            <w:tcBorders>
              <w:top w:val="single" w:sz="12" w:space="0" w:color="auto"/>
            </w:tcBorders>
            <w:noWrap/>
          </w:tcPr>
          <w:p w14:paraId="05624EE6" w14:textId="77777777" w:rsidR="00107BA8" w:rsidRPr="00376341" w:rsidRDefault="00107BA8" w:rsidP="008A12EE">
            <w:pPr>
              <w:spacing w:after="0"/>
              <w:cnfStyle w:val="100000000000" w:firstRow="1" w:lastRow="0" w:firstColumn="0" w:lastColumn="0" w:oddVBand="0" w:evenVBand="0" w:oddHBand="0" w:evenHBand="0" w:firstRowFirstColumn="0" w:firstRowLastColumn="0" w:lastRowFirstColumn="0" w:lastRowLastColumn="0"/>
              <w:rPr>
                <w:rFonts w:ascii="Garamond" w:hAnsi="Garamond" w:cs="Arial"/>
              </w:rPr>
            </w:pPr>
            <w:r w:rsidRPr="00376341">
              <w:rPr>
                <w:rFonts w:ascii="Garamond" w:hAnsi="Garamond" w:cs="Arial"/>
              </w:rPr>
              <w:t>Starting Point</w:t>
            </w:r>
          </w:p>
        </w:tc>
        <w:tc>
          <w:tcPr>
            <w:tcW w:w="1561" w:type="dxa"/>
            <w:vMerge w:val="restart"/>
            <w:tcBorders>
              <w:top w:val="single" w:sz="12" w:space="0" w:color="auto"/>
            </w:tcBorders>
            <w:noWrap/>
          </w:tcPr>
          <w:p w14:paraId="27797C16" w14:textId="77777777" w:rsidR="00107BA8" w:rsidRPr="00376341" w:rsidRDefault="00107BA8" w:rsidP="008A12EE">
            <w:pPr>
              <w:spacing w:after="0"/>
              <w:cnfStyle w:val="100000000000" w:firstRow="1" w:lastRow="0" w:firstColumn="0" w:lastColumn="0" w:oddVBand="0" w:evenVBand="0" w:oddHBand="0" w:evenHBand="0" w:firstRowFirstColumn="0" w:firstRowLastColumn="0" w:lastRowFirstColumn="0" w:lastRowLastColumn="0"/>
              <w:rPr>
                <w:rFonts w:ascii="Garamond" w:hAnsi="Garamond" w:cs="Arial"/>
                <w:b w:val="0"/>
                <w:bCs w:val="0"/>
              </w:rPr>
            </w:pPr>
            <w:r w:rsidRPr="00376341">
              <w:rPr>
                <w:rFonts w:ascii="Garamond" w:hAnsi="Garamond" w:cs="Arial"/>
              </w:rPr>
              <w:t xml:space="preserve">Data </w:t>
            </w:r>
          </w:p>
          <w:p w14:paraId="7A9A2A1C" w14:textId="77777777" w:rsidR="00107BA8" w:rsidRPr="00376341" w:rsidRDefault="00107BA8" w:rsidP="008A12EE">
            <w:pPr>
              <w:spacing w:after="0"/>
              <w:cnfStyle w:val="100000000000" w:firstRow="1" w:lastRow="0" w:firstColumn="0" w:lastColumn="0" w:oddVBand="0" w:evenVBand="0" w:oddHBand="0" w:evenHBand="0" w:firstRowFirstColumn="0" w:firstRowLastColumn="0" w:lastRowFirstColumn="0" w:lastRowLastColumn="0"/>
              <w:rPr>
                <w:rFonts w:ascii="Garamond" w:hAnsi="Garamond" w:cs="Arial"/>
              </w:rPr>
            </w:pPr>
            <w:r w:rsidRPr="00376341">
              <w:rPr>
                <w:rFonts w:ascii="Garamond" w:hAnsi="Garamond" w:cs="Arial"/>
              </w:rPr>
              <w:t>augmentation</w:t>
            </w:r>
          </w:p>
        </w:tc>
        <w:tc>
          <w:tcPr>
            <w:tcW w:w="2257" w:type="dxa"/>
            <w:gridSpan w:val="2"/>
            <w:tcBorders>
              <w:top w:val="single" w:sz="12" w:space="0" w:color="auto"/>
            </w:tcBorders>
            <w:noWrap/>
          </w:tcPr>
          <w:p w14:paraId="074E7760" w14:textId="6EDA689E" w:rsidR="00107BA8" w:rsidRPr="00376341" w:rsidRDefault="00107BA8" w:rsidP="008A12EE">
            <w:pPr>
              <w:spacing w:after="0"/>
              <w:jc w:val="center"/>
              <w:cnfStyle w:val="100000000000" w:firstRow="1" w:lastRow="0" w:firstColumn="0" w:lastColumn="0" w:oddVBand="0" w:evenVBand="0" w:oddHBand="0" w:evenHBand="0" w:firstRowFirstColumn="0" w:firstRowLastColumn="0" w:lastRowFirstColumn="0" w:lastRowLastColumn="0"/>
              <w:rPr>
                <w:rFonts w:ascii="Garamond" w:hAnsi="Garamond" w:cs="Arial"/>
                <w:b w:val="0"/>
                <w:color w:val="000000"/>
              </w:rPr>
            </w:pPr>
            <w:r w:rsidRPr="00376341">
              <w:rPr>
                <w:rFonts w:ascii="Garamond" w:hAnsi="Garamond" w:cs="Arial"/>
                <w:bCs w:val="0"/>
                <w:color w:val="000000"/>
              </w:rPr>
              <w:t xml:space="preserve">Scaffold </w:t>
            </w:r>
            <w:r w:rsidR="00981C4D" w:rsidRPr="00376341">
              <w:rPr>
                <w:rFonts w:ascii="Garamond" w:hAnsi="Garamond" w:cs="Arial"/>
                <w:bCs w:val="0"/>
                <w:color w:val="000000"/>
              </w:rPr>
              <w:t>diversity</w:t>
            </w:r>
            <w:r w:rsidR="00981C4D" w:rsidRPr="00376341">
              <w:rPr>
                <w:rFonts w:ascii="Garamond" w:hAnsi="Garamond" w:cs="Arial"/>
                <w:color w:val="000000"/>
                <w:vertAlign w:val="subscript"/>
              </w:rPr>
              <w:t xml:space="preserve"> </w:t>
            </w:r>
            <w:r w:rsidRPr="00376341">
              <w:rPr>
                <w:rFonts w:ascii="Garamond" w:hAnsi="Garamond" w:cs="Arial"/>
                <w:b w:val="0"/>
                <w:bCs w:val="0"/>
                <w:color w:val="000000"/>
              </w:rPr>
              <w:t>[%]</w:t>
            </w:r>
          </w:p>
        </w:tc>
        <w:tc>
          <w:tcPr>
            <w:tcW w:w="2258" w:type="dxa"/>
            <w:gridSpan w:val="2"/>
            <w:tcBorders>
              <w:top w:val="single" w:sz="12" w:space="0" w:color="auto"/>
            </w:tcBorders>
            <w:noWrap/>
          </w:tcPr>
          <w:p w14:paraId="68465372" w14:textId="44973E3F" w:rsidR="00107BA8" w:rsidRPr="00376341" w:rsidRDefault="00107BA8" w:rsidP="008A12EE">
            <w:pPr>
              <w:spacing w:after="0"/>
              <w:jc w:val="center"/>
              <w:cnfStyle w:val="100000000000" w:firstRow="1" w:lastRow="0" w:firstColumn="0" w:lastColumn="0" w:oddVBand="0" w:evenVBand="0" w:oddHBand="0" w:evenHBand="0" w:firstRowFirstColumn="0" w:firstRowLastColumn="0" w:lastRowFirstColumn="0" w:lastRowLastColumn="0"/>
              <w:rPr>
                <w:rFonts w:ascii="Garamond" w:hAnsi="Garamond" w:cs="Arial"/>
                <w:b w:val="0"/>
                <w:color w:val="000000"/>
              </w:rPr>
            </w:pPr>
            <w:r w:rsidRPr="00376341">
              <w:rPr>
                <w:rFonts w:ascii="Garamond" w:hAnsi="Garamond" w:cs="Arial"/>
                <w:bCs w:val="0"/>
                <w:color w:val="000000"/>
              </w:rPr>
              <w:t xml:space="preserve">Scaffold </w:t>
            </w:r>
            <w:r w:rsidR="00981C4D" w:rsidRPr="00376341">
              <w:rPr>
                <w:rFonts w:ascii="Garamond" w:hAnsi="Garamond" w:cs="Arial"/>
                <w:bCs w:val="0"/>
                <w:color w:val="000000"/>
              </w:rPr>
              <w:t>novelty</w:t>
            </w:r>
            <w:r w:rsidR="00981C4D" w:rsidRPr="00376341">
              <w:rPr>
                <w:rFonts w:ascii="Garamond" w:hAnsi="Garamond" w:cs="Arial"/>
                <w:bCs w:val="0"/>
                <w:color w:val="000000"/>
                <w:vertAlign w:val="subscript"/>
              </w:rPr>
              <w:t xml:space="preserve"> </w:t>
            </w:r>
            <w:r w:rsidRPr="00376341">
              <w:rPr>
                <w:rFonts w:ascii="Garamond" w:hAnsi="Garamond" w:cs="Arial"/>
                <w:b w:val="0"/>
                <w:bCs w:val="0"/>
                <w:color w:val="000000"/>
              </w:rPr>
              <w:t>[%]</w:t>
            </w:r>
          </w:p>
        </w:tc>
      </w:tr>
      <w:tr w:rsidR="00107BA8" w:rsidRPr="00376341" w14:paraId="4C417B08" w14:textId="77777777" w:rsidTr="00537337">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300" w:type="dxa"/>
            <w:vMerge/>
            <w:tcBorders>
              <w:bottom w:val="single" w:sz="12" w:space="0" w:color="auto"/>
            </w:tcBorders>
            <w:noWrap/>
            <w:hideMark/>
          </w:tcPr>
          <w:p w14:paraId="22F3737B" w14:textId="77777777" w:rsidR="00107BA8" w:rsidRPr="00376341" w:rsidRDefault="00107BA8" w:rsidP="008A12EE">
            <w:pPr>
              <w:spacing w:after="0"/>
              <w:rPr>
                <w:rFonts w:ascii="Garamond" w:hAnsi="Garamond" w:cs="Arial"/>
              </w:rPr>
            </w:pPr>
          </w:p>
        </w:tc>
        <w:tc>
          <w:tcPr>
            <w:tcW w:w="1300" w:type="dxa"/>
            <w:vMerge/>
            <w:tcBorders>
              <w:bottom w:val="single" w:sz="12" w:space="0" w:color="auto"/>
            </w:tcBorders>
            <w:noWrap/>
            <w:hideMark/>
          </w:tcPr>
          <w:p w14:paraId="70A1E81C"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b/>
              </w:rPr>
            </w:pPr>
          </w:p>
        </w:tc>
        <w:tc>
          <w:tcPr>
            <w:tcW w:w="1561" w:type="dxa"/>
            <w:vMerge/>
            <w:tcBorders>
              <w:bottom w:val="single" w:sz="12" w:space="0" w:color="auto"/>
            </w:tcBorders>
            <w:noWrap/>
            <w:hideMark/>
          </w:tcPr>
          <w:p w14:paraId="0E525D61"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b/>
              </w:rPr>
            </w:pPr>
          </w:p>
        </w:tc>
        <w:tc>
          <w:tcPr>
            <w:tcW w:w="1073" w:type="dxa"/>
            <w:tcBorders>
              <w:bottom w:val="single" w:sz="12" w:space="0" w:color="auto"/>
            </w:tcBorders>
            <w:shd w:val="clear" w:color="auto" w:fill="auto"/>
            <w:noWrap/>
            <w:hideMark/>
          </w:tcPr>
          <w:p w14:paraId="08D5189A"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bCs/>
                <w:color w:val="000000"/>
              </w:rPr>
            </w:pPr>
            <w:proofErr w:type="spellStart"/>
            <w:r w:rsidRPr="00376341">
              <w:rPr>
                <w:rFonts w:ascii="Garamond" w:hAnsi="Garamond" w:cs="Arial"/>
                <w:bCs/>
                <w:i/>
                <w:color w:val="000000"/>
              </w:rPr>
              <w:t>n</w:t>
            </w:r>
            <w:r w:rsidRPr="00376341">
              <w:rPr>
                <w:rFonts w:ascii="Garamond" w:hAnsi="Garamond" w:cs="Arial"/>
                <w:bCs/>
                <w:i/>
                <w:color w:val="000000"/>
                <w:vertAlign w:val="subscript"/>
              </w:rPr>
              <w:t>h</w:t>
            </w:r>
            <w:proofErr w:type="spellEnd"/>
            <w:r w:rsidRPr="00376341">
              <w:rPr>
                <w:rFonts w:ascii="Garamond" w:hAnsi="Garamond" w:cs="Arial"/>
                <w:bCs/>
                <w:color w:val="000000"/>
              </w:rPr>
              <w:t xml:space="preserve"> = 512</w:t>
            </w:r>
          </w:p>
        </w:tc>
        <w:tc>
          <w:tcPr>
            <w:tcW w:w="1184" w:type="dxa"/>
            <w:tcBorders>
              <w:bottom w:val="single" w:sz="12" w:space="0" w:color="auto"/>
            </w:tcBorders>
            <w:shd w:val="clear" w:color="auto" w:fill="auto"/>
            <w:noWrap/>
            <w:hideMark/>
          </w:tcPr>
          <w:p w14:paraId="721D6E8F"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bCs/>
                <w:color w:val="000000"/>
              </w:rPr>
            </w:pPr>
            <w:proofErr w:type="spellStart"/>
            <w:r w:rsidRPr="00376341">
              <w:rPr>
                <w:rFonts w:ascii="Garamond" w:hAnsi="Garamond" w:cs="Arial"/>
                <w:bCs/>
                <w:i/>
                <w:color w:val="000000"/>
              </w:rPr>
              <w:t>n</w:t>
            </w:r>
            <w:r w:rsidRPr="00376341">
              <w:rPr>
                <w:rFonts w:ascii="Garamond" w:hAnsi="Garamond" w:cs="Arial"/>
                <w:bCs/>
                <w:i/>
                <w:color w:val="000000"/>
                <w:vertAlign w:val="subscript"/>
              </w:rPr>
              <w:t>h</w:t>
            </w:r>
            <w:proofErr w:type="spellEnd"/>
            <w:r w:rsidRPr="00376341">
              <w:rPr>
                <w:rFonts w:ascii="Garamond" w:hAnsi="Garamond" w:cs="Arial"/>
                <w:bCs/>
                <w:i/>
                <w:color w:val="000000"/>
              </w:rPr>
              <w:t xml:space="preserve"> </w:t>
            </w:r>
            <w:r w:rsidRPr="00376341">
              <w:rPr>
                <w:rFonts w:ascii="Garamond" w:hAnsi="Garamond" w:cs="Arial"/>
                <w:bCs/>
                <w:color w:val="000000"/>
              </w:rPr>
              <w:t>= 1024</w:t>
            </w:r>
          </w:p>
        </w:tc>
        <w:tc>
          <w:tcPr>
            <w:tcW w:w="1073" w:type="dxa"/>
            <w:tcBorders>
              <w:bottom w:val="single" w:sz="12" w:space="0" w:color="auto"/>
            </w:tcBorders>
            <w:shd w:val="clear" w:color="auto" w:fill="auto"/>
            <w:noWrap/>
            <w:hideMark/>
          </w:tcPr>
          <w:p w14:paraId="6E276101"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bCs/>
                <w:color w:val="000000"/>
              </w:rPr>
            </w:pPr>
            <w:proofErr w:type="spellStart"/>
            <w:r w:rsidRPr="00376341">
              <w:rPr>
                <w:rFonts w:ascii="Garamond" w:hAnsi="Garamond" w:cs="Arial"/>
                <w:bCs/>
                <w:i/>
                <w:color w:val="000000"/>
              </w:rPr>
              <w:t>n</w:t>
            </w:r>
            <w:r w:rsidRPr="00376341">
              <w:rPr>
                <w:rFonts w:ascii="Garamond" w:hAnsi="Garamond" w:cs="Arial"/>
                <w:bCs/>
                <w:i/>
                <w:color w:val="000000"/>
                <w:vertAlign w:val="subscript"/>
              </w:rPr>
              <w:t>h</w:t>
            </w:r>
            <w:proofErr w:type="spellEnd"/>
            <w:r w:rsidRPr="00376341">
              <w:rPr>
                <w:rFonts w:ascii="Garamond" w:hAnsi="Garamond" w:cs="Arial"/>
                <w:bCs/>
                <w:color w:val="000000"/>
              </w:rPr>
              <w:t xml:space="preserve"> = 512</w:t>
            </w:r>
          </w:p>
        </w:tc>
        <w:tc>
          <w:tcPr>
            <w:tcW w:w="1185" w:type="dxa"/>
            <w:tcBorders>
              <w:bottom w:val="single" w:sz="12" w:space="0" w:color="auto"/>
            </w:tcBorders>
            <w:shd w:val="clear" w:color="auto" w:fill="auto"/>
            <w:noWrap/>
            <w:hideMark/>
          </w:tcPr>
          <w:p w14:paraId="77C14358"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bCs/>
                <w:color w:val="000000"/>
              </w:rPr>
            </w:pPr>
            <w:proofErr w:type="spellStart"/>
            <w:r w:rsidRPr="00376341">
              <w:rPr>
                <w:rFonts w:ascii="Garamond" w:hAnsi="Garamond" w:cs="Arial"/>
                <w:bCs/>
                <w:i/>
                <w:color w:val="000000"/>
              </w:rPr>
              <w:t>n</w:t>
            </w:r>
            <w:r w:rsidRPr="00376341">
              <w:rPr>
                <w:rFonts w:ascii="Garamond" w:hAnsi="Garamond" w:cs="Arial"/>
                <w:bCs/>
                <w:i/>
                <w:color w:val="000000"/>
                <w:vertAlign w:val="subscript"/>
              </w:rPr>
              <w:t>h</w:t>
            </w:r>
            <w:proofErr w:type="spellEnd"/>
            <w:r w:rsidRPr="00376341">
              <w:rPr>
                <w:rFonts w:ascii="Garamond" w:hAnsi="Garamond" w:cs="Arial"/>
                <w:bCs/>
                <w:color w:val="000000"/>
              </w:rPr>
              <w:t xml:space="preserve"> = 1024</w:t>
            </w:r>
          </w:p>
        </w:tc>
      </w:tr>
      <w:tr w:rsidR="00107BA8" w:rsidRPr="00376341" w14:paraId="5FE028C5" w14:textId="77777777" w:rsidTr="00537337">
        <w:trPr>
          <w:trHeight w:val="317"/>
          <w:jc w:val="center"/>
        </w:trPr>
        <w:tc>
          <w:tcPr>
            <w:cnfStyle w:val="001000000000" w:firstRow="0" w:lastRow="0" w:firstColumn="1" w:lastColumn="0" w:oddVBand="0" w:evenVBand="0" w:oddHBand="0" w:evenHBand="0" w:firstRowFirstColumn="0" w:firstRowLastColumn="0" w:lastRowFirstColumn="0" w:lastRowLastColumn="0"/>
            <w:tcW w:w="1300" w:type="dxa"/>
            <w:tcBorders>
              <w:top w:val="single" w:sz="12" w:space="0" w:color="auto"/>
            </w:tcBorders>
            <w:noWrap/>
            <w:vAlign w:val="center"/>
            <w:hideMark/>
          </w:tcPr>
          <w:p w14:paraId="0719C9B0" w14:textId="77777777" w:rsidR="00107BA8" w:rsidRPr="00376341" w:rsidRDefault="00107BA8" w:rsidP="008A12EE">
            <w:pPr>
              <w:spacing w:after="0"/>
              <w:rPr>
                <w:rFonts w:ascii="Garamond" w:hAnsi="Garamond" w:cs="Arial"/>
                <w:b w:val="0"/>
                <w:bCs w:val="0"/>
                <w:color w:val="000000"/>
              </w:rPr>
            </w:pPr>
            <w:r w:rsidRPr="00376341">
              <w:rPr>
                <w:rFonts w:ascii="Garamond" w:hAnsi="Garamond" w:cs="Arial"/>
                <w:b w:val="0"/>
                <w:bCs w:val="0"/>
                <w:color w:val="000000"/>
              </w:rPr>
              <w:t xml:space="preserve">Forward </w:t>
            </w:r>
          </w:p>
        </w:tc>
        <w:tc>
          <w:tcPr>
            <w:tcW w:w="1300" w:type="dxa"/>
            <w:tcBorders>
              <w:top w:val="single" w:sz="12" w:space="0" w:color="auto"/>
            </w:tcBorders>
            <w:noWrap/>
            <w:vAlign w:val="center"/>
            <w:hideMark/>
          </w:tcPr>
          <w:p w14:paraId="035B0802"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fixed</w:t>
            </w:r>
          </w:p>
        </w:tc>
        <w:tc>
          <w:tcPr>
            <w:tcW w:w="1561" w:type="dxa"/>
            <w:tcBorders>
              <w:top w:val="single" w:sz="12" w:space="0" w:color="auto"/>
            </w:tcBorders>
            <w:noWrap/>
            <w:vAlign w:val="center"/>
            <w:hideMark/>
          </w:tcPr>
          <w:p w14:paraId="564EE880"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073" w:type="dxa"/>
            <w:tcBorders>
              <w:top w:val="single" w:sz="12" w:space="0" w:color="auto"/>
            </w:tcBorders>
            <w:noWrap/>
            <w:vAlign w:val="center"/>
          </w:tcPr>
          <w:p w14:paraId="2C3A640C"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75</w:t>
            </w:r>
          </w:p>
        </w:tc>
        <w:tc>
          <w:tcPr>
            <w:tcW w:w="1184" w:type="dxa"/>
            <w:tcBorders>
              <w:top w:val="single" w:sz="12" w:space="0" w:color="auto"/>
            </w:tcBorders>
            <w:noWrap/>
            <w:vAlign w:val="center"/>
          </w:tcPr>
          <w:p w14:paraId="571CE943"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72</w:t>
            </w:r>
          </w:p>
        </w:tc>
        <w:tc>
          <w:tcPr>
            <w:tcW w:w="1073" w:type="dxa"/>
            <w:tcBorders>
              <w:top w:val="single" w:sz="12" w:space="0" w:color="auto"/>
            </w:tcBorders>
            <w:noWrap/>
            <w:vAlign w:val="center"/>
          </w:tcPr>
          <w:p w14:paraId="0B2DA56E"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64</w:t>
            </w:r>
          </w:p>
        </w:tc>
        <w:tc>
          <w:tcPr>
            <w:tcW w:w="1185" w:type="dxa"/>
            <w:tcBorders>
              <w:top w:val="single" w:sz="12" w:space="0" w:color="auto"/>
            </w:tcBorders>
            <w:noWrap/>
            <w:vAlign w:val="center"/>
          </w:tcPr>
          <w:p w14:paraId="71302AA0"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55</w:t>
            </w:r>
          </w:p>
        </w:tc>
      </w:tr>
      <w:tr w:rsidR="00107BA8" w:rsidRPr="00376341" w14:paraId="3FDB0FC2" w14:textId="77777777" w:rsidTr="00537337">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3588F618" w14:textId="77777777" w:rsidR="00107BA8" w:rsidRPr="00376341" w:rsidRDefault="00107BA8" w:rsidP="008A12EE">
            <w:pPr>
              <w:spacing w:after="0"/>
              <w:rPr>
                <w:rFonts w:ascii="Garamond" w:hAnsi="Garamond" w:cs="Arial"/>
                <w:b w:val="0"/>
                <w:color w:val="000000"/>
              </w:rPr>
            </w:pPr>
            <w:r w:rsidRPr="00376341">
              <w:rPr>
                <w:rFonts w:ascii="Garamond" w:hAnsi="Garamond" w:cs="Arial"/>
                <w:b w:val="0"/>
                <w:bCs w:val="0"/>
                <w:color w:val="000000"/>
              </w:rPr>
              <w:t xml:space="preserve">BIMODAL </w:t>
            </w:r>
          </w:p>
        </w:tc>
        <w:tc>
          <w:tcPr>
            <w:tcW w:w="1300" w:type="dxa"/>
            <w:noWrap/>
            <w:vAlign w:val="center"/>
            <w:hideMark/>
          </w:tcPr>
          <w:p w14:paraId="6255B91A"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fixed</w:t>
            </w:r>
          </w:p>
        </w:tc>
        <w:tc>
          <w:tcPr>
            <w:tcW w:w="1561" w:type="dxa"/>
            <w:noWrap/>
            <w:vAlign w:val="center"/>
            <w:hideMark/>
          </w:tcPr>
          <w:p w14:paraId="0DAB181A"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073" w:type="dxa"/>
            <w:noWrap/>
            <w:vAlign w:val="center"/>
          </w:tcPr>
          <w:p w14:paraId="77C8685F"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79</w:t>
            </w:r>
          </w:p>
        </w:tc>
        <w:tc>
          <w:tcPr>
            <w:tcW w:w="1184" w:type="dxa"/>
            <w:noWrap/>
            <w:vAlign w:val="center"/>
          </w:tcPr>
          <w:p w14:paraId="5E58F6ED"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81</w:t>
            </w:r>
          </w:p>
        </w:tc>
        <w:tc>
          <w:tcPr>
            <w:tcW w:w="1073" w:type="dxa"/>
            <w:noWrap/>
            <w:vAlign w:val="center"/>
          </w:tcPr>
          <w:p w14:paraId="1605CA07"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72</w:t>
            </w:r>
          </w:p>
        </w:tc>
        <w:tc>
          <w:tcPr>
            <w:tcW w:w="1185" w:type="dxa"/>
            <w:noWrap/>
            <w:vAlign w:val="center"/>
          </w:tcPr>
          <w:p w14:paraId="77241F8B"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71</w:t>
            </w:r>
          </w:p>
        </w:tc>
      </w:tr>
      <w:tr w:rsidR="00107BA8" w:rsidRPr="00376341" w14:paraId="11A73A5B" w14:textId="77777777" w:rsidTr="00537337">
        <w:trPr>
          <w:trHeight w:val="317"/>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51F84D7B" w14:textId="77777777" w:rsidR="00107BA8" w:rsidRPr="00376341" w:rsidRDefault="00107BA8" w:rsidP="008A12EE">
            <w:pPr>
              <w:spacing w:after="0"/>
              <w:rPr>
                <w:rFonts w:ascii="Garamond" w:hAnsi="Garamond" w:cs="Arial"/>
                <w:b w:val="0"/>
                <w:color w:val="000000"/>
              </w:rPr>
            </w:pPr>
            <w:r w:rsidRPr="00376341">
              <w:rPr>
                <w:rFonts w:ascii="Garamond" w:hAnsi="Garamond" w:cs="Arial"/>
                <w:b w:val="0"/>
                <w:bCs w:val="0"/>
                <w:color w:val="000000"/>
              </w:rPr>
              <w:t xml:space="preserve">BIMODAL </w:t>
            </w:r>
          </w:p>
        </w:tc>
        <w:tc>
          <w:tcPr>
            <w:tcW w:w="1300" w:type="dxa"/>
            <w:noWrap/>
            <w:vAlign w:val="center"/>
            <w:hideMark/>
          </w:tcPr>
          <w:p w14:paraId="3DC156E1"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61" w:type="dxa"/>
            <w:noWrap/>
            <w:vAlign w:val="center"/>
            <w:hideMark/>
          </w:tcPr>
          <w:p w14:paraId="3D2EBE7F"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073" w:type="dxa"/>
            <w:noWrap/>
            <w:vAlign w:val="center"/>
          </w:tcPr>
          <w:p w14:paraId="454ECFEC"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79</w:t>
            </w:r>
          </w:p>
        </w:tc>
        <w:tc>
          <w:tcPr>
            <w:tcW w:w="1184" w:type="dxa"/>
            <w:noWrap/>
            <w:vAlign w:val="center"/>
          </w:tcPr>
          <w:p w14:paraId="7B8B7D01"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79</w:t>
            </w:r>
          </w:p>
        </w:tc>
        <w:tc>
          <w:tcPr>
            <w:tcW w:w="1073" w:type="dxa"/>
            <w:noWrap/>
            <w:vAlign w:val="center"/>
          </w:tcPr>
          <w:p w14:paraId="31477B43"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72</w:t>
            </w:r>
          </w:p>
        </w:tc>
        <w:tc>
          <w:tcPr>
            <w:tcW w:w="1185" w:type="dxa"/>
            <w:noWrap/>
            <w:vAlign w:val="center"/>
          </w:tcPr>
          <w:p w14:paraId="1E508266"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70</w:t>
            </w:r>
          </w:p>
        </w:tc>
      </w:tr>
      <w:tr w:rsidR="00107BA8" w:rsidRPr="00376341" w14:paraId="492E42CB" w14:textId="77777777" w:rsidTr="00537337">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57766A7B" w14:textId="77777777" w:rsidR="00107BA8" w:rsidRPr="00376341" w:rsidRDefault="00107BA8" w:rsidP="008A12EE">
            <w:pPr>
              <w:spacing w:after="0"/>
              <w:rPr>
                <w:rFonts w:ascii="Garamond" w:hAnsi="Garamond" w:cs="Arial"/>
                <w:b w:val="0"/>
                <w:color w:val="000000"/>
              </w:rPr>
            </w:pPr>
            <w:r w:rsidRPr="00376341">
              <w:rPr>
                <w:rFonts w:ascii="Garamond" w:hAnsi="Garamond" w:cs="Arial"/>
                <w:b w:val="0"/>
                <w:bCs w:val="0"/>
                <w:color w:val="000000"/>
              </w:rPr>
              <w:t xml:space="preserve">BIMODAL </w:t>
            </w:r>
          </w:p>
        </w:tc>
        <w:tc>
          <w:tcPr>
            <w:tcW w:w="1300" w:type="dxa"/>
            <w:noWrap/>
            <w:vAlign w:val="center"/>
            <w:hideMark/>
          </w:tcPr>
          <w:p w14:paraId="74DFDE13"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61" w:type="dxa"/>
            <w:noWrap/>
            <w:vAlign w:val="center"/>
            <w:hideMark/>
          </w:tcPr>
          <w:p w14:paraId="4B578699"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5x</w:t>
            </w:r>
          </w:p>
        </w:tc>
        <w:tc>
          <w:tcPr>
            <w:tcW w:w="1073" w:type="dxa"/>
            <w:noWrap/>
            <w:vAlign w:val="center"/>
          </w:tcPr>
          <w:p w14:paraId="77D3739F"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80</w:t>
            </w:r>
          </w:p>
        </w:tc>
        <w:tc>
          <w:tcPr>
            <w:tcW w:w="1184" w:type="dxa"/>
            <w:noWrap/>
            <w:vAlign w:val="center"/>
          </w:tcPr>
          <w:p w14:paraId="06078504"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79</w:t>
            </w:r>
          </w:p>
        </w:tc>
        <w:tc>
          <w:tcPr>
            <w:tcW w:w="1073" w:type="dxa"/>
            <w:noWrap/>
            <w:vAlign w:val="center"/>
          </w:tcPr>
          <w:p w14:paraId="69868D71"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72</w:t>
            </w:r>
          </w:p>
        </w:tc>
        <w:tc>
          <w:tcPr>
            <w:tcW w:w="1185" w:type="dxa"/>
            <w:noWrap/>
            <w:vAlign w:val="center"/>
          </w:tcPr>
          <w:p w14:paraId="69ED2195"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68</w:t>
            </w:r>
          </w:p>
        </w:tc>
      </w:tr>
      <w:tr w:rsidR="00107BA8" w:rsidRPr="00376341" w14:paraId="273ECE4F" w14:textId="77777777" w:rsidTr="00537337">
        <w:trPr>
          <w:trHeight w:val="317"/>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0EC554A5" w14:textId="77777777" w:rsidR="00107BA8" w:rsidRPr="00376341" w:rsidRDefault="00107BA8" w:rsidP="008A12EE">
            <w:pPr>
              <w:spacing w:after="0"/>
              <w:rPr>
                <w:rFonts w:ascii="Garamond" w:hAnsi="Garamond" w:cs="Arial"/>
                <w:b w:val="0"/>
                <w:color w:val="000000"/>
              </w:rPr>
            </w:pPr>
            <w:r w:rsidRPr="00376341">
              <w:rPr>
                <w:rFonts w:ascii="Garamond" w:hAnsi="Garamond" w:cs="Arial"/>
                <w:b w:val="0"/>
                <w:bCs w:val="0"/>
                <w:color w:val="000000"/>
              </w:rPr>
              <w:t>FB-RNN</w:t>
            </w:r>
          </w:p>
        </w:tc>
        <w:tc>
          <w:tcPr>
            <w:tcW w:w="1300" w:type="dxa"/>
            <w:noWrap/>
            <w:vAlign w:val="center"/>
            <w:hideMark/>
          </w:tcPr>
          <w:p w14:paraId="434CEAD3"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fixed</w:t>
            </w:r>
          </w:p>
        </w:tc>
        <w:tc>
          <w:tcPr>
            <w:tcW w:w="1561" w:type="dxa"/>
            <w:noWrap/>
            <w:vAlign w:val="center"/>
            <w:hideMark/>
          </w:tcPr>
          <w:p w14:paraId="78D972EC"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073" w:type="dxa"/>
            <w:noWrap/>
            <w:vAlign w:val="center"/>
          </w:tcPr>
          <w:p w14:paraId="491AB282"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81</w:t>
            </w:r>
          </w:p>
        </w:tc>
        <w:tc>
          <w:tcPr>
            <w:tcW w:w="1184" w:type="dxa"/>
            <w:noWrap/>
            <w:vAlign w:val="center"/>
          </w:tcPr>
          <w:p w14:paraId="203EF8EC"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84</w:t>
            </w:r>
          </w:p>
        </w:tc>
        <w:tc>
          <w:tcPr>
            <w:tcW w:w="1073" w:type="dxa"/>
            <w:noWrap/>
            <w:vAlign w:val="center"/>
          </w:tcPr>
          <w:p w14:paraId="2AE04B74"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75</w:t>
            </w:r>
          </w:p>
        </w:tc>
        <w:tc>
          <w:tcPr>
            <w:tcW w:w="1185" w:type="dxa"/>
            <w:noWrap/>
            <w:vAlign w:val="center"/>
          </w:tcPr>
          <w:p w14:paraId="79BB732F"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76</w:t>
            </w:r>
          </w:p>
        </w:tc>
      </w:tr>
      <w:tr w:rsidR="00107BA8" w:rsidRPr="00376341" w14:paraId="0266772A" w14:textId="77777777" w:rsidTr="00537337">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2F7D6678" w14:textId="77777777" w:rsidR="00107BA8" w:rsidRPr="00376341" w:rsidRDefault="00107BA8" w:rsidP="008A12EE">
            <w:pPr>
              <w:spacing w:after="0"/>
              <w:rPr>
                <w:rFonts w:ascii="Garamond" w:hAnsi="Garamond" w:cs="Arial"/>
                <w:b w:val="0"/>
                <w:color w:val="000000"/>
              </w:rPr>
            </w:pPr>
            <w:r w:rsidRPr="00376341">
              <w:rPr>
                <w:rFonts w:ascii="Garamond" w:hAnsi="Garamond" w:cs="Arial"/>
                <w:b w:val="0"/>
                <w:bCs w:val="0"/>
                <w:color w:val="000000"/>
              </w:rPr>
              <w:t>FB-RNN</w:t>
            </w:r>
          </w:p>
        </w:tc>
        <w:tc>
          <w:tcPr>
            <w:tcW w:w="1300" w:type="dxa"/>
            <w:noWrap/>
            <w:vAlign w:val="center"/>
            <w:hideMark/>
          </w:tcPr>
          <w:p w14:paraId="78D0E527"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61" w:type="dxa"/>
            <w:noWrap/>
            <w:vAlign w:val="center"/>
            <w:hideMark/>
          </w:tcPr>
          <w:p w14:paraId="00F40807"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073" w:type="dxa"/>
            <w:noWrap/>
            <w:vAlign w:val="center"/>
          </w:tcPr>
          <w:p w14:paraId="2CE49596"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81</w:t>
            </w:r>
          </w:p>
        </w:tc>
        <w:tc>
          <w:tcPr>
            <w:tcW w:w="1184" w:type="dxa"/>
            <w:noWrap/>
            <w:vAlign w:val="center"/>
          </w:tcPr>
          <w:p w14:paraId="584B794D"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88</w:t>
            </w:r>
          </w:p>
        </w:tc>
        <w:tc>
          <w:tcPr>
            <w:tcW w:w="1073" w:type="dxa"/>
            <w:noWrap/>
            <w:vAlign w:val="center"/>
          </w:tcPr>
          <w:p w14:paraId="62797432"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75</w:t>
            </w:r>
          </w:p>
        </w:tc>
        <w:tc>
          <w:tcPr>
            <w:tcW w:w="1185" w:type="dxa"/>
            <w:noWrap/>
            <w:vAlign w:val="center"/>
          </w:tcPr>
          <w:p w14:paraId="686B9600"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77</w:t>
            </w:r>
          </w:p>
        </w:tc>
      </w:tr>
      <w:tr w:rsidR="00107BA8" w:rsidRPr="00376341" w14:paraId="779B9E39" w14:textId="77777777" w:rsidTr="00537337">
        <w:trPr>
          <w:trHeight w:val="317"/>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2FF62EB8" w14:textId="77777777" w:rsidR="00107BA8" w:rsidRPr="00376341" w:rsidRDefault="00107BA8" w:rsidP="008A12EE">
            <w:pPr>
              <w:spacing w:after="0"/>
              <w:rPr>
                <w:rFonts w:ascii="Garamond" w:hAnsi="Garamond" w:cs="Arial"/>
                <w:b w:val="0"/>
                <w:color w:val="000000"/>
              </w:rPr>
            </w:pPr>
            <w:r w:rsidRPr="00376341">
              <w:rPr>
                <w:rFonts w:ascii="Garamond" w:hAnsi="Garamond" w:cs="Arial"/>
                <w:b w:val="0"/>
                <w:bCs w:val="0"/>
                <w:color w:val="000000"/>
              </w:rPr>
              <w:t>FB-RNN</w:t>
            </w:r>
          </w:p>
        </w:tc>
        <w:tc>
          <w:tcPr>
            <w:tcW w:w="1300" w:type="dxa"/>
            <w:noWrap/>
            <w:vAlign w:val="center"/>
            <w:hideMark/>
          </w:tcPr>
          <w:p w14:paraId="126B25FC"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61" w:type="dxa"/>
            <w:noWrap/>
            <w:vAlign w:val="center"/>
            <w:hideMark/>
          </w:tcPr>
          <w:p w14:paraId="339CF68F"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5x</w:t>
            </w:r>
          </w:p>
        </w:tc>
        <w:tc>
          <w:tcPr>
            <w:tcW w:w="1073" w:type="dxa"/>
            <w:noWrap/>
            <w:vAlign w:val="center"/>
          </w:tcPr>
          <w:p w14:paraId="27ABA6C4"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84</w:t>
            </w:r>
          </w:p>
        </w:tc>
        <w:tc>
          <w:tcPr>
            <w:tcW w:w="1184" w:type="dxa"/>
            <w:noWrap/>
            <w:vAlign w:val="center"/>
          </w:tcPr>
          <w:p w14:paraId="7F29665F"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89</w:t>
            </w:r>
          </w:p>
        </w:tc>
        <w:tc>
          <w:tcPr>
            <w:tcW w:w="1073" w:type="dxa"/>
            <w:noWrap/>
            <w:vAlign w:val="center"/>
          </w:tcPr>
          <w:p w14:paraId="72493B0D"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77</w:t>
            </w:r>
          </w:p>
        </w:tc>
        <w:tc>
          <w:tcPr>
            <w:tcW w:w="1185" w:type="dxa"/>
            <w:noWrap/>
            <w:vAlign w:val="center"/>
          </w:tcPr>
          <w:p w14:paraId="7E6B5B54"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75</w:t>
            </w:r>
          </w:p>
        </w:tc>
      </w:tr>
      <w:tr w:rsidR="00107BA8" w:rsidRPr="00376341" w14:paraId="2193FD71" w14:textId="77777777" w:rsidTr="00537337">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2811E286" w14:textId="77777777" w:rsidR="00107BA8" w:rsidRPr="00376341" w:rsidRDefault="00107BA8" w:rsidP="008A12EE">
            <w:pPr>
              <w:spacing w:after="0"/>
              <w:rPr>
                <w:rFonts w:ascii="Garamond" w:hAnsi="Garamond" w:cs="Arial"/>
                <w:b w:val="0"/>
                <w:color w:val="000000"/>
              </w:rPr>
            </w:pPr>
            <w:r w:rsidRPr="00376341">
              <w:rPr>
                <w:rFonts w:ascii="Garamond" w:hAnsi="Garamond" w:cs="Arial"/>
                <w:b w:val="0"/>
                <w:color w:val="000000"/>
              </w:rPr>
              <w:t>NADE</w:t>
            </w:r>
          </w:p>
        </w:tc>
        <w:tc>
          <w:tcPr>
            <w:tcW w:w="1300" w:type="dxa"/>
            <w:noWrap/>
            <w:vAlign w:val="center"/>
            <w:hideMark/>
          </w:tcPr>
          <w:p w14:paraId="512C0539"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fixed</w:t>
            </w:r>
          </w:p>
        </w:tc>
        <w:tc>
          <w:tcPr>
            <w:tcW w:w="1561" w:type="dxa"/>
            <w:noWrap/>
            <w:vAlign w:val="center"/>
            <w:hideMark/>
          </w:tcPr>
          <w:p w14:paraId="20D12DAE" w14:textId="77777777" w:rsidR="00107BA8" w:rsidRPr="00376341" w:rsidRDefault="00107BA8" w:rsidP="008A12EE">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073" w:type="dxa"/>
            <w:noWrap/>
            <w:vAlign w:val="center"/>
          </w:tcPr>
          <w:p w14:paraId="13D23B1D"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72</w:t>
            </w:r>
          </w:p>
        </w:tc>
        <w:tc>
          <w:tcPr>
            <w:tcW w:w="1184" w:type="dxa"/>
            <w:noWrap/>
            <w:vAlign w:val="center"/>
          </w:tcPr>
          <w:p w14:paraId="03328548"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73</w:t>
            </w:r>
          </w:p>
        </w:tc>
        <w:tc>
          <w:tcPr>
            <w:tcW w:w="1073" w:type="dxa"/>
            <w:noWrap/>
            <w:vAlign w:val="center"/>
          </w:tcPr>
          <w:p w14:paraId="442FC20B"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67</w:t>
            </w:r>
          </w:p>
        </w:tc>
        <w:tc>
          <w:tcPr>
            <w:tcW w:w="1185" w:type="dxa"/>
            <w:noWrap/>
            <w:vAlign w:val="center"/>
          </w:tcPr>
          <w:p w14:paraId="77340440" w14:textId="77777777" w:rsidR="00107BA8" w:rsidRPr="00376341" w:rsidRDefault="00107BA8" w:rsidP="008A12EE">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68</w:t>
            </w:r>
          </w:p>
        </w:tc>
      </w:tr>
      <w:tr w:rsidR="00107BA8" w:rsidRPr="00376341" w14:paraId="3147FC2F" w14:textId="77777777" w:rsidTr="00537337">
        <w:trPr>
          <w:trHeight w:val="317"/>
          <w:jc w:val="center"/>
        </w:trPr>
        <w:tc>
          <w:tcPr>
            <w:cnfStyle w:val="001000000000" w:firstRow="0" w:lastRow="0" w:firstColumn="1" w:lastColumn="0" w:oddVBand="0" w:evenVBand="0" w:oddHBand="0" w:evenHBand="0" w:firstRowFirstColumn="0" w:firstRowLastColumn="0" w:lastRowFirstColumn="0" w:lastRowLastColumn="0"/>
            <w:tcW w:w="1300" w:type="dxa"/>
            <w:tcBorders>
              <w:bottom w:val="single" w:sz="12" w:space="0" w:color="auto"/>
            </w:tcBorders>
            <w:noWrap/>
            <w:vAlign w:val="center"/>
          </w:tcPr>
          <w:p w14:paraId="456EAAFF" w14:textId="77777777" w:rsidR="00107BA8" w:rsidRPr="00376341" w:rsidRDefault="00107BA8" w:rsidP="008A12EE">
            <w:pPr>
              <w:spacing w:after="0"/>
              <w:rPr>
                <w:rFonts w:ascii="Garamond" w:hAnsi="Garamond" w:cs="Arial"/>
                <w:b w:val="0"/>
                <w:color w:val="000000"/>
              </w:rPr>
            </w:pPr>
            <w:r w:rsidRPr="00376341">
              <w:rPr>
                <w:rFonts w:ascii="Garamond" w:hAnsi="Garamond" w:cs="Arial"/>
                <w:b w:val="0"/>
                <w:color w:val="000000"/>
              </w:rPr>
              <w:t>NADE</w:t>
            </w:r>
          </w:p>
        </w:tc>
        <w:tc>
          <w:tcPr>
            <w:tcW w:w="1300" w:type="dxa"/>
            <w:tcBorders>
              <w:bottom w:val="single" w:sz="12" w:space="0" w:color="auto"/>
            </w:tcBorders>
            <w:noWrap/>
            <w:vAlign w:val="center"/>
          </w:tcPr>
          <w:p w14:paraId="41A2D566"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61" w:type="dxa"/>
            <w:tcBorders>
              <w:bottom w:val="single" w:sz="12" w:space="0" w:color="auto"/>
            </w:tcBorders>
            <w:noWrap/>
            <w:vAlign w:val="center"/>
          </w:tcPr>
          <w:p w14:paraId="1EE17EF3" w14:textId="77777777" w:rsidR="00107BA8" w:rsidRPr="00376341" w:rsidRDefault="00107BA8" w:rsidP="008A12EE">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073" w:type="dxa"/>
            <w:tcBorders>
              <w:bottom w:val="single" w:sz="12" w:space="0" w:color="auto"/>
            </w:tcBorders>
            <w:noWrap/>
            <w:vAlign w:val="center"/>
          </w:tcPr>
          <w:p w14:paraId="4BD00266"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88</w:t>
            </w:r>
          </w:p>
        </w:tc>
        <w:tc>
          <w:tcPr>
            <w:tcW w:w="1184" w:type="dxa"/>
            <w:tcBorders>
              <w:bottom w:val="single" w:sz="12" w:space="0" w:color="auto"/>
            </w:tcBorders>
            <w:noWrap/>
            <w:vAlign w:val="center"/>
          </w:tcPr>
          <w:p w14:paraId="05F8DFE5"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themeColor="text1"/>
              </w:rPr>
            </w:pPr>
            <w:r w:rsidRPr="00376341">
              <w:rPr>
                <w:rFonts w:ascii="Garamond" w:hAnsi="Garamond" w:cs="Arial"/>
                <w:color w:val="000000"/>
              </w:rPr>
              <w:t>90</w:t>
            </w:r>
          </w:p>
        </w:tc>
        <w:tc>
          <w:tcPr>
            <w:tcW w:w="1073" w:type="dxa"/>
            <w:tcBorders>
              <w:bottom w:val="single" w:sz="12" w:space="0" w:color="auto"/>
            </w:tcBorders>
            <w:noWrap/>
            <w:vAlign w:val="center"/>
          </w:tcPr>
          <w:p w14:paraId="37B209B1"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85</w:t>
            </w:r>
          </w:p>
        </w:tc>
        <w:tc>
          <w:tcPr>
            <w:tcW w:w="1185" w:type="dxa"/>
            <w:tcBorders>
              <w:bottom w:val="single" w:sz="12" w:space="0" w:color="auto"/>
            </w:tcBorders>
            <w:noWrap/>
            <w:vAlign w:val="center"/>
          </w:tcPr>
          <w:p w14:paraId="442A994D" w14:textId="77777777" w:rsidR="00107BA8" w:rsidRPr="00376341" w:rsidRDefault="00107BA8" w:rsidP="008A12EE">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themeColor="text1"/>
              </w:rPr>
              <w:t>86</w:t>
            </w:r>
          </w:p>
        </w:tc>
      </w:tr>
    </w:tbl>
    <w:p w14:paraId="70378026" w14:textId="4D5CE4C4" w:rsidR="00424593" w:rsidRDefault="00424593" w:rsidP="00424593">
      <w:pPr>
        <w:keepNext/>
        <w:spacing w:after="240" w:line="240" w:lineRule="auto"/>
        <w:rPr>
          <w:rFonts w:ascii="Garamond" w:hAnsi="Garamond" w:cs="Arial"/>
          <w:sz w:val="22"/>
          <w:szCs w:val="22"/>
        </w:rPr>
      </w:pPr>
      <w:r>
        <w:rPr>
          <w:rFonts w:ascii="Garamond" w:hAnsi="Garamond" w:cs="Arial"/>
          <w:b/>
          <w:bCs/>
          <w:noProof/>
          <w:color w:val="000000" w:themeColor="text1"/>
          <w:sz w:val="18"/>
          <w:szCs w:val="18"/>
        </w:rPr>
        <w:lastRenderedPageBreak/>
        <mc:AlternateContent>
          <mc:Choice Requires="wpg">
            <w:drawing>
              <wp:anchor distT="0" distB="0" distL="114300" distR="114300" simplePos="0" relativeHeight="251669504" behindDoc="0" locked="0" layoutInCell="1" allowOverlap="1" wp14:anchorId="17DA8D6C" wp14:editId="19CFBF68">
                <wp:simplePos x="0" y="0"/>
                <wp:positionH relativeFrom="column">
                  <wp:posOffset>48126</wp:posOffset>
                </wp:positionH>
                <wp:positionV relativeFrom="paragraph">
                  <wp:posOffset>0</wp:posOffset>
                </wp:positionV>
                <wp:extent cx="5746583" cy="2512394"/>
                <wp:effectExtent l="0" t="0" r="0" b="2540"/>
                <wp:wrapSquare wrapText="bothSides"/>
                <wp:docPr id="36" name="Group 36"/>
                <wp:cNvGraphicFramePr/>
                <a:graphic xmlns:a="http://schemas.openxmlformats.org/drawingml/2006/main">
                  <a:graphicData uri="http://schemas.microsoft.com/office/word/2010/wordprocessingGroup">
                    <wpg:wgp>
                      <wpg:cNvGrpSpPr/>
                      <wpg:grpSpPr>
                        <a:xfrm>
                          <a:off x="0" y="0"/>
                          <a:ext cx="5746583" cy="2512394"/>
                          <a:chOff x="0" y="0"/>
                          <a:chExt cx="5746583" cy="2512394"/>
                        </a:xfrm>
                      </wpg:grpSpPr>
                      <pic:pic xmlns:pic="http://schemas.openxmlformats.org/drawingml/2006/picture">
                        <pic:nvPicPr>
                          <pic:cNvPr id="8" name="Picture 8"/>
                          <pic:cNvPicPr>
                            <a:picLocks noChangeAspect="1"/>
                          </pic:cNvPicPr>
                        </pic:nvPicPr>
                        <pic:blipFill rotWithShape="1">
                          <a:blip r:embed="rId30" cstate="print">
                            <a:extLst>
                              <a:ext uri="{28A0092B-C50C-407E-A947-70E740481C1C}">
                                <a14:useLocalDpi xmlns:a14="http://schemas.microsoft.com/office/drawing/2010/main" val="0"/>
                              </a:ext>
                            </a:extLst>
                          </a:blip>
                          <a:srcRect b="55238"/>
                          <a:stretch/>
                        </pic:blipFill>
                        <pic:spPr bwMode="auto">
                          <a:xfrm>
                            <a:off x="0" y="48126"/>
                            <a:ext cx="2828925" cy="19729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30" cstate="print">
                            <a:extLst>
                              <a:ext uri="{28A0092B-C50C-407E-A947-70E740481C1C}">
                                <a14:useLocalDpi xmlns:a14="http://schemas.microsoft.com/office/drawing/2010/main" val="0"/>
                              </a:ext>
                            </a:extLst>
                          </a:blip>
                          <a:srcRect t="43452"/>
                          <a:stretch/>
                        </pic:blipFill>
                        <pic:spPr bwMode="auto">
                          <a:xfrm>
                            <a:off x="2917658" y="0"/>
                            <a:ext cx="2828925" cy="2492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Picture 35"/>
                          <pic:cNvPicPr>
                            <a:picLocks noChangeAspect="1"/>
                          </pic:cNvPicPr>
                        </pic:nvPicPr>
                        <pic:blipFill rotWithShape="1">
                          <a:blip r:embed="rId30" cstate="print">
                            <a:extLst>
                              <a:ext uri="{28A0092B-C50C-407E-A947-70E740481C1C}">
                                <a14:useLocalDpi xmlns:a14="http://schemas.microsoft.com/office/drawing/2010/main" val="0"/>
                              </a:ext>
                            </a:extLst>
                          </a:blip>
                          <a:srcRect l="15737" t="86937"/>
                          <a:stretch/>
                        </pic:blipFill>
                        <pic:spPr bwMode="auto">
                          <a:xfrm>
                            <a:off x="445169" y="1937084"/>
                            <a:ext cx="2383155" cy="5753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4124204" id="Group 36" o:spid="_x0000_s1026" style="position:absolute;margin-left:3.8pt;margin-top:0;width:452.5pt;height:197.85pt;z-index:251669504" coordsize="57465,251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481;width:28289;height:197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">
                  <v:imagedata r:id="rId31" o:title="" cropbottom="36201f"/>
                </v:shape>
                <v:shape id="Picture 34" o:spid="_x0000_s1028" type="#_x0000_t75" style="position:absolute;left:29176;width:28289;height:249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">
                  <v:imagedata r:id="rId31" o:title="" croptop="28477f"/>
                </v:shape>
                <v:shape id="Picture 35" o:spid="_x0000_s1029" type="#_x0000_t75" style="position:absolute;left:4451;top:19370;width:23832;height:57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">
                  <v:imagedata r:id="rId31" o:title="" croptop="56975f" cropleft="10313f"/>
                </v:shape>
                <w10:wrap type="square"/>
              </v:group>
            </w:pict>
          </mc:Fallback>
        </mc:AlternateContent>
      </w:r>
      <w:r w:rsidR="00533285" w:rsidRPr="00424593">
        <w:rPr>
          <w:rFonts w:ascii="Garamond" w:hAnsi="Garamond" w:cs="Arial"/>
          <w:b/>
          <w:bCs/>
          <w:color w:val="000000" w:themeColor="text1"/>
        </w:rPr>
        <w:t xml:space="preserve">Figure 4. </w:t>
      </w:r>
      <w:r w:rsidR="00533285" w:rsidRPr="00424593">
        <w:rPr>
          <w:rFonts w:ascii="Garamond" w:hAnsi="Garamond" w:cs="Arial"/>
          <w:color w:val="000000" w:themeColor="text1"/>
        </w:rPr>
        <w:t xml:space="preserve">Comparison between generative methods in terms of (a) novelty of the scaffolds (compared to the training set scaffolds – the higher, the better), and (b) Fréchet </w:t>
      </w:r>
      <w:proofErr w:type="spellStart"/>
      <w:r w:rsidR="00533285" w:rsidRPr="00424593">
        <w:rPr>
          <w:rFonts w:ascii="Garamond" w:hAnsi="Garamond" w:cs="Arial"/>
          <w:color w:val="000000" w:themeColor="text1"/>
        </w:rPr>
        <w:t>ChemNet</w:t>
      </w:r>
      <w:proofErr w:type="spellEnd"/>
      <w:r w:rsidR="00533285" w:rsidRPr="00424593">
        <w:rPr>
          <w:rFonts w:ascii="Garamond" w:hAnsi="Garamond" w:cs="Arial"/>
          <w:color w:val="000000" w:themeColor="text1"/>
        </w:rPr>
        <w:t xml:space="preserve"> distance (FCD) to the training set molecules (the smaller, the better). Colors represent the net size (512 and 1024 total hidden neurons, corresponding to light gray and dark gray, respectively).</w:t>
      </w:r>
    </w:p>
    <w:p w14:paraId="01B0E071" w14:textId="50C9FE8E" w:rsidR="00D40912" w:rsidRPr="00376341" w:rsidRDefault="007A1504" w:rsidP="00DE71EB">
      <w:pPr>
        <w:spacing w:before="120" w:after="120"/>
        <w:rPr>
          <w:rFonts w:ascii="Garamond" w:hAnsi="Garamond" w:cs="Arial"/>
          <w:sz w:val="22"/>
          <w:szCs w:val="22"/>
        </w:rPr>
      </w:pPr>
      <w:r w:rsidRPr="00376341">
        <w:rPr>
          <w:rFonts w:ascii="Garamond" w:hAnsi="Garamond" w:cs="Arial"/>
          <w:sz w:val="22"/>
          <w:szCs w:val="22"/>
        </w:rPr>
        <w:t>NADE</w:t>
      </w:r>
      <w:r w:rsidR="00107BA8" w:rsidRPr="00376341">
        <w:rPr>
          <w:rFonts w:ascii="Garamond" w:hAnsi="Garamond" w:cs="Arial"/>
          <w:sz w:val="22"/>
          <w:szCs w:val="22"/>
        </w:rPr>
        <w:t xml:space="preserve"> </w:t>
      </w:r>
      <w:r w:rsidR="00B54AEF" w:rsidRPr="00376341">
        <w:rPr>
          <w:rFonts w:ascii="Garamond" w:hAnsi="Garamond" w:cs="Arial"/>
          <w:sz w:val="22"/>
          <w:szCs w:val="22"/>
        </w:rPr>
        <w:t>with</w:t>
      </w:r>
      <w:r w:rsidR="00107BA8" w:rsidRPr="00376341">
        <w:rPr>
          <w:rFonts w:ascii="Garamond" w:hAnsi="Garamond" w:cs="Arial"/>
          <w:sz w:val="22"/>
          <w:szCs w:val="22"/>
        </w:rPr>
        <w:t xml:space="preserve"> random replacement </w:t>
      </w:r>
      <w:r w:rsidR="00981C4D" w:rsidRPr="00376341">
        <w:rPr>
          <w:rFonts w:ascii="Garamond" w:hAnsi="Garamond" w:cs="Arial"/>
          <w:sz w:val="22"/>
          <w:szCs w:val="22"/>
        </w:rPr>
        <w:t xml:space="preserve">yielded </w:t>
      </w:r>
      <w:r w:rsidRPr="00376341">
        <w:rPr>
          <w:rFonts w:ascii="Garamond" w:hAnsi="Garamond" w:cs="Arial"/>
          <w:sz w:val="22"/>
          <w:szCs w:val="22"/>
        </w:rPr>
        <w:t xml:space="preserve">the highest values of the investigated metrics. </w:t>
      </w:r>
      <w:r w:rsidR="00107BA8" w:rsidRPr="00376341">
        <w:rPr>
          <w:rFonts w:ascii="Garamond" w:hAnsi="Garamond" w:cs="Arial"/>
          <w:sz w:val="22"/>
          <w:szCs w:val="22"/>
        </w:rPr>
        <w:t xml:space="preserve">However, </w:t>
      </w:r>
      <w:r w:rsidR="002573BB" w:rsidRPr="00376341">
        <w:rPr>
          <w:rFonts w:ascii="Garamond" w:hAnsi="Garamond" w:cs="Arial"/>
          <w:sz w:val="22"/>
          <w:szCs w:val="22"/>
        </w:rPr>
        <w:t xml:space="preserve">many of </w:t>
      </w:r>
      <w:r w:rsidR="00B25ED0" w:rsidRPr="00376341">
        <w:rPr>
          <w:rFonts w:ascii="Garamond" w:hAnsi="Garamond" w:cs="Arial"/>
          <w:sz w:val="22"/>
          <w:szCs w:val="22"/>
        </w:rPr>
        <w:t>the</w:t>
      </w:r>
      <w:r w:rsidR="002C578E" w:rsidRPr="00376341">
        <w:rPr>
          <w:rFonts w:ascii="Garamond" w:hAnsi="Garamond" w:cs="Arial"/>
          <w:sz w:val="22"/>
          <w:szCs w:val="22"/>
        </w:rPr>
        <w:t xml:space="preserve"> scaffolds generated by NADE </w:t>
      </w:r>
      <w:r w:rsidR="002573BB" w:rsidRPr="00376341">
        <w:rPr>
          <w:rFonts w:ascii="Garamond" w:hAnsi="Garamond" w:cs="Arial"/>
          <w:sz w:val="22"/>
          <w:szCs w:val="22"/>
        </w:rPr>
        <w:t>possess</w:t>
      </w:r>
      <w:r w:rsidR="00A97029" w:rsidRPr="00376341">
        <w:rPr>
          <w:rFonts w:ascii="Garamond" w:hAnsi="Garamond" w:cs="Arial"/>
          <w:sz w:val="22"/>
          <w:szCs w:val="22"/>
        </w:rPr>
        <w:t xml:space="preserve"> </w:t>
      </w:r>
      <w:r w:rsidR="00E119B8" w:rsidRPr="00376341">
        <w:rPr>
          <w:rFonts w:ascii="Garamond" w:hAnsi="Garamond" w:cs="Arial"/>
          <w:sz w:val="22"/>
          <w:szCs w:val="22"/>
        </w:rPr>
        <w:t>eight-membered</w:t>
      </w:r>
      <w:r w:rsidR="00A97029" w:rsidRPr="00376341">
        <w:rPr>
          <w:rFonts w:ascii="Garamond" w:hAnsi="Garamond" w:cs="Arial"/>
          <w:sz w:val="22"/>
          <w:szCs w:val="22"/>
        </w:rPr>
        <w:t xml:space="preserve"> rings</w:t>
      </w:r>
      <w:r w:rsidR="002573BB" w:rsidRPr="00376341">
        <w:rPr>
          <w:rFonts w:ascii="Garamond" w:hAnsi="Garamond" w:cs="Arial"/>
          <w:sz w:val="22"/>
          <w:szCs w:val="22"/>
        </w:rPr>
        <w:t xml:space="preserve"> (Figure 5)</w:t>
      </w:r>
      <w:r w:rsidR="00ED0AFF" w:rsidRPr="00376341">
        <w:rPr>
          <w:rFonts w:ascii="Garamond" w:hAnsi="Garamond" w:cs="Arial"/>
          <w:sz w:val="22"/>
          <w:szCs w:val="22"/>
        </w:rPr>
        <w:t xml:space="preserve">, which </w:t>
      </w:r>
      <w:r w:rsidR="002573BB" w:rsidRPr="00376341">
        <w:rPr>
          <w:rFonts w:ascii="Garamond" w:hAnsi="Garamond" w:cs="Arial"/>
          <w:sz w:val="22"/>
          <w:szCs w:val="22"/>
        </w:rPr>
        <w:t>may pose</w:t>
      </w:r>
      <w:r w:rsidR="00ED0AFF" w:rsidRPr="00376341">
        <w:rPr>
          <w:rFonts w:ascii="Garamond" w:hAnsi="Garamond" w:cs="Arial"/>
          <w:sz w:val="22"/>
          <w:szCs w:val="22"/>
        </w:rPr>
        <w:t xml:space="preserve"> </w:t>
      </w:r>
      <w:r w:rsidR="002573BB" w:rsidRPr="00376341">
        <w:rPr>
          <w:rFonts w:ascii="Garamond" w:hAnsi="Garamond" w:cs="Arial"/>
          <w:sz w:val="22"/>
          <w:szCs w:val="22"/>
        </w:rPr>
        <w:t xml:space="preserve">a challenge for </w:t>
      </w:r>
      <w:r w:rsidR="00005DB4" w:rsidRPr="00376341">
        <w:rPr>
          <w:rFonts w:ascii="Garamond" w:hAnsi="Garamond" w:cs="Arial"/>
          <w:sz w:val="22"/>
          <w:szCs w:val="22"/>
        </w:rPr>
        <w:t>synthe</w:t>
      </w:r>
      <w:r w:rsidR="002573BB" w:rsidRPr="00376341">
        <w:rPr>
          <w:rFonts w:ascii="Garamond" w:hAnsi="Garamond" w:cs="Arial"/>
          <w:sz w:val="22"/>
          <w:szCs w:val="22"/>
        </w:rPr>
        <w:t>s</w:t>
      </w:r>
      <w:r w:rsidR="00005DB4" w:rsidRPr="00376341">
        <w:rPr>
          <w:rFonts w:ascii="Garamond" w:hAnsi="Garamond" w:cs="Arial"/>
          <w:sz w:val="22"/>
          <w:szCs w:val="22"/>
        </w:rPr>
        <w:t>i</w:t>
      </w:r>
      <w:r w:rsidR="002573BB" w:rsidRPr="00376341">
        <w:rPr>
          <w:rFonts w:ascii="Garamond" w:hAnsi="Garamond" w:cs="Arial"/>
          <w:sz w:val="22"/>
          <w:szCs w:val="22"/>
        </w:rPr>
        <w:t xml:space="preserve">s. Of note, the pharmaceutical drugs in </w:t>
      </w:r>
      <w:r w:rsidR="00ED0AFF" w:rsidRPr="00376341">
        <w:rPr>
          <w:rFonts w:ascii="Garamond" w:hAnsi="Garamond" w:cs="Arial"/>
          <w:sz w:val="22"/>
          <w:szCs w:val="22"/>
        </w:rPr>
        <w:t>DrugBank</w:t>
      </w:r>
      <w:r w:rsidR="00A17736" w:rsidRPr="00376341">
        <w:rPr>
          <w:rFonts w:ascii="Garamond" w:hAnsi="Garamond" w:cs="Arial"/>
          <w:sz w:val="22"/>
          <w:szCs w:val="22"/>
        </w:rPr>
        <w:fldChar w:fldCharType="begin"/>
      </w:r>
      <w:r w:rsidR="00DC3E1F" w:rsidRPr="00376341">
        <w:rPr>
          <w:rFonts w:ascii="Garamond" w:hAnsi="Garamond" w:cs="Arial"/>
          <w:sz w:val="22"/>
          <w:szCs w:val="22"/>
        </w:rPr>
        <w:instrText xml:space="preserve"> ADDIN ZOTERO_ITEM CSL_CITATION {"citationID":"a1rd8bdjvqu","properties":{"formattedCitation":"\\super 48\\nosupersub{}","plainCitation":"48","noteIndex":0},"citationItems":[{"id":643,"uris":["http://zotero.org/users/5462057/items/LS3AY2KP"],"uri":["http://zotero.org/users/5462057/items/LS3AY2KP"],"itemData":{"id":643,"type":"article-journal","title":"DrugBank 4.0: shedding new light on drug metabolism","container-title":"Nucleic Acids Research","page":"D1091-D1097","volume":"42","issue":"D1","source":"academic.oup.com","abstract":"Abstract.  DrugBank (http://www.drugbank.ca) is a comprehensive online database containing extensive biochemical and pharmacological information about drugs, th","DOI":"10.1093/nar/gkt1068","ISSN":"0305-1048","title-short":"DrugBank 4.0","journalAbbreviation":"Nucleic Acids Res","language":"en","author":[{"family":"Law","given":"Vivian"},{"family":"Knox","given":"Craig"},{"family":"Djoumbou","given":"Yannick"},{"family":"Jewison","given":"Tim"},{"family":"Guo","given":"An Chi"},{"family":"Liu","given":"Yifeng"},{"family":"Maciejewski","given":"Adam"},{"family":"Arndt","given":"David"},{"family":"Wilson","given":"Michael"},{"family":"Neveu","given":"Vanessa"},{"family":"Tang","given":"Alexandra"},{"family":"Gabriel","given":"Geraldine"},{"family":"Ly","given":"Carol"},{"family":"Adamjee","given":"Sakina"},{"family":"Dame","given":"Zerihun T."},{"family":"Han","given":"Beomsoo"},{"family":"Zhou","given":"You"},{"family":"Wishart","given":"David S."}],"issued":{"date-parts":[["2014",1,1]]}}}],"schema":"https://github.com/citation-style-language/schema/raw/master/csl-citation.json"} </w:instrText>
      </w:r>
      <w:r w:rsidR="00A17736" w:rsidRPr="00376341">
        <w:rPr>
          <w:rFonts w:ascii="Garamond" w:hAnsi="Garamond" w:cs="Arial"/>
          <w:sz w:val="22"/>
          <w:szCs w:val="22"/>
        </w:rPr>
        <w:fldChar w:fldCharType="separate"/>
      </w:r>
      <w:r w:rsidR="00DC3E1F" w:rsidRPr="00376341">
        <w:rPr>
          <w:rFonts w:ascii="Garamond" w:hAnsi="Garamond" w:cs="Arial"/>
          <w:sz w:val="22"/>
          <w:vertAlign w:val="superscript"/>
        </w:rPr>
        <w:t>48</w:t>
      </w:r>
      <w:r w:rsidR="00A17736" w:rsidRPr="00376341">
        <w:rPr>
          <w:rFonts w:ascii="Garamond" w:hAnsi="Garamond" w:cs="Arial"/>
          <w:sz w:val="22"/>
          <w:szCs w:val="22"/>
        </w:rPr>
        <w:fldChar w:fldCharType="end"/>
      </w:r>
      <w:r w:rsidR="00ED0AFF" w:rsidRPr="00376341">
        <w:rPr>
          <w:rFonts w:ascii="Garamond" w:hAnsi="Garamond" w:cs="Arial"/>
          <w:sz w:val="22"/>
          <w:szCs w:val="22"/>
        </w:rPr>
        <w:t xml:space="preserve"> (v5.0.4) </w:t>
      </w:r>
      <w:r w:rsidR="002573BB" w:rsidRPr="00376341">
        <w:rPr>
          <w:rFonts w:ascii="Garamond" w:hAnsi="Garamond" w:cs="Arial"/>
          <w:sz w:val="22"/>
          <w:szCs w:val="22"/>
        </w:rPr>
        <w:t>do not contain eight-membered cores</w:t>
      </w:r>
      <w:r w:rsidR="0028224B" w:rsidRPr="00376341">
        <w:rPr>
          <w:rFonts w:ascii="Garamond" w:hAnsi="Garamond" w:cs="Arial"/>
          <w:sz w:val="22"/>
          <w:szCs w:val="22"/>
        </w:rPr>
        <w:t xml:space="preserve">. </w:t>
      </w:r>
      <w:r w:rsidR="002573BB" w:rsidRPr="00376341">
        <w:rPr>
          <w:rFonts w:ascii="Garamond" w:hAnsi="Garamond" w:cs="Arial"/>
          <w:sz w:val="22"/>
          <w:szCs w:val="22"/>
        </w:rPr>
        <w:t>Compared to</w:t>
      </w:r>
      <w:r w:rsidR="00107BA8" w:rsidRPr="00376341">
        <w:rPr>
          <w:rFonts w:ascii="Garamond" w:hAnsi="Garamond" w:cs="Arial"/>
          <w:sz w:val="22"/>
          <w:szCs w:val="22"/>
        </w:rPr>
        <w:t xml:space="preserve"> NADE, the other </w:t>
      </w:r>
      <w:r w:rsidR="00097C11" w:rsidRPr="00376341">
        <w:rPr>
          <w:rFonts w:ascii="Garamond" w:hAnsi="Garamond" w:cs="Arial"/>
          <w:sz w:val="22"/>
          <w:szCs w:val="22"/>
        </w:rPr>
        <w:t xml:space="preserve">generative </w:t>
      </w:r>
      <w:r w:rsidR="00107BA8" w:rsidRPr="00376341">
        <w:rPr>
          <w:rFonts w:ascii="Garamond" w:hAnsi="Garamond" w:cs="Arial"/>
          <w:sz w:val="22"/>
          <w:szCs w:val="22"/>
        </w:rPr>
        <w:t>methods produce</w:t>
      </w:r>
      <w:r w:rsidR="002573BB" w:rsidRPr="00376341">
        <w:rPr>
          <w:rFonts w:ascii="Garamond" w:hAnsi="Garamond" w:cs="Arial"/>
          <w:sz w:val="22"/>
          <w:szCs w:val="22"/>
        </w:rPr>
        <w:t>d</w:t>
      </w:r>
      <w:r w:rsidR="00107BA8" w:rsidRPr="00376341">
        <w:rPr>
          <w:rFonts w:ascii="Garamond" w:hAnsi="Garamond" w:cs="Arial"/>
          <w:sz w:val="22"/>
          <w:szCs w:val="22"/>
        </w:rPr>
        <w:t xml:space="preserve"> a </w:t>
      </w:r>
      <w:r w:rsidR="00981C4D" w:rsidRPr="00376341">
        <w:rPr>
          <w:rFonts w:ascii="Garamond" w:hAnsi="Garamond" w:cs="Arial"/>
          <w:sz w:val="22"/>
          <w:szCs w:val="22"/>
        </w:rPr>
        <w:t xml:space="preserve">more </w:t>
      </w:r>
      <w:r w:rsidR="00A17736" w:rsidRPr="00376341">
        <w:rPr>
          <w:rFonts w:ascii="Garamond" w:hAnsi="Garamond" w:cs="Arial"/>
          <w:sz w:val="22"/>
          <w:szCs w:val="22"/>
        </w:rPr>
        <w:t xml:space="preserve">heterogeneous </w:t>
      </w:r>
      <w:r w:rsidR="00107BA8" w:rsidRPr="00376341">
        <w:rPr>
          <w:rFonts w:ascii="Garamond" w:hAnsi="Garamond" w:cs="Arial"/>
          <w:sz w:val="22"/>
          <w:szCs w:val="22"/>
        </w:rPr>
        <w:t xml:space="preserve">set of scaffolds </w:t>
      </w:r>
      <w:r w:rsidR="00AC4AC7" w:rsidRPr="00376341">
        <w:rPr>
          <w:rFonts w:ascii="Garamond" w:hAnsi="Garamond" w:cs="Arial"/>
          <w:sz w:val="22"/>
          <w:szCs w:val="22"/>
        </w:rPr>
        <w:t xml:space="preserve">(Figure 5). </w:t>
      </w:r>
    </w:p>
    <w:p w14:paraId="2C9DE536" w14:textId="77F25047" w:rsidR="00566FF2" w:rsidRDefault="00566FF2" w:rsidP="00424593">
      <w:pPr>
        <w:keepNext/>
        <w:spacing w:after="0" w:line="240" w:lineRule="auto"/>
        <w:jc w:val="center"/>
        <w:rPr>
          <w:rFonts w:ascii="Garamond" w:hAnsi="Garamond"/>
        </w:rPr>
      </w:pPr>
      <w:r w:rsidRPr="00376341">
        <w:rPr>
          <w:rFonts w:ascii="Garamond" w:hAnsi="Garamond" w:cs="Arial"/>
          <w:noProof/>
          <w:sz w:val="22"/>
          <w:szCs w:val="22"/>
        </w:rPr>
        <w:drawing>
          <wp:inline distT="0" distB="0" distL="0" distR="0" wp14:anchorId="026735BB" wp14:editId="2487AAB9">
            <wp:extent cx="5120242" cy="36665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ffolds_fig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7074" cy="3743067"/>
                    </a:xfrm>
                    <a:prstGeom prst="rect">
                      <a:avLst/>
                    </a:prstGeom>
                  </pic:spPr>
                </pic:pic>
              </a:graphicData>
            </a:graphic>
          </wp:inline>
        </w:drawing>
      </w:r>
    </w:p>
    <w:p w14:paraId="25FEAA2E" w14:textId="77777777" w:rsidR="007619B3" w:rsidRPr="00376341" w:rsidRDefault="007619B3" w:rsidP="00424593">
      <w:pPr>
        <w:keepNext/>
        <w:spacing w:after="0" w:line="240" w:lineRule="auto"/>
        <w:jc w:val="center"/>
        <w:rPr>
          <w:rFonts w:ascii="Garamond" w:hAnsi="Garamond"/>
        </w:rPr>
      </w:pPr>
    </w:p>
    <w:p w14:paraId="75C52708" w14:textId="19B1E33D" w:rsidR="00981C4D" w:rsidRPr="00FF58DE" w:rsidRDefault="001F1862" w:rsidP="00424593">
      <w:pPr>
        <w:pStyle w:val="Caption"/>
        <w:spacing w:after="240" w:line="240" w:lineRule="auto"/>
        <w:rPr>
          <w:rFonts w:ascii="Garamond" w:hAnsi="Garamond" w:cs="Arial"/>
          <w:b w:val="0"/>
          <w:bCs w:val="0"/>
          <w:i/>
          <w:color w:val="000000" w:themeColor="text1"/>
          <w:sz w:val="20"/>
          <w:szCs w:val="20"/>
        </w:rPr>
      </w:pPr>
      <w:r w:rsidRPr="00FF58DE">
        <w:rPr>
          <w:rFonts w:ascii="Garamond" w:hAnsi="Garamond" w:cs="Arial"/>
          <w:caps w:val="0"/>
          <w:color w:val="000000" w:themeColor="text1"/>
          <w:sz w:val="20"/>
          <w:szCs w:val="20"/>
        </w:rPr>
        <w:t xml:space="preserve">Figure </w:t>
      </w:r>
      <w:r w:rsidR="00AC4AC7" w:rsidRPr="00FF58DE">
        <w:rPr>
          <w:rFonts w:ascii="Garamond" w:hAnsi="Garamond" w:cs="Arial"/>
          <w:color w:val="000000" w:themeColor="text1"/>
          <w:sz w:val="20"/>
          <w:szCs w:val="20"/>
        </w:rPr>
        <w:t>5</w:t>
      </w:r>
      <w:r w:rsidR="00566FF2" w:rsidRPr="00FF58DE">
        <w:rPr>
          <w:rFonts w:ascii="Garamond" w:hAnsi="Garamond" w:cs="Arial"/>
          <w:color w:val="000000" w:themeColor="text1"/>
          <w:sz w:val="20"/>
          <w:szCs w:val="20"/>
        </w:rPr>
        <w:t>.</w:t>
      </w:r>
      <w:r w:rsidR="00566FF2" w:rsidRPr="00FF58DE">
        <w:rPr>
          <w:rFonts w:ascii="Garamond" w:hAnsi="Garamond" w:cs="Arial"/>
          <w:b w:val="0"/>
          <w:color w:val="000000" w:themeColor="text1"/>
          <w:sz w:val="20"/>
          <w:szCs w:val="20"/>
        </w:rPr>
        <w:t xml:space="preserve"> </w:t>
      </w:r>
      <w:r w:rsidRPr="00FF58DE">
        <w:rPr>
          <w:rFonts w:ascii="Garamond" w:hAnsi="Garamond" w:cs="Arial"/>
          <w:b w:val="0"/>
          <w:caps w:val="0"/>
          <w:color w:val="000000" w:themeColor="text1"/>
          <w:sz w:val="20"/>
          <w:szCs w:val="20"/>
        </w:rPr>
        <w:t>Most frequently generated scaffolds of each investigated model (512 hidden units and no data augmentation), in comparison with ChEMBL2</w:t>
      </w:r>
      <w:r w:rsidR="0028224B" w:rsidRPr="00FF58DE">
        <w:rPr>
          <w:rFonts w:ascii="Garamond" w:hAnsi="Garamond" w:cs="Arial"/>
          <w:b w:val="0"/>
          <w:color w:val="000000" w:themeColor="text1"/>
          <w:sz w:val="20"/>
          <w:szCs w:val="20"/>
        </w:rPr>
        <w:t>2</w:t>
      </w:r>
      <w:r w:rsidRPr="00FF58DE">
        <w:rPr>
          <w:rFonts w:ascii="Garamond" w:hAnsi="Garamond" w:cs="Arial"/>
          <w:b w:val="0"/>
          <w:caps w:val="0"/>
          <w:color w:val="000000" w:themeColor="text1"/>
          <w:sz w:val="20"/>
          <w:szCs w:val="20"/>
        </w:rPr>
        <w:t xml:space="preserve"> scaffolds. Only </w:t>
      </w:r>
      <w:r w:rsidR="002573BB" w:rsidRPr="00FF58DE">
        <w:rPr>
          <w:rFonts w:ascii="Garamond" w:hAnsi="Garamond" w:cs="Arial"/>
          <w:b w:val="0"/>
          <w:color w:val="000000" w:themeColor="text1"/>
          <w:sz w:val="20"/>
          <w:szCs w:val="20"/>
        </w:rPr>
        <w:t>“</w:t>
      </w:r>
      <w:r w:rsidRPr="00FF58DE">
        <w:rPr>
          <w:rFonts w:ascii="Garamond" w:hAnsi="Garamond" w:cs="Arial"/>
          <w:b w:val="0"/>
          <w:caps w:val="0"/>
          <w:color w:val="000000" w:themeColor="text1"/>
          <w:sz w:val="20"/>
          <w:szCs w:val="20"/>
        </w:rPr>
        <w:t>novel</w:t>
      </w:r>
      <w:r w:rsidR="002573BB" w:rsidRPr="00FF58DE">
        <w:rPr>
          <w:rFonts w:ascii="Garamond" w:hAnsi="Garamond" w:cs="Arial"/>
          <w:b w:val="0"/>
          <w:color w:val="000000" w:themeColor="text1"/>
          <w:sz w:val="20"/>
          <w:szCs w:val="20"/>
        </w:rPr>
        <w:t>”</w:t>
      </w:r>
      <w:r w:rsidRPr="00FF58DE">
        <w:rPr>
          <w:rFonts w:ascii="Garamond" w:hAnsi="Garamond" w:cs="Arial"/>
          <w:b w:val="0"/>
          <w:caps w:val="0"/>
          <w:color w:val="000000" w:themeColor="text1"/>
          <w:sz w:val="20"/>
          <w:szCs w:val="20"/>
        </w:rPr>
        <w:t xml:space="preserve"> scaffolds (</w:t>
      </w:r>
      <w:r w:rsidRPr="00FF58DE">
        <w:rPr>
          <w:rFonts w:ascii="Garamond" w:hAnsi="Garamond" w:cs="Arial"/>
          <w:b w:val="0"/>
          <w:i/>
          <w:caps w:val="0"/>
          <w:color w:val="000000" w:themeColor="text1"/>
          <w:sz w:val="20"/>
          <w:szCs w:val="20"/>
        </w:rPr>
        <w:t>i.e.</w:t>
      </w:r>
      <w:r w:rsidR="0028224B" w:rsidRPr="00FF58DE">
        <w:rPr>
          <w:rFonts w:ascii="Garamond" w:hAnsi="Garamond" w:cs="Arial"/>
          <w:b w:val="0"/>
          <w:i/>
          <w:color w:val="000000" w:themeColor="text1"/>
          <w:sz w:val="20"/>
          <w:szCs w:val="20"/>
        </w:rPr>
        <w:t>,</w:t>
      </w:r>
      <w:r w:rsidR="0028224B" w:rsidRPr="00FF58DE">
        <w:rPr>
          <w:rFonts w:ascii="Garamond" w:hAnsi="Garamond" w:cs="Arial"/>
          <w:b w:val="0"/>
          <w:color w:val="000000" w:themeColor="text1"/>
          <w:sz w:val="20"/>
          <w:szCs w:val="20"/>
        </w:rPr>
        <w:t xml:space="preserve"> </w:t>
      </w:r>
      <w:r w:rsidRPr="00FF58DE">
        <w:rPr>
          <w:rFonts w:ascii="Garamond" w:hAnsi="Garamond" w:cs="Arial"/>
          <w:b w:val="0"/>
          <w:caps w:val="0"/>
          <w:color w:val="000000" w:themeColor="text1"/>
          <w:sz w:val="20"/>
          <w:szCs w:val="20"/>
        </w:rPr>
        <w:t>scaffolds not present in chembl</w:t>
      </w:r>
      <w:r w:rsidR="0028224B" w:rsidRPr="00FF58DE">
        <w:rPr>
          <w:rFonts w:ascii="Garamond" w:hAnsi="Garamond" w:cs="Arial"/>
          <w:b w:val="0"/>
          <w:color w:val="000000" w:themeColor="text1"/>
          <w:sz w:val="20"/>
          <w:szCs w:val="20"/>
        </w:rPr>
        <w:t>22)</w:t>
      </w:r>
      <w:r w:rsidRPr="00FF58DE">
        <w:rPr>
          <w:rFonts w:ascii="Garamond" w:hAnsi="Garamond" w:cs="Arial"/>
          <w:b w:val="0"/>
          <w:caps w:val="0"/>
          <w:color w:val="000000" w:themeColor="text1"/>
          <w:sz w:val="20"/>
          <w:szCs w:val="20"/>
        </w:rPr>
        <w:t xml:space="preserve"> were reported. Numbers indicate the scaffold occurrence in</w:t>
      </w:r>
      <w:r w:rsidR="00566FF2" w:rsidRPr="00FF58DE">
        <w:rPr>
          <w:rFonts w:ascii="Garamond" w:hAnsi="Garamond" w:cs="Arial"/>
          <w:b w:val="0"/>
          <w:color w:val="000000" w:themeColor="text1"/>
          <w:sz w:val="20"/>
          <w:szCs w:val="20"/>
        </w:rPr>
        <w:t xml:space="preserve"> 30,000 </w:t>
      </w:r>
      <w:r w:rsidRPr="00FF58DE">
        <w:rPr>
          <w:rFonts w:ascii="Garamond" w:hAnsi="Garamond" w:cs="Arial"/>
          <w:b w:val="0"/>
          <w:caps w:val="0"/>
          <w:color w:val="000000" w:themeColor="text1"/>
          <w:sz w:val="20"/>
          <w:szCs w:val="20"/>
        </w:rPr>
        <w:t>de novo designs</w:t>
      </w:r>
      <w:r w:rsidR="00566FF2" w:rsidRPr="00FF58DE">
        <w:rPr>
          <w:rFonts w:ascii="Garamond" w:hAnsi="Garamond" w:cs="Arial"/>
          <w:b w:val="0"/>
          <w:color w:val="000000" w:themeColor="text1"/>
          <w:sz w:val="20"/>
          <w:szCs w:val="20"/>
        </w:rPr>
        <w:t xml:space="preserve">. </w:t>
      </w:r>
      <w:r w:rsidRPr="00FF58DE">
        <w:rPr>
          <w:rFonts w:ascii="Garamond" w:hAnsi="Garamond" w:cs="Arial"/>
          <w:b w:val="0"/>
          <w:caps w:val="0"/>
          <w:color w:val="000000" w:themeColor="text1"/>
          <w:sz w:val="20"/>
          <w:szCs w:val="20"/>
        </w:rPr>
        <w:t>The complete list of frequently recurring</w:t>
      </w:r>
      <w:r w:rsidR="00A17736" w:rsidRPr="00FF58DE">
        <w:rPr>
          <w:rFonts w:ascii="Garamond" w:hAnsi="Garamond" w:cs="Arial"/>
          <w:b w:val="0"/>
          <w:color w:val="000000" w:themeColor="text1"/>
          <w:sz w:val="20"/>
          <w:szCs w:val="20"/>
        </w:rPr>
        <w:t xml:space="preserve"> </w:t>
      </w:r>
      <w:r w:rsidRPr="00FF58DE">
        <w:rPr>
          <w:rFonts w:ascii="Garamond" w:hAnsi="Garamond" w:cs="Arial"/>
          <w:b w:val="0"/>
          <w:caps w:val="0"/>
          <w:color w:val="000000" w:themeColor="text1"/>
          <w:sz w:val="20"/>
          <w:szCs w:val="20"/>
        </w:rPr>
        <w:t xml:space="preserve">scaffolds obtained with each method can be found in supporting </w:t>
      </w:r>
      <w:r w:rsidR="0004123D" w:rsidRPr="00FF58DE">
        <w:rPr>
          <w:rFonts w:ascii="Garamond" w:hAnsi="Garamond" w:cs="Arial"/>
          <w:b w:val="0"/>
          <w:caps w:val="0"/>
          <w:color w:val="000000" w:themeColor="text1"/>
          <w:sz w:val="20"/>
          <w:szCs w:val="20"/>
        </w:rPr>
        <w:t>T</w:t>
      </w:r>
      <w:r w:rsidRPr="00FF58DE">
        <w:rPr>
          <w:rFonts w:ascii="Garamond" w:hAnsi="Garamond" w:cs="Arial"/>
          <w:b w:val="0"/>
          <w:caps w:val="0"/>
          <w:color w:val="000000" w:themeColor="text1"/>
          <w:sz w:val="20"/>
          <w:szCs w:val="20"/>
        </w:rPr>
        <w:t xml:space="preserve">able </w:t>
      </w:r>
      <w:r w:rsidR="0004123D" w:rsidRPr="00FF58DE">
        <w:rPr>
          <w:rFonts w:ascii="Garamond" w:hAnsi="Garamond" w:cs="Arial"/>
          <w:b w:val="0"/>
          <w:caps w:val="0"/>
          <w:color w:val="000000" w:themeColor="text1"/>
          <w:sz w:val="20"/>
          <w:szCs w:val="20"/>
        </w:rPr>
        <w:t>S</w:t>
      </w:r>
      <w:r w:rsidRPr="00FF58DE">
        <w:rPr>
          <w:rFonts w:ascii="Garamond" w:hAnsi="Garamond" w:cs="Arial"/>
          <w:b w:val="0"/>
          <w:caps w:val="0"/>
          <w:color w:val="000000" w:themeColor="text1"/>
          <w:sz w:val="20"/>
          <w:szCs w:val="20"/>
        </w:rPr>
        <w:t xml:space="preserve">3. </w:t>
      </w:r>
    </w:p>
    <w:p w14:paraId="36DD41AC" w14:textId="03AD508E" w:rsidR="00D92E5A" w:rsidRPr="00FF58DE" w:rsidRDefault="007619B3" w:rsidP="000F3A84">
      <w:pPr>
        <w:rPr>
          <w:rFonts w:ascii="Garamond" w:hAnsi="Garamond" w:cs="Arial"/>
          <w:b/>
          <w:iCs/>
          <w:sz w:val="24"/>
          <w:szCs w:val="24"/>
        </w:rPr>
      </w:pPr>
      <w:r>
        <w:rPr>
          <w:rFonts w:ascii="Garamond" w:hAnsi="Garamond" w:cs="Arial"/>
          <w:b/>
          <w:iCs/>
          <w:sz w:val="24"/>
          <w:szCs w:val="24"/>
        </w:rPr>
        <w:br w:type="page"/>
      </w:r>
      <w:r w:rsidR="00D92E5A" w:rsidRPr="00FF58DE">
        <w:rPr>
          <w:rFonts w:ascii="Garamond" w:hAnsi="Garamond" w:cs="Arial"/>
          <w:b/>
          <w:iCs/>
          <w:sz w:val="24"/>
          <w:szCs w:val="24"/>
        </w:rPr>
        <w:lastRenderedPageBreak/>
        <w:t>Biological and chemical relevance</w:t>
      </w:r>
    </w:p>
    <w:p w14:paraId="5409B1D9" w14:textId="6CB50A3B" w:rsidR="00C72B8A" w:rsidRPr="00376341" w:rsidRDefault="0053262E">
      <w:pPr>
        <w:spacing w:after="120"/>
        <w:rPr>
          <w:rFonts w:ascii="Garamond" w:hAnsi="Garamond" w:cs="Arial"/>
          <w:sz w:val="22"/>
          <w:szCs w:val="22"/>
        </w:rPr>
      </w:pPr>
      <w:r w:rsidRPr="00376341">
        <w:rPr>
          <w:rFonts w:ascii="Garamond" w:hAnsi="Garamond" w:cs="Arial"/>
          <w:sz w:val="22"/>
          <w:szCs w:val="22"/>
        </w:rPr>
        <w:t>The sampled</w:t>
      </w:r>
      <w:r w:rsidR="00D92E5A" w:rsidRPr="00376341">
        <w:rPr>
          <w:rFonts w:ascii="Garamond" w:hAnsi="Garamond" w:cs="Arial"/>
          <w:sz w:val="22"/>
          <w:szCs w:val="22"/>
        </w:rPr>
        <w:t xml:space="preserve"> 30,000 unique and novel SMILES were </w:t>
      </w:r>
      <w:r w:rsidRPr="00376341">
        <w:rPr>
          <w:rFonts w:ascii="Garamond" w:hAnsi="Garamond" w:cs="Arial"/>
          <w:sz w:val="22"/>
          <w:szCs w:val="22"/>
        </w:rPr>
        <w:t xml:space="preserve">used </w:t>
      </w:r>
      <w:r w:rsidR="00D92E5A" w:rsidRPr="00376341">
        <w:rPr>
          <w:rFonts w:ascii="Garamond" w:hAnsi="Garamond" w:cs="Arial"/>
          <w:sz w:val="22"/>
          <w:szCs w:val="22"/>
        </w:rPr>
        <w:t>to calculate the FCD</w:t>
      </w:r>
      <w:r w:rsidRPr="00376341">
        <w:rPr>
          <w:rFonts w:ascii="Garamond" w:hAnsi="Garamond" w:cs="Arial"/>
          <w:sz w:val="22"/>
          <w:szCs w:val="22"/>
        </w:rPr>
        <w:t xml:space="preserve"> from the training set molecules</w:t>
      </w:r>
      <w:r w:rsidR="00D92E5A" w:rsidRPr="00376341">
        <w:rPr>
          <w:rFonts w:ascii="Garamond" w:hAnsi="Garamond" w:cs="Arial"/>
          <w:sz w:val="22"/>
          <w:szCs w:val="22"/>
        </w:rPr>
        <w:t xml:space="preserve">. </w:t>
      </w:r>
      <w:r w:rsidR="00DF3B75" w:rsidRPr="00376341">
        <w:rPr>
          <w:rFonts w:ascii="Garamond" w:hAnsi="Garamond" w:cs="Arial"/>
          <w:sz w:val="22"/>
          <w:szCs w:val="22"/>
        </w:rPr>
        <w:t>The lower the FCD, the closer the generated molecules are to the training set</w:t>
      </w:r>
      <w:r w:rsidR="005920F4" w:rsidRPr="00376341">
        <w:rPr>
          <w:rFonts w:ascii="Garamond" w:hAnsi="Garamond" w:cs="Arial"/>
          <w:sz w:val="22"/>
          <w:szCs w:val="22"/>
        </w:rPr>
        <w:t>,</w:t>
      </w:r>
      <w:r w:rsidR="00DF3B75" w:rsidRPr="00376341">
        <w:rPr>
          <w:rFonts w:ascii="Garamond" w:hAnsi="Garamond" w:cs="Arial"/>
          <w:sz w:val="22"/>
          <w:szCs w:val="22"/>
        </w:rPr>
        <w:t xml:space="preserve"> in terms of structural and biological properties. </w:t>
      </w:r>
      <w:r w:rsidR="00D92E5A" w:rsidRPr="00376341">
        <w:rPr>
          <w:rFonts w:ascii="Garamond" w:hAnsi="Garamond" w:cs="Arial"/>
          <w:sz w:val="22"/>
          <w:szCs w:val="22"/>
        </w:rPr>
        <w:t>Unlike previous studies,</w:t>
      </w:r>
      <w:r w:rsidR="00D92E5A" w:rsidRPr="00376341">
        <w:rPr>
          <w:rFonts w:ascii="Garamond" w:hAnsi="Garamond" w:cs="Arial"/>
          <w:sz w:val="22"/>
          <w:szCs w:val="22"/>
        </w:rPr>
        <w:fldChar w:fldCharType="begin"/>
      </w:r>
      <w:r w:rsidR="002D671E" w:rsidRPr="00376341">
        <w:rPr>
          <w:rFonts w:ascii="Garamond" w:hAnsi="Garamond" w:cs="Arial"/>
          <w:sz w:val="22"/>
          <w:szCs w:val="22"/>
        </w:rPr>
        <w:instrText xml:space="preserve"> ADDIN ZOTERO_ITEM CSL_CITATION {"citationID":"a1tgta7qraa","properties":{"formattedCitation":"\\super 26,49\\nosupersub{}","plainCitation":"26,49","noteIndex":0},"citationItems":[{"id":485,"uris":["http://zotero.org/users/5462057/items/35WKZT4W"],"uri":["http://zotero.org/users/5462057/items/35WKZT4W"],"itemData":{"id":485,"type":"article-journal","title":"GuacaMol: Benchmarking Models for de Novo Molecular Design","container-title":"Journal of Chemical Information and Modeling","page":"1096-1108","volume":"59","issue":"3","source":"ACS Publications","abstract":"De novo design seeks to generate molecules with required property profiles by virtual design-make-test cycles. With the emergence of deep learning and neural generative models in many application areas, models for molecular design based on neural networks appeared recently and show promising results. However, the new models have not been profiled on consistent tasks, and comparative studies to well-established algorithms have only seldom been performed. To standardize the assessment of both classical and neural models for de novo molecular design, we propose an evaluation framework, GuacaMol, based on a suite of standardized benchmarks. The benchmark tasks encompass measuring the fidelity of the models to reproduce the property distribution of the training sets, the ability to generate novel molecules, the exploration and exploitation of chemical space, and a variety of single and multiobjective optimization tasks. The benchmarking open-source Python code and a leaderboard can be found on https://benevolent.ai/guacamol.","DOI":"10.1021/acs.jcim.8b00839","ISSN":"1549-9596","title-short":"GuacaMol","journalAbbreviation":"J. Chem. Inf. Model.","author":[{"family":"Brown","given":"Nathan"},{"family":"Fiscato","given":"Marco"},{"family":"Segler","given":"Marwin H.S."},{"family":"Vaucher","given":"Alain C."}],"issued":{"date-parts":[["2019",3,25]]}}},{"id":481,"uris":["http://zotero.org/users/5462057/items/LKPJXLVZ"],"uri":["http://zotero.org/users/5462057/items/LKPJXLVZ"],"itemData":{"id":481,"type":"article-journal","title":"Molecular Sets (MOSES): A Benchmarking Platform for Molecular Generation Models","container-title":"arXiv:1811.12823 [cs, stat]","source":"arXiv.org","abstract":"Deep generative models such as generative adversarial networks, variational autoencoders, and autoregressive models are rapidly growing in popularity for the discovery of new molecules and materials. In this work, we introduce MOlecular SEtS (MOSES), a benchmarking platform to support research on machine learning for drug discovery. MOSES implements several popular molecular generation models and includes a set of metrics that evaluate the diversity and quality of generated molecules. MOSES is meant to standardize the research on molecular generation and facilitate the sharing and comparison of new models. Additionally, we provide a large-scale comparison of existing state of the art models and elaborate on current challenges for generative models that might prove fertile ground for new research. Our platform and source code are freely available at https://github.com/molecularsets/moses.","URL":"http://arxiv.org/abs/1811.12823","note":"arXiv: 1811.12823","title-short":"Molecular Sets (MOSES)","author":[{"family":"Polykovskiy","given":"Daniil"},{"family":"Zhebrak","given":"Alexander"},{"family":"Sanchez-Lengeling","given":"Benjamin"},{"family":"Golovanov","given":"Sergey"},{"family":"Tatanov","given":"Oktai"},{"family":"Belyaev","given":"Stanislav"},{"family":"Kurbanov","given":"Rauf"},{"family":"Artamonov","given":"Aleksey"},{"family":"Aladinskiy","given":"Vladimir"},{"family":"Veselov","given":"Mark"},{"family":"Kadurin","given":"Artur"},{"family":"Nikolenko","given":"Sergey"},{"family":"Aspuru-Guzik","given":"Alan"},{"family":"Zhavoronkov","given":"Alex"}],"issued":{"date-parts":[["2018",11,29]]},"accessed":{"date-parts":[["2019",7,17]]}}}],"schema":"https://github.com/citation-style-language/schema/raw/master/csl-citation.json"} </w:instrText>
      </w:r>
      <w:r w:rsidR="00D92E5A" w:rsidRPr="00376341">
        <w:rPr>
          <w:rFonts w:ascii="Garamond" w:hAnsi="Garamond" w:cs="Arial"/>
          <w:sz w:val="22"/>
          <w:szCs w:val="22"/>
        </w:rPr>
        <w:fldChar w:fldCharType="separate"/>
      </w:r>
      <w:r w:rsidR="002D671E" w:rsidRPr="00376341">
        <w:rPr>
          <w:rFonts w:ascii="Garamond" w:hAnsi="Garamond" w:cs="Arial"/>
          <w:sz w:val="22"/>
          <w:vertAlign w:val="superscript"/>
        </w:rPr>
        <w:t>26,49</w:t>
      </w:r>
      <w:r w:rsidR="00D92E5A" w:rsidRPr="00376341">
        <w:rPr>
          <w:rFonts w:ascii="Garamond" w:hAnsi="Garamond" w:cs="Arial"/>
          <w:sz w:val="22"/>
          <w:szCs w:val="22"/>
        </w:rPr>
        <w:fldChar w:fldCharType="end"/>
      </w:r>
      <w:r w:rsidR="00D92E5A" w:rsidRPr="00376341">
        <w:rPr>
          <w:rFonts w:ascii="Garamond" w:hAnsi="Garamond" w:cs="Arial"/>
          <w:sz w:val="22"/>
          <w:szCs w:val="22"/>
        </w:rPr>
        <w:t xml:space="preserve"> we only used novel and unique molecules, to not reward models that reproduce the training set. </w:t>
      </w:r>
    </w:p>
    <w:p w14:paraId="6F5C33D1" w14:textId="7F703C68" w:rsidR="00A20EA2" w:rsidRPr="00376341" w:rsidRDefault="00D92E5A">
      <w:pPr>
        <w:spacing w:after="120"/>
        <w:ind w:firstLine="142"/>
        <w:rPr>
          <w:rFonts w:ascii="Garamond" w:hAnsi="Garamond" w:cs="Arial"/>
          <w:color w:val="000000"/>
          <w:sz w:val="22"/>
          <w:szCs w:val="22"/>
        </w:rPr>
      </w:pPr>
      <w:r w:rsidRPr="00376341">
        <w:rPr>
          <w:rFonts w:ascii="Garamond" w:hAnsi="Garamond" w:cs="Arial"/>
          <w:sz w:val="22"/>
          <w:szCs w:val="22"/>
        </w:rPr>
        <w:t xml:space="preserve">With 512 hidden units and no data augmentation, the Forward RNN </w:t>
      </w:r>
      <w:r w:rsidR="00142ECE" w:rsidRPr="00376341">
        <w:rPr>
          <w:rFonts w:ascii="Garamond" w:hAnsi="Garamond" w:cs="Arial"/>
          <w:sz w:val="22"/>
          <w:szCs w:val="22"/>
        </w:rPr>
        <w:t>produced</w:t>
      </w:r>
      <w:r w:rsidR="00981C4D" w:rsidRPr="00376341">
        <w:rPr>
          <w:rFonts w:ascii="Garamond" w:hAnsi="Garamond" w:cs="Arial"/>
          <w:sz w:val="22"/>
          <w:szCs w:val="22"/>
        </w:rPr>
        <w:t xml:space="preserve"> </w:t>
      </w:r>
      <w:r w:rsidRPr="00376341">
        <w:rPr>
          <w:rFonts w:ascii="Garamond" w:hAnsi="Garamond" w:cs="Arial"/>
          <w:sz w:val="22"/>
          <w:szCs w:val="22"/>
        </w:rPr>
        <w:t xml:space="preserve">the smallest FCD value, </w:t>
      </w:r>
      <w:r w:rsidRPr="00376341">
        <w:rPr>
          <w:rFonts w:ascii="Garamond" w:hAnsi="Garamond" w:cs="Arial"/>
          <w:color w:val="000000"/>
          <w:sz w:val="22"/>
          <w:szCs w:val="22"/>
        </w:rPr>
        <w:t>followed by BIMODAL</w:t>
      </w:r>
      <w:r w:rsidR="00981C4D" w:rsidRPr="00376341">
        <w:rPr>
          <w:rFonts w:ascii="Garamond" w:hAnsi="Garamond" w:cs="Arial"/>
          <w:color w:val="000000"/>
          <w:sz w:val="22"/>
          <w:szCs w:val="22"/>
        </w:rPr>
        <w:t>,</w:t>
      </w:r>
      <w:r w:rsidRPr="00376341">
        <w:rPr>
          <w:rFonts w:ascii="Garamond" w:hAnsi="Garamond" w:cs="Arial"/>
          <w:color w:val="000000"/>
          <w:sz w:val="22"/>
          <w:szCs w:val="22"/>
        </w:rPr>
        <w:t xml:space="preserve"> and FB-RNN with fixed starting point</w:t>
      </w:r>
      <w:r w:rsidR="00981C4D" w:rsidRPr="00376341">
        <w:rPr>
          <w:rFonts w:ascii="Garamond" w:hAnsi="Garamond" w:cs="Arial"/>
          <w:color w:val="000000"/>
          <w:sz w:val="22"/>
          <w:szCs w:val="22"/>
        </w:rPr>
        <w:t>s</w:t>
      </w:r>
      <w:r w:rsidR="00A337C6" w:rsidRPr="00376341">
        <w:rPr>
          <w:rFonts w:ascii="Garamond" w:hAnsi="Garamond" w:cs="Arial"/>
          <w:color w:val="000000"/>
          <w:sz w:val="22"/>
          <w:szCs w:val="22"/>
        </w:rPr>
        <w:t xml:space="preserve"> (Table </w:t>
      </w:r>
      <w:r w:rsidR="00675893" w:rsidRPr="00376341">
        <w:rPr>
          <w:rFonts w:ascii="Garamond" w:hAnsi="Garamond" w:cs="Arial"/>
          <w:color w:val="000000"/>
          <w:sz w:val="22"/>
          <w:szCs w:val="22"/>
        </w:rPr>
        <w:t>3</w:t>
      </w:r>
      <w:r w:rsidR="00A337C6" w:rsidRPr="00376341">
        <w:rPr>
          <w:rFonts w:ascii="Garamond" w:hAnsi="Garamond" w:cs="Arial"/>
          <w:color w:val="000000"/>
          <w:sz w:val="22"/>
          <w:szCs w:val="22"/>
        </w:rPr>
        <w:t>)</w:t>
      </w:r>
      <w:r w:rsidRPr="00376341">
        <w:rPr>
          <w:rFonts w:ascii="Garamond" w:hAnsi="Garamond" w:cs="Arial"/>
          <w:color w:val="000000"/>
          <w:sz w:val="22"/>
          <w:szCs w:val="22"/>
        </w:rPr>
        <w:t xml:space="preserve">. NADE showed the highest FCD values </w:t>
      </w:r>
      <w:r w:rsidR="003940DF" w:rsidRPr="00376341">
        <w:rPr>
          <w:rFonts w:ascii="Garamond" w:hAnsi="Garamond" w:cs="Arial"/>
          <w:color w:val="000000"/>
          <w:sz w:val="22"/>
          <w:szCs w:val="22"/>
        </w:rPr>
        <w:t>–</w:t>
      </w:r>
      <w:r w:rsidRPr="00376341">
        <w:rPr>
          <w:rFonts w:ascii="Garamond" w:hAnsi="Garamond" w:cs="Arial"/>
          <w:color w:val="000000"/>
          <w:sz w:val="22"/>
          <w:szCs w:val="22"/>
        </w:rPr>
        <w:t xml:space="preserve"> more than twice the values reached by the other methods. </w:t>
      </w:r>
      <w:r w:rsidR="009D3B30" w:rsidRPr="00376341">
        <w:rPr>
          <w:rFonts w:ascii="Garamond" w:hAnsi="Garamond" w:cs="Arial"/>
          <w:color w:val="000000"/>
          <w:sz w:val="22"/>
          <w:szCs w:val="22"/>
        </w:rPr>
        <w:t>The</w:t>
      </w:r>
      <w:r w:rsidR="002F39BF" w:rsidRPr="00376341">
        <w:rPr>
          <w:rFonts w:ascii="Garamond" w:hAnsi="Garamond" w:cs="Arial"/>
          <w:color w:val="000000"/>
          <w:sz w:val="22"/>
          <w:szCs w:val="22"/>
        </w:rPr>
        <w:t xml:space="preserve"> high FCD values </w:t>
      </w:r>
      <w:r w:rsidR="005A3B29" w:rsidRPr="00376341">
        <w:rPr>
          <w:rFonts w:ascii="Garamond" w:hAnsi="Garamond" w:cs="Arial"/>
          <w:color w:val="000000"/>
          <w:sz w:val="22"/>
          <w:szCs w:val="22"/>
        </w:rPr>
        <w:t xml:space="preserve">indicate that the molecules generated by NADE </w:t>
      </w:r>
      <w:r w:rsidR="00E60E5C" w:rsidRPr="00376341">
        <w:rPr>
          <w:rFonts w:ascii="Garamond" w:hAnsi="Garamond" w:cs="Arial"/>
          <w:color w:val="000000"/>
          <w:sz w:val="22"/>
          <w:szCs w:val="22"/>
        </w:rPr>
        <w:t>lie</w:t>
      </w:r>
      <w:r w:rsidR="005A3B29" w:rsidRPr="00376341">
        <w:rPr>
          <w:rFonts w:ascii="Garamond" w:hAnsi="Garamond" w:cs="Arial"/>
          <w:color w:val="000000"/>
          <w:sz w:val="22"/>
          <w:szCs w:val="22"/>
        </w:rPr>
        <w:t xml:space="preserve"> far from the structural and biological </w:t>
      </w:r>
      <w:r w:rsidR="00197883" w:rsidRPr="00376341">
        <w:rPr>
          <w:rFonts w:ascii="Garamond" w:hAnsi="Garamond" w:cs="Arial"/>
          <w:color w:val="000000"/>
          <w:sz w:val="22"/>
          <w:szCs w:val="22"/>
        </w:rPr>
        <w:t>domain</w:t>
      </w:r>
      <w:r w:rsidR="005A3B29" w:rsidRPr="00376341">
        <w:rPr>
          <w:rFonts w:ascii="Garamond" w:hAnsi="Garamond" w:cs="Arial"/>
          <w:color w:val="000000"/>
          <w:sz w:val="22"/>
          <w:szCs w:val="22"/>
        </w:rPr>
        <w:t xml:space="preserve"> of the training molecules. </w:t>
      </w:r>
      <w:r w:rsidR="007604E9" w:rsidRPr="00376341">
        <w:rPr>
          <w:rFonts w:ascii="Garamond" w:hAnsi="Garamond" w:cs="Arial"/>
          <w:color w:val="000000"/>
          <w:sz w:val="22"/>
          <w:szCs w:val="22"/>
        </w:rPr>
        <w:t>This aspect</w:t>
      </w:r>
      <w:r w:rsidR="00DD0D08" w:rsidRPr="00376341">
        <w:rPr>
          <w:rFonts w:ascii="Garamond" w:hAnsi="Garamond" w:cs="Arial"/>
          <w:color w:val="000000"/>
          <w:sz w:val="22"/>
          <w:szCs w:val="22"/>
        </w:rPr>
        <w:t xml:space="preserve">, together with </w:t>
      </w:r>
      <w:r w:rsidR="007604E9" w:rsidRPr="00376341">
        <w:rPr>
          <w:rFonts w:ascii="Garamond" w:hAnsi="Garamond" w:cs="Arial"/>
          <w:color w:val="000000"/>
          <w:sz w:val="22"/>
          <w:szCs w:val="22"/>
        </w:rPr>
        <w:t xml:space="preserve">the low </w:t>
      </w:r>
      <w:r w:rsidR="00DD0D08" w:rsidRPr="00376341">
        <w:rPr>
          <w:rFonts w:ascii="Garamond" w:hAnsi="Garamond" w:cs="Arial"/>
          <w:color w:val="000000"/>
          <w:sz w:val="22"/>
          <w:szCs w:val="22"/>
        </w:rPr>
        <w:t>validity</w:t>
      </w:r>
      <w:r w:rsidR="00CC38EF" w:rsidRPr="00376341">
        <w:rPr>
          <w:rFonts w:ascii="Garamond" w:hAnsi="Garamond" w:cs="Arial"/>
          <w:color w:val="000000"/>
          <w:sz w:val="22"/>
          <w:szCs w:val="22"/>
        </w:rPr>
        <w:t xml:space="preserve"> and novelty</w:t>
      </w:r>
      <w:r w:rsidR="00DD0D08" w:rsidRPr="00376341">
        <w:rPr>
          <w:rFonts w:ascii="Garamond" w:hAnsi="Garamond" w:cs="Arial"/>
          <w:color w:val="000000"/>
          <w:sz w:val="22"/>
          <w:szCs w:val="22"/>
        </w:rPr>
        <w:t xml:space="preserve"> of the produced SMILES</w:t>
      </w:r>
      <w:r w:rsidR="005871BC" w:rsidRPr="00376341">
        <w:rPr>
          <w:rFonts w:ascii="Garamond" w:hAnsi="Garamond" w:cs="Arial"/>
          <w:color w:val="000000"/>
          <w:sz w:val="22"/>
          <w:szCs w:val="22"/>
        </w:rPr>
        <w:t>,</w:t>
      </w:r>
      <w:r w:rsidR="007604E9" w:rsidRPr="00376341">
        <w:rPr>
          <w:rFonts w:ascii="Garamond" w:hAnsi="Garamond" w:cs="Arial"/>
          <w:color w:val="000000"/>
          <w:sz w:val="22"/>
          <w:szCs w:val="22"/>
        </w:rPr>
        <w:t xml:space="preserve"> and </w:t>
      </w:r>
      <w:r w:rsidR="00261DCC" w:rsidRPr="00376341">
        <w:rPr>
          <w:rFonts w:ascii="Garamond" w:hAnsi="Garamond" w:cs="Arial"/>
          <w:color w:val="000000"/>
          <w:sz w:val="22"/>
          <w:szCs w:val="22"/>
        </w:rPr>
        <w:t>the redundancy of the produced scaffold</w:t>
      </w:r>
      <w:r w:rsidR="00CC38EF" w:rsidRPr="00376341">
        <w:rPr>
          <w:rFonts w:ascii="Garamond" w:hAnsi="Garamond" w:cs="Arial"/>
          <w:color w:val="000000"/>
          <w:sz w:val="22"/>
          <w:szCs w:val="22"/>
        </w:rPr>
        <w:t>s</w:t>
      </w:r>
      <w:r w:rsidR="00261DCC" w:rsidRPr="00376341">
        <w:rPr>
          <w:rFonts w:ascii="Garamond" w:hAnsi="Garamond" w:cs="Arial"/>
          <w:color w:val="000000"/>
          <w:sz w:val="22"/>
          <w:szCs w:val="22"/>
        </w:rPr>
        <w:t xml:space="preserve">, </w:t>
      </w:r>
      <w:r w:rsidR="00981C4D" w:rsidRPr="00376341">
        <w:rPr>
          <w:rFonts w:ascii="Garamond" w:hAnsi="Garamond" w:cs="Arial"/>
          <w:color w:val="000000"/>
          <w:sz w:val="22"/>
          <w:szCs w:val="22"/>
        </w:rPr>
        <w:t xml:space="preserve">renders </w:t>
      </w:r>
      <w:r w:rsidR="00261DCC" w:rsidRPr="00376341">
        <w:rPr>
          <w:rFonts w:ascii="Garamond" w:hAnsi="Garamond" w:cs="Arial"/>
          <w:color w:val="000000"/>
          <w:sz w:val="22"/>
          <w:szCs w:val="22"/>
        </w:rPr>
        <w:t xml:space="preserve">NADE sub-optimal </w:t>
      </w:r>
      <w:r w:rsidR="00A37D05" w:rsidRPr="00376341">
        <w:rPr>
          <w:rFonts w:ascii="Garamond" w:hAnsi="Garamond" w:cs="Arial"/>
          <w:color w:val="000000"/>
          <w:sz w:val="22"/>
          <w:szCs w:val="22"/>
        </w:rPr>
        <w:t xml:space="preserve">for </w:t>
      </w:r>
      <w:r w:rsidR="00981C4D" w:rsidRPr="00376341">
        <w:rPr>
          <w:rFonts w:ascii="Garamond" w:hAnsi="Garamond" w:cs="Arial"/>
          <w:color w:val="000000"/>
          <w:sz w:val="22"/>
          <w:szCs w:val="22"/>
        </w:rPr>
        <w:t xml:space="preserve">molecular </w:t>
      </w:r>
      <w:r w:rsidR="00A37D05" w:rsidRPr="00376341">
        <w:rPr>
          <w:rFonts w:ascii="Garamond" w:hAnsi="Garamond" w:cs="Arial"/>
          <w:color w:val="000000"/>
          <w:sz w:val="22"/>
          <w:szCs w:val="22"/>
        </w:rPr>
        <w:t>design</w:t>
      </w:r>
      <w:r w:rsidR="00261DCC" w:rsidRPr="00376341">
        <w:rPr>
          <w:rFonts w:ascii="Garamond" w:hAnsi="Garamond" w:cs="Arial"/>
          <w:color w:val="000000"/>
          <w:sz w:val="22"/>
          <w:szCs w:val="22"/>
        </w:rPr>
        <w:t>.</w:t>
      </w:r>
    </w:p>
    <w:p w14:paraId="5B00E7E4" w14:textId="5D258DFC" w:rsidR="00AC42C6" w:rsidRPr="00376341" w:rsidRDefault="00D92E5A" w:rsidP="00901DE9">
      <w:pPr>
        <w:spacing w:after="240"/>
        <w:ind w:firstLine="142"/>
        <w:rPr>
          <w:rFonts w:ascii="Garamond" w:hAnsi="Garamond" w:cs="Arial"/>
          <w:sz w:val="22"/>
          <w:szCs w:val="22"/>
        </w:rPr>
      </w:pPr>
      <w:r w:rsidRPr="00376341">
        <w:rPr>
          <w:rFonts w:ascii="Garamond" w:hAnsi="Garamond" w:cs="Arial"/>
          <w:sz w:val="22"/>
          <w:szCs w:val="22"/>
        </w:rPr>
        <w:t xml:space="preserve">Five-fold </w:t>
      </w:r>
      <w:r w:rsidR="008D0D73" w:rsidRPr="00376341">
        <w:rPr>
          <w:rFonts w:ascii="Garamond" w:hAnsi="Garamond" w:cs="Arial"/>
          <w:sz w:val="22"/>
          <w:szCs w:val="22"/>
        </w:rPr>
        <w:t xml:space="preserve">data </w:t>
      </w:r>
      <w:r w:rsidRPr="00376341">
        <w:rPr>
          <w:rFonts w:ascii="Garamond" w:hAnsi="Garamond" w:cs="Arial"/>
          <w:sz w:val="22"/>
          <w:szCs w:val="22"/>
        </w:rPr>
        <w:t xml:space="preserve">augmentation on BIMODAL and FB-RNN </w:t>
      </w:r>
      <w:r w:rsidR="00607EEF" w:rsidRPr="00376341">
        <w:rPr>
          <w:rFonts w:ascii="Garamond" w:hAnsi="Garamond" w:cs="Arial"/>
          <w:sz w:val="22"/>
          <w:szCs w:val="22"/>
        </w:rPr>
        <w:t xml:space="preserve">led to </w:t>
      </w:r>
      <w:r w:rsidRPr="00376341">
        <w:rPr>
          <w:rFonts w:ascii="Garamond" w:hAnsi="Garamond" w:cs="Arial"/>
          <w:sz w:val="22"/>
          <w:szCs w:val="22"/>
        </w:rPr>
        <w:t xml:space="preserve">FCD values comparable </w:t>
      </w:r>
      <w:r w:rsidR="00C41372" w:rsidRPr="00376341">
        <w:rPr>
          <w:rFonts w:ascii="Garamond" w:hAnsi="Garamond" w:cs="Arial"/>
          <w:sz w:val="22"/>
          <w:szCs w:val="22"/>
        </w:rPr>
        <w:t>with</w:t>
      </w:r>
      <w:r w:rsidRPr="00376341">
        <w:rPr>
          <w:rFonts w:ascii="Garamond" w:hAnsi="Garamond" w:cs="Arial"/>
          <w:sz w:val="22"/>
          <w:szCs w:val="22"/>
        </w:rPr>
        <w:t xml:space="preserve"> </w:t>
      </w:r>
      <w:r w:rsidR="008D0D73" w:rsidRPr="00376341">
        <w:rPr>
          <w:rFonts w:ascii="Garamond" w:hAnsi="Garamond" w:cs="Arial"/>
          <w:sz w:val="22"/>
          <w:szCs w:val="22"/>
        </w:rPr>
        <w:t xml:space="preserve">those of </w:t>
      </w:r>
      <w:r w:rsidRPr="00376341">
        <w:rPr>
          <w:rFonts w:ascii="Garamond" w:hAnsi="Garamond" w:cs="Arial"/>
          <w:sz w:val="22"/>
          <w:szCs w:val="22"/>
        </w:rPr>
        <w:t>the Forward</w:t>
      </w:r>
      <w:r w:rsidR="00577747" w:rsidRPr="00376341">
        <w:rPr>
          <w:rFonts w:ascii="Garamond" w:hAnsi="Garamond" w:cs="Arial"/>
          <w:sz w:val="22"/>
          <w:szCs w:val="22"/>
        </w:rPr>
        <w:t xml:space="preserve"> RNN</w:t>
      </w:r>
      <w:r w:rsidRPr="00376341">
        <w:rPr>
          <w:rFonts w:ascii="Garamond" w:hAnsi="Garamond" w:cs="Arial"/>
          <w:sz w:val="22"/>
          <w:szCs w:val="22"/>
        </w:rPr>
        <w:t xml:space="preserve"> </w:t>
      </w:r>
      <w:r w:rsidR="00607EEF" w:rsidRPr="00376341">
        <w:rPr>
          <w:rFonts w:ascii="Garamond" w:hAnsi="Garamond" w:cs="Arial"/>
          <w:sz w:val="22"/>
          <w:szCs w:val="22"/>
        </w:rPr>
        <w:t>(no statistical</w:t>
      </w:r>
      <w:r w:rsidR="00E72341" w:rsidRPr="00376341">
        <w:rPr>
          <w:rFonts w:ascii="Garamond" w:hAnsi="Garamond" w:cs="Arial"/>
          <w:sz w:val="22"/>
          <w:szCs w:val="22"/>
        </w:rPr>
        <w:t>ly</w:t>
      </w:r>
      <w:r w:rsidR="00607EEF" w:rsidRPr="00376341">
        <w:rPr>
          <w:rFonts w:ascii="Garamond" w:hAnsi="Garamond" w:cs="Arial"/>
          <w:sz w:val="22"/>
          <w:szCs w:val="22"/>
        </w:rPr>
        <w:t xml:space="preserve"> significan</w:t>
      </w:r>
      <w:r w:rsidR="00E72341" w:rsidRPr="00376341">
        <w:rPr>
          <w:rFonts w:ascii="Garamond" w:hAnsi="Garamond" w:cs="Arial"/>
          <w:sz w:val="22"/>
          <w:szCs w:val="22"/>
        </w:rPr>
        <w:t>t difference</w:t>
      </w:r>
      <w:r w:rsidR="00607EEF" w:rsidRPr="00376341">
        <w:rPr>
          <w:rFonts w:ascii="Garamond" w:hAnsi="Garamond" w:cs="Arial"/>
          <w:sz w:val="22"/>
          <w:szCs w:val="22"/>
        </w:rPr>
        <w:t xml:space="preserve"> observed</w:t>
      </w:r>
      <w:r w:rsidR="00EA0044" w:rsidRPr="00376341">
        <w:rPr>
          <w:rFonts w:ascii="Garamond" w:hAnsi="Garamond" w:cs="Arial"/>
          <w:sz w:val="22"/>
          <w:szCs w:val="22"/>
        </w:rPr>
        <w:t>, ANOVA</w:t>
      </w:r>
      <w:r w:rsidR="00E72341" w:rsidRPr="00376341">
        <w:rPr>
          <w:rFonts w:ascii="Garamond" w:hAnsi="Garamond" w:cs="Arial"/>
          <w:sz w:val="22"/>
          <w:szCs w:val="22"/>
        </w:rPr>
        <w:t xml:space="preserve"> [α = 0.05]</w:t>
      </w:r>
      <w:r w:rsidR="00607EEF" w:rsidRPr="00376341">
        <w:rPr>
          <w:rFonts w:ascii="Garamond" w:hAnsi="Garamond" w:cs="Arial"/>
          <w:sz w:val="22"/>
          <w:szCs w:val="22"/>
        </w:rPr>
        <w:t>)</w:t>
      </w:r>
      <w:r w:rsidRPr="00376341">
        <w:rPr>
          <w:rFonts w:ascii="Garamond" w:hAnsi="Garamond" w:cs="Arial"/>
          <w:sz w:val="22"/>
          <w:szCs w:val="22"/>
        </w:rPr>
        <w:t xml:space="preserve">. With increased network size (1024 hidden units), FCD </w:t>
      </w:r>
      <w:r w:rsidR="007A2FC2" w:rsidRPr="00376341">
        <w:rPr>
          <w:rFonts w:ascii="Garamond" w:hAnsi="Garamond" w:cs="Arial"/>
          <w:sz w:val="22"/>
          <w:szCs w:val="22"/>
        </w:rPr>
        <w:t xml:space="preserve">values decreased </w:t>
      </w:r>
      <w:r w:rsidRPr="00376341">
        <w:rPr>
          <w:rFonts w:ascii="Garamond" w:hAnsi="Garamond" w:cs="Arial"/>
          <w:sz w:val="22"/>
          <w:szCs w:val="22"/>
        </w:rPr>
        <w:t>for all methods</w:t>
      </w:r>
      <w:r w:rsidR="007A2FC2" w:rsidRPr="00376341">
        <w:rPr>
          <w:rFonts w:ascii="Garamond" w:hAnsi="Garamond" w:cs="Arial"/>
          <w:sz w:val="22"/>
          <w:szCs w:val="22"/>
        </w:rPr>
        <w:t xml:space="preserve"> </w:t>
      </w:r>
      <w:r w:rsidR="008D0D73" w:rsidRPr="00376341">
        <w:rPr>
          <w:rFonts w:ascii="Garamond" w:hAnsi="Garamond" w:cs="Arial"/>
          <w:sz w:val="22"/>
          <w:szCs w:val="22"/>
        </w:rPr>
        <w:t xml:space="preserve">and all the tested cases </w:t>
      </w:r>
      <w:r w:rsidR="007A2FC2" w:rsidRPr="00376341">
        <w:rPr>
          <w:rFonts w:ascii="Garamond" w:hAnsi="Garamond" w:cs="Arial"/>
          <w:sz w:val="22"/>
          <w:szCs w:val="22"/>
        </w:rPr>
        <w:t>(Figure 4b)</w:t>
      </w:r>
      <w:r w:rsidRPr="00376341">
        <w:rPr>
          <w:rFonts w:ascii="Garamond" w:hAnsi="Garamond" w:cs="Arial"/>
          <w:sz w:val="22"/>
          <w:szCs w:val="22"/>
        </w:rPr>
        <w:t>. Bidirectional methods experience the largest decrease of FCD values, with BIMODAL reaching significantly smaller FCD values than the Forward RNN (</w:t>
      </w:r>
      <w:r w:rsidRPr="00376341">
        <w:rPr>
          <w:rFonts w:ascii="Garamond" w:hAnsi="Garamond" w:cs="Arial"/>
          <w:i/>
          <w:sz w:val="22"/>
          <w:szCs w:val="22"/>
        </w:rPr>
        <w:t>p</w:t>
      </w:r>
      <w:r w:rsidRPr="00376341">
        <w:rPr>
          <w:rFonts w:ascii="Garamond" w:hAnsi="Garamond" w:cs="Arial"/>
          <w:sz w:val="22"/>
          <w:szCs w:val="22"/>
        </w:rPr>
        <w:t xml:space="preserve">&lt;0.001, ANOVA with Tukey HSD post-hoc analysis). This underscores the potential of BIMODAL to generate molecules closer in the </w:t>
      </w:r>
      <w:r w:rsidR="0011342B" w:rsidRPr="00376341">
        <w:rPr>
          <w:rFonts w:ascii="Garamond" w:hAnsi="Garamond" w:cs="Arial"/>
          <w:sz w:val="22"/>
          <w:szCs w:val="22"/>
        </w:rPr>
        <w:t xml:space="preserve">chemical and </w:t>
      </w:r>
      <w:r w:rsidRPr="00376341">
        <w:rPr>
          <w:rFonts w:ascii="Garamond" w:hAnsi="Garamond" w:cs="Arial"/>
          <w:sz w:val="22"/>
          <w:szCs w:val="22"/>
        </w:rPr>
        <w:t>bioactivity space of training data compared to Forward RNN.</w:t>
      </w:r>
      <w:r w:rsidR="008240F8" w:rsidRPr="00376341">
        <w:rPr>
          <w:rFonts w:ascii="Garamond" w:hAnsi="Garamond" w:cs="Arial"/>
          <w:sz w:val="22"/>
          <w:szCs w:val="22"/>
        </w:rPr>
        <w:t xml:space="preserve"> </w:t>
      </w:r>
    </w:p>
    <w:p w14:paraId="08FC96E3" w14:textId="1BD36A7E" w:rsidR="0054053D" w:rsidRPr="003D0E9C" w:rsidRDefault="008D42AE" w:rsidP="004B7559">
      <w:pPr>
        <w:pStyle w:val="Caption"/>
        <w:keepNext/>
        <w:spacing w:after="0"/>
        <w:rPr>
          <w:rFonts w:ascii="Garamond" w:hAnsi="Garamond" w:cs="Arial"/>
          <w:b w:val="0"/>
          <w:i/>
          <w:color w:val="000000" w:themeColor="text1"/>
          <w:sz w:val="20"/>
          <w:szCs w:val="20"/>
        </w:rPr>
      </w:pPr>
      <w:r w:rsidRPr="003D0E9C">
        <w:rPr>
          <w:rFonts w:ascii="Garamond" w:hAnsi="Garamond" w:cs="Arial"/>
          <w:caps w:val="0"/>
          <w:color w:val="000000" w:themeColor="text1"/>
          <w:sz w:val="20"/>
          <w:szCs w:val="20"/>
        </w:rPr>
        <w:t xml:space="preserve">Table </w:t>
      </w:r>
      <w:r w:rsidR="00675893" w:rsidRPr="003D0E9C">
        <w:rPr>
          <w:rFonts w:ascii="Garamond" w:hAnsi="Garamond" w:cs="Arial"/>
          <w:color w:val="000000" w:themeColor="text1"/>
          <w:sz w:val="20"/>
          <w:szCs w:val="20"/>
        </w:rPr>
        <w:t>3</w:t>
      </w:r>
      <w:r w:rsidR="0054053D" w:rsidRPr="003D0E9C">
        <w:rPr>
          <w:rFonts w:ascii="Garamond" w:hAnsi="Garamond" w:cs="Arial"/>
          <w:color w:val="000000" w:themeColor="text1"/>
          <w:sz w:val="20"/>
          <w:szCs w:val="20"/>
        </w:rPr>
        <w:t>.</w:t>
      </w:r>
      <w:r w:rsidR="0054053D" w:rsidRPr="003D0E9C">
        <w:rPr>
          <w:rFonts w:ascii="Garamond" w:hAnsi="Garamond" w:cs="Arial"/>
          <w:b w:val="0"/>
          <w:color w:val="000000" w:themeColor="text1"/>
          <w:sz w:val="20"/>
          <w:szCs w:val="20"/>
        </w:rPr>
        <w:t xml:space="preserve"> </w:t>
      </w:r>
      <w:r w:rsidR="005628B5" w:rsidRPr="003D0E9C">
        <w:rPr>
          <w:rFonts w:ascii="Garamond" w:hAnsi="Garamond" w:cs="Arial"/>
          <w:b w:val="0"/>
          <w:caps w:val="0"/>
          <w:color w:val="000000" w:themeColor="text1"/>
          <w:sz w:val="20"/>
          <w:szCs w:val="20"/>
        </w:rPr>
        <w:t>FCD</w:t>
      </w:r>
      <w:r w:rsidRPr="003D0E9C">
        <w:rPr>
          <w:rFonts w:ascii="Garamond" w:hAnsi="Garamond" w:cs="Arial"/>
          <w:b w:val="0"/>
          <w:caps w:val="0"/>
          <w:color w:val="000000" w:themeColor="text1"/>
          <w:sz w:val="20"/>
          <w:szCs w:val="20"/>
        </w:rPr>
        <w:t xml:space="preserve"> values </w:t>
      </w:r>
      <w:r w:rsidR="00AC42C6" w:rsidRPr="003D0E9C">
        <w:rPr>
          <w:rFonts w:ascii="Garamond" w:hAnsi="Garamond" w:cs="Arial"/>
          <w:b w:val="0"/>
          <w:color w:val="000000" w:themeColor="text1"/>
          <w:sz w:val="20"/>
          <w:szCs w:val="20"/>
        </w:rPr>
        <w:t>(</w:t>
      </w:r>
      <w:proofErr w:type="spellStart"/>
      <w:r w:rsidRPr="003D0E9C">
        <w:rPr>
          <w:rFonts w:ascii="Garamond" w:hAnsi="Garamond" w:cs="Arial"/>
          <w:b w:val="0"/>
          <w:i/>
          <w:caps w:val="0"/>
          <w:color w:val="000000" w:themeColor="text1"/>
          <w:sz w:val="20"/>
          <w:szCs w:val="20"/>
        </w:rPr>
        <w:t>mean±std</w:t>
      </w:r>
      <w:r w:rsidR="00683B0F" w:rsidRPr="003D0E9C">
        <w:rPr>
          <w:rFonts w:ascii="Garamond" w:hAnsi="Garamond" w:cs="Arial"/>
          <w:b w:val="0"/>
          <w:i/>
          <w:color w:val="000000" w:themeColor="text1"/>
          <w:sz w:val="20"/>
          <w:szCs w:val="20"/>
        </w:rPr>
        <w:t>.</w:t>
      </w:r>
      <w:r w:rsidRPr="003D0E9C">
        <w:rPr>
          <w:rFonts w:ascii="Garamond" w:hAnsi="Garamond" w:cs="Arial"/>
          <w:b w:val="0"/>
          <w:i/>
          <w:caps w:val="0"/>
          <w:color w:val="000000" w:themeColor="text1"/>
          <w:sz w:val="20"/>
          <w:szCs w:val="20"/>
        </w:rPr>
        <w:t>dev</w:t>
      </w:r>
      <w:proofErr w:type="spellEnd"/>
      <w:r w:rsidRPr="003D0E9C">
        <w:rPr>
          <w:rFonts w:ascii="Garamond" w:hAnsi="Garamond" w:cs="Arial"/>
          <w:b w:val="0"/>
          <w:caps w:val="0"/>
          <w:color w:val="000000" w:themeColor="text1"/>
          <w:sz w:val="20"/>
          <w:szCs w:val="20"/>
        </w:rPr>
        <w:t>.</w:t>
      </w:r>
      <w:r w:rsidR="00AC42C6" w:rsidRPr="003D0E9C">
        <w:rPr>
          <w:rFonts w:ascii="Garamond" w:hAnsi="Garamond" w:cs="Arial"/>
          <w:b w:val="0"/>
          <w:color w:val="000000" w:themeColor="text1"/>
          <w:sz w:val="20"/>
          <w:szCs w:val="20"/>
        </w:rPr>
        <w:t xml:space="preserve">) </w:t>
      </w:r>
      <w:r w:rsidR="005628B5" w:rsidRPr="003D0E9C">
        <w:rPr>
          <w:rFonts w:ascii="Garamond" w:hAnsi="Garamond" w:cs="Arial"/>
          <w:b w:val="0"/>
          <w:caps w:val="0"/>
          <w:color w:val="000000" w:themeColor="text1"/>
          <w:sz w:val="20"/>
          <w:szCs w:val="20"/>
        </w:rPr>
        <w:t>o</w:t>
      </w:r>
      <w:r w:rsidRPr="003D0E9C">
        <w:rPr>
          <w:rFonts w:ascii="Garamond" w:hAnsi="Garamond" w:cs="Arial"/>
          <w:b w:val="0"/>
          <w:caps w:val="0"/>
          <w:color w:val="000000" w:themeColor="text1"/>
          <w:sz w:val="20"/>
          <w:szCs w:val="20"/>
        </w:rPr>
        <w:t>f the generated molecules for each model, with different network size (512 and 1024 hidden units) and different augmentation levels (no augmentation and five-fold augmentation)</w:t>
      </w:r>
      <w:r w:rsidR="0054053D" w:rsidRPr="003D0E9C">
        <w:rPr>
          <w:rFonts w:ascii="Garamond" w:hAnsi="Garamond" w:cs="Arial"/>
          <w:b w:val="0"/>
          <w:color w:val="000000" w:themeColor="text1"/>
          <w:sz w:val="20"/>
          <w:szCs w:val="20"/>
        </w:rPr>
        <w:t xml:space="preserve">. </w:t>
      </w:r>
      <w:r w:rsidRPr="003D0E9C">
        <w:rPr>
          <w:rFonts w:ascii="Garamond" w:hAnsi="Garamond" w:cs="Arial"/>
          <w:b w:val="0"/>
          <w:caps w:val="0"/>
          <w:color w:val="000000" w:themeColor="text1"/>
          <w:sz w:val="20"/>
          <w:szCs w:val="20"/>
        </w:rPr>
        <w:t xml:space="preserve">For each tested number of hidden units, the smallest </w:t>
      </w:r>
      <w:r w:rsidR="00D50FB2" w:rsidRPr="003D0E9C">
        <w:rPr>
          <w:rFonts w:ascii="Garamond" w:hAnsi="Garamond" w:cs="Arial"/>
          <w:b w:val="0"/>
          <w:caps w:val="0"/>
          <w:color w:val="000000" w:themeColor="text1"/>
          <w:sz w:val="20"/>
          <w:szCs w:val="20"/>
        </w:rPr>
        <w:t xml:space="preserve">FCD </w:t>
      </w:r>
      <w:r w:rsidRPr="003D0E9C">
        <w:rPr>
          <w:rFonts w:ascii="Garamond" w:hAnsi="Garamond" w:cs="Arial"/>
          <w:b w:val="0"/>
          <w:caps w:val="0"/>
          <w:color w:val="000000" w:themeColor="text1"/>
          <w:sz w:val="20"/>
          <w:szCs w:val="20"/>
        </w:rPr>
        <w:t>value is highlighted in boldface.</w:t>
      </w:r>
    </w:p>
    <w:tbl>
      <w:tblPr>
        <w:tblStyle w:val="PlainTable4"/>
        <w:tblW w:w="8494" w:type="dxa"/>
        <w:jc w:val="center"/>
        <w:tblLook w:val="04A0" w:firstRow="1" w:lastRow="0" w:firstColumn="1" w:lastColumn="0" w:noHBand="0" w:noVBand="1"/>
      </w:tblPr>
      <w:tblGrid>
        <w:gridCol w:w="1300"/>
        <w:gridCol w:w="1677"/>
        <w:gridCol w:w="1528"/>
        <w:gridCol w:w="1993"/>
        <w:gridCol w:w="1996"/>
      </w:tblGrid>
      <w:tr w:rsidR="0054053D" w:rsidRPr="00376341" w14:paraId="1BAD6203" w14:textId="77777777" w:rsidTr="007E1836">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tcBorders>
              <w:top w:val="single" w:sz="12" w:space="0" w:color="auto"/>
            </w:tcBorders>
            <w:noWrap/>
            <w:vAlign w:val="center"/>
            <w:hideMark/>
          </w:tcPr>
          <w:p w14:paraId="5D354334" w14:textId="77777777" w:rsidR="0054053D" w:rsidRPr="00376341" w:rsidRDefault="0054053D" w:rsidP="005628B5">
            <w:pPr>
              <w:spacing w:after="0"/>
              <w:rPr>
                <w:rFonts w:ascii="Garamond" w:hAnsi="Garamond" w:cs="Arial"/>
                <w:bCs w:val="0"/>
                <w:color w:val="000000"/>
              </w:rPr>
            </w:pPr>
            <w:r w:rsidRPr="00376341">
              <w:rPr>
                <w:rFonts w:ascii="Garamond" w:hAnsi="Garamond" w:cs="Arial"/>
                <w:bCs w:val="0"/>
                <w:color w:val="000000"/>
              </w:rPr>
              <w:t>Model</w:t>
            </w:r>
          </w:p>
        </w:tc>
        <w:tc>
          <w:tcPr>
            <w:tcW w:w="1677" w:type="dxa"/>
            <w:vMerge w:val="restart"/>
            <w:tcBorders>
              <w:top w:val="single" w:sz="12" w:space="0" w:color="auto"/>
            </w:tcBorders>
            <w:noWrap/>
            <w:vAlign w:val="center"/>
            <w:hideMark/>
          </w:tcPr>
          <w:p w14:paraId="5F5FF955" w14:textId="77777777" w:rsidR="0054053D" w:rsidRPr="00376341" w:rsidRDefault="0054053D" w:rsidP="005628B5">
            <w:pPr>
              <w:spacing w:after="0"/>
              <w:cnfStyle w:val="100000000000" w:firstRow="1" w:lastRow="0" w:firstColumn="0" w:lastColumn="0" w:oddVBand="0" w:evenVBand="0" w:oddHBand="0" w:evenHBand="0" w:firstRowFirstColumn="0" w:firstRowLastColumn="0" w:lastRowFirstColumn="0" w:lastRowLastColumn="0"/>
              <w:rPr>
                <w:rFonts w:ascii="Garamond" w:hAnsi="Garamond" w:cs="Arial"/>
                <w:b w:val="0"/>
                <w:color w:val="000000"/>
              </w:rPr>
            </w:pPr>
            <w:r w:rsidRPr="00376341">
              <w:rPr>
                <w:rFonts w:ascii="Garamond" w:hAnsi="Garamond" w:cs="Arial"/>
                <w:bCs w:val="0"/>
                <w:color w:val="000000"/>
              </w:rPr>
              <w:t xml:space="preserve">Starting </w:t>
            </w:r>
          </w:p>
          <w:p w14:paraId="7FED0ABE" w14:textId="77777777" w:rsidR="0054053D" w:rsidRPr="00376341" w:rsidRDefault="0054053D" w:rsidP="005628B5">
            <w:pPr>
              <w:spacing w:after="0"/>
              <w:cnfStyle w:val="100000000000" w:firstRow="1" w:lastRow="0" w:firstColumn="0" w:lastColumn="0" w:oddVBand="0" w:evenVBand="0" w:oddHBand="0" w:evenHBand="0" w:firstRowFirstColumn="0" w:firstRowLastColumn="0" w:lastRowFirstColumn="0" w:lastRowLastColumn="0"/>
              <w:rPr>
                <w:rFonts w:ascii="Garamond" w:hAnsi="Garamond" w:cs="Arial"/>
                <w:bCs w:val="0"/>
                <w:color w:val="000000"/>
              </w:rPr>
            </w:pPr>
            <w:r w:rsidRPr="00376341">
              <w:rPr>
                <w:rFonts w:ascii="Garamond" w:hAnsi="Garamond" w:cs="Arial"/>
                <w:bCs w:val="0"/>
                <w:color w:val="000000"/>
              </w:rPr>
              <w:t>point</w:t>
            </w:r>
          </w:p>
        </w:tc>
        <w:tc>
          <w:tcPr>
            <w:tcW w:w="1528" w:type="dxa"/>
            <w:vMerge w:val="restart"/>
            <w:tcBorders>
              <w:top w:val="single" w:sz="12" w:space="0" w:color="auto"/>
            </w:tcBorders>
            <w:noWrap/>
            <w:vAlign w:val="center"/>
            <w:hideMark/>
          </w:tcPr>
          <w:p w14:paraId="43C20532" w14:textId="77777777" w:rsidR="0054053D" w:rsidRPr="00376341" w:rsidRDefault="0054053D" w:rsidP="005628B5">
            <w:pPr>
              <w:spacing w:after="0"/>
              <w:cnfStyle w:val="100000000000" w:firstRow="1" w:lastRow="0" w:firstColumn="0" w:lastColumn="0" w:oddVBand="0" w:evenVBand="0" w:oddHBand="0" w:evenHBand="0" w:firstRowFirstColumn="0" w:firstRowLastColumn="0" w:lastRowFirstColumn="0" w:lastRowLastColumn="0"/>
              <w:rPr>
                <w:rFonts w:ascii="Garamond" w:hAnsi="Garamond" w:cs="Arial"/>
                <w:bCs w:val="0"/>
                <w:color w:val="000000"/>
              </w:rPr>
            </w:pPr>
            <w:r w:rsidRPr="00376341">
              <w:rPr>
                <w:rFonts w:ascii="Garamond" w:hAnsi="Garamond" w:cs="Arial"/>
                <w:bCs w:val="0"/>
                <w:color w:val="000000"/>
              </w:rPr>
              <w:t>Data</w:t>
            </w:r>
          </w:p>
          <w:p w14:paraId="054E37D8" w14:textId="15A3BF0E" w:rsidR="0054053D" w:rsidRPr="00376341" w:rsidRDefault="003578D9" w:rsidP="005628B5">
            <w:pPr>
              <w:spacing w:after="0"/>
              <w:cnfStyle w:val="100000000000" w:firstRow="1" w:lastRow="0" w:firstColumn="0" w:lastColumn="0" w:oddVBand="0" w:evenVBand="0" w:oddHBand="0" w:evenHBand="0" w:firstRowFirstColumn="0" w:firstRowLastColumn="0" w:lastRowFirstColumn="0" w:lastRowLastColumn="0"/>
              <w:rPr>
                <w:rFonts w:ascii="Garamond" w:hAnsi="Garamond" w:cs="Arial"/>
                <w:bCs w:val="0"/>
                <w:color w:val="000000"/>
              </w:rPr>
            </w:pPr>
            <w:r w:rsidRPr="00376341">
              <w:rPr>
                <w:rFonts w:ascii="Garamond" w:hAnsi="Garamond" w:cs="Arial"/>
                <w:bCs w:val="0"/>
                <w:color w:val="000000"/>
              </w:rPr>
              <w:t>a</w:t>
            </w:r>
            <w:r w:rsidR="0054053D" w:rsidRPr="00376341">
              <w:rPr>
                <w:rFonts w:ascii="Garamond" w:hAnsi="Garamond" w:cs="Arial"/>
                <w:bCs w:val="0"/>
                <w:color w:val="000000"/>
              </w:rPr>
              <w:t>ugmentation</w:t>
            </w:r>
          </w:p>
        </w:tc>
        <w:tc>
          <w:tcPr>
            <w:tcW w:w="3989" w:type="dxa"/>
            <w:gridSpan w:val="2"/>
            <w:tcBorders>
              <w:top w:val="single" w:sz="12" w:space="0" w:color="auto"/>
            </w:tcBorders>
            <w:noWrap/>
            <w:vAlign w:val="center"/>
            <w:hideMark/>
          </w:tcPr>
          <w:p w14:paraId="24C1036E" w14:textId="77777777" w:rsidR="0054053D" w:rsidRPr="00376341" w:rsidRDefault="0054053D" w:rsidP="005628B5">
            <w:pPr>
              <w:spacing w:after="0"/>
              <w:jc w:val="center"/>
              <w:cnfStyle w:val="100000000000" w:firstRow="1"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Number of hidden units</w:t>
            </w:r>
          </w:p>
        </w:tc>
      </w:tr>
      <w:tr w:rsidR="0054053D" w:rsidRPr="00376341" w14:paraId="6EFE222C" w14:textId="77777777" w:rsidTr="007E18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tcBorders>
              <w:bottom w:val="single" w:sz="12" w:space="0" w:color="auto"/>
            </w:tcBorders>
            <w:hideMark/>
          </w:tcPr>
          <w:p w14:paraId="6595D8C4" w14:textId="77777777" w:rsidR="0054053D" w:rsidRPr="00376341" w:rsidRDefault="0054053D" w:rsidP="005628B5">
            <w:pPr>
              <w:spacing w:after="0"/>
              <w:rPr>
                <w:rFonts w:ascii="Garamond" w:hAnsi="Garamond" w:cs="Arial"/>
                <w:bCs w:val="0"/>
                <w:color w:val="000000"/>
              </w:rPr>
            </w:pPr>
          </w:p>
        </w:tc>
        <w:tc>
          <w:tcPr>
            <w:tcW w:w="1677" w:type="dxa"/>
            <w:vMerge/>
            <w:tcBorders>
              <w:bottom w:val="single" w:sz="12" w:space="0" w:color="auto"/>
            </w:tcBorders>
            <w:hideMark/>
          </w:tcPr>
          <w:p w14:paraId="40A9C293"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b/>
                <w:bCs/>
                <w:color w:val="000000"/>
              </w:rPr>
            </w:pPr>
          </w:p>
        </w:tc>
        <w:tc>
          <w:tcPr>
            <w:tcW w:w="1528" w:type="dxa"/>
            <w:vMerge/>
            <w:tcBorders>
              <w:bottom w:val="single" w:sz="12" w:space="0" w:color="auto"/>
            </w:tcBorders>
            <w:hideMark/>
          </w:tcPr>
          <w:p w14:paraId="4B9A6668"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b/>
                <w:bCs/>
                <w:color w:val="000000"/>
              </w:rPr>
            </w:pPr>
          </w:p>
        </w:tc>
        <w:tc>
          <w:tcPr>
            <w:tcW w:w="1993" w:type="dxa"/>
            <w:tcBorders>
              <w:bottom w:val="single" w:sz="12" w:space="0" w:color="auto"/>
            </w:tcBorders>
            <w:shd w:val="clear" w:color="auto" w:fill="auto"/>
            <w:noWrap/>
            <w:vAlign w:val="center"/>
            <w:hideMark/>
          </w:tcPr>
          <w:p w14:paraId="7D5777EC" w14:textId="77777777" w:rsidR="0054053D" w:rsidRPr="00376341" w:rsidRDefault="0054053D"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i/>
                <w:color w:val="000000"/>
              </w:rPr>
            </w:pPr>
            <w:r w:rsidRPr="00376341">
              <w:rPr>
                <w:rFonts w:ascii="Garamond" w:hAnsi="Garamond" w:cs="Arial"/>
                <w:i/>
                <w:color w:val="000000"/>
              </w:rPr>
              <w:t>512</w:t>
            </w:r>
          </w:p>
        </w:tc>
        <w:tc>
          <w:tcPr>
            <w:tcW w:w="1996" w:type="dxa"/>
            <w:tcBorders>
              <w:bottom w:val="single" w:sz="12" w:space="0" w:color="auto"/>
            </w:tcBorders>
            <w:shd w:val="clear" w:color="auto" w:fill="auto"/>
            <w:noWrap/>
            <w:vAlign w:val="center"/>
            <w:hideMark/>
          </w:tcPr>
          <w:p w14:paraId="1FA09844" w14:textId="77777777" w:rsidR="0054053D" w:rsidRPr="00376341" w:rsidRDefault="0054053D"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i/>
                <w:color w:val="000000"/>
              </w:rPr>
            </w:pPr>
            <w:r w:rsidRPr="00376341">
              <w:rPr>
                <w:rFonts w:ascii="Garamond" w:hAnsi="Garamond" w:cs="Arial"/>
                <w:i/>
                <w:color w:val="000000"/>
              </w:rPr>
              <w:t>1024</w:t>
            </w:r>
          </w:p>
        </w:tc>
      </w:tr>
      <w:tr w:rsidR="0054053D" w:rsidRPr="00376341" w14:paraId="25BC977C" w14:textId="77777777" w:rsidTr="007E1836">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tcBorders>
              <w:top w:val="single" w:sz="12" w:space="0" w:color="auto"/>
            </w:tcBorders>
            <w:noWrap/>
            <w:vAlign w:val="center"/>
            <w:hideMark/>
          </w:tcPr>
          <w:p w14:paraId="2671D80A" w14:textId="77777777" w:rsidR="0054053D" w:rsidRPr="00376341" w:rsidRDefault="0054053D" w:rsidP="005628B5">
            <w:pPr>
              <w:spacing w:after="0"/>
              <w:rPr>
                <w:rFonts w:ascii="Garamond" w:hAnsi="Garamond" w:cs="Arial"/>
                <w:b w:val="0"/>
                <w:color w:val="000000"/>
              </w:rPr>
            </w:pPr>
            <w:r w:rsidRPr="00376341">
              <w:rPr>
                <w:rFonts w:ascii="Garamond" w:hAnsi="Garamond" w:cs="Arial"/>
                <w:b w:val="0"/>
                <w:bCs w:val="0"/>
                <w:color w:val="000000"/>
              </w:rPr>
              <w:t>Forward</w:t>
            </w:r>
          </w:p>
        </w:tc>
        <w:tc>
          <w:tcPr>
            <w:tcW w:w="1677" w:type="dxa"/>
            <w:tcBorders>
              <w:top w:val="single" w:sz="12" w:space="0" w:color="auto"/>
            </w:tcBorders>
            <w:noWrap/>
            <w:vAlign w:val="center"/>
            <w:hideMark/>
          </w:tcPr>
          <w:p w14:paraId="7879BA64" w14:textId="77777777" w:rsidR="0054053D" w:rsidRPr="00376341" w:rsidRDefault="0054053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fixed</w:t>
            </w:r>
          </w:p>
        </w:tc>
        <w:tc>
          <w:tcPr>
            <w:tcW w:w="1528" w:type="dxa"/>
            <w:tcBorders>
              <w:top w:val="single" w:sz="12" w:space="0" w:color="auto"/>
            </w:tcBorders>
            <w:noWrap/>
            <w:vAlign w:val="center"/>
            <w:hideMark/>
          </w:tcPr>
          <w:p w14:paraId="70F08875" w14:textId="77777777" w:rsidR="0054053D" w:rsidRPr="00376341" w:rsidRDefault="0054053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993" w:type="dxa"/>
            <w:tcBorders>
              <w:top w:val="single" w:sz="12" w:space="0" w:color="auto"/>
            </w:tcBorders>
            <w:noWrap/>
            <w:vAlign w:val="center"/>
            <w:hideMark/>
          </w:tcPr>
          <w:p w14:paraId="56AFF3B4" w14:textId="64152A55" w:rsidR="0054053D" w:rsidRPr="00376341" w:rsidRDefault="0054053D"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b/>
                <w:color w:val="000000"/>
              </w:rPr>
            </w:pPr>
            <w:r w:rsidRPr="00376341">
              <w:rPr>
                <w:rFonts w:ascii="Garamond" w:hAnsi="Garamond" w:cs="Arial"/>
                <w:b/>
                <w:color w:val="000000"/>
              </w:rPr>
              <w:t>2.</w:t>
            </w:r>
            <w:r w:rsidR="00B50CD3" w:rsidRPr="00376341">
              <w:rPr>
                <w:rFonts w:ascii="Garamond" w:hAnsi="Garamond" w:cs="Arial"/>
                <w:b/>
                <w:color w:val="000000"/>
              </w:rPr>
              <w:t>41</w:t>
            </w:r>
            <w:r w:rsidRPr="00376341">
              <w:rPr>
                <w:rFonts w:ascii="Garamond" w:hAnsi="Garamond" w:cs="Arial"/>
                <w:b/>
                <w:color w:val="000000"/>
              </w:rPr>
              <w:t>±0.0</w:t>
            </w:r>
            <w:r w:rsidR="00B50CD3" w:rsidRPr="00376341">
              <w:rPr>
                <w:rFonts w:ascii="Garamond" w:hAnsi="Garamond" w:cs="Arial"/>
                <w:b/>
                <w:color w:val="000000"/>
              </w:rPr>
              <w:t xml:space="preserve">3 </w:t>
            </w:r>
          </w:p>
        </w:tc>
        <w:tc>
          <w:tcPr>
            <w:tcW w:w="1996" w:type="dxa"/>
            <w:tcBorders>
              <w:top w:val="single" w:sz="12" w:space="0" w:color="auto"/>
            </w:tcBorders>
            <w:noWrap/>
            <w:vAlign w:val="center"/>
            <w:hideMark/>
          </w:tcPr>
          <w:p w14:paraId="37251C54" w14:textId="3C13AFEA" w:rsidR="0054053D" w:rsidRPr="00376341" w:rsidRDefault="0054053D"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2.</w:t>
            </w:r>
            <w:r w:rsidR="00B50CD3" w:rsidRPr="00376341">
              <w:rPr>
                <w:rFonts w:ascii="Garamond" w:hAnsi="Garamond" w:cs="Arial"/>
                <w:color w:val="000000"/>
              </w:rPr>
              <w:t>0</w:t>
            </w:r>
            <w:r w:rsidRPr="00376341">
              <w:rPr>
                <w:rFonts w:ascii="Garamond" w:hAnsi="Garamond" w:cs="Arial"/>
                <w:color w:val="000000"/>
              </w:rPr>
              <w:t>±0.1</w:t>
            </w:r>
          </w:p>
        </w:tc>
      </w:tr>
      <w:tr w:rsidR="0054053D" w:rsidRPr="00376341" w14:paraId="194A7318" w14:textId="77777777" w:rsidTr="007E18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4F0C4923" w14:textId="77777777" w:rsidR="0054053D" w:rsidRPr="00376341" w:rsidRDefault="0054053D" w:rsidP="005628B5">
            <w:pPr>
              <w:spacing w:after="0"/>
              <w:rPr>
                <w:rFonts w:ascii="Garamond" w:hAnsi="Garamond" w:cs="Arial"/>
                <w:b w:val="0"/>
                <w:color w:val="000000"/>
              </w:rPr>
            </w:pPr>
            <w:r w:rsidRPr="00376341">
              <w:rPr>
                <w:rFonts w:ascii="Garamond" w:hAnsi="Garamond" w:cs="Arial"/>
                <w:b w:val="0"/>
                <w:bCs w:val="0"/>
                <w:color w:val="000000"/>
              </w:rPr>
              <w:t>BIMODAL</w:t>
            </w:r>
          </w:p>
        </w:tc>
        <w:tc>
          <w:tcPr>
            <w:tcW w:w="1677" w:type="dxa"/>
            <w:noWrap/>
            <w:vAlign w:val="center"/>
            <w:hideMark/>
          </w:tcPr>
          <w:p w14:paraId="255E9C6F"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fixed</w:t>
            </w:r>
          </w:p>
        </w:tc>
        <w:tc>
          <w:tcPr>
            <w:tcW w:w="1528" w:type="dxa"/>
            <w:noWrap/>
            <w:vAlign w:val="center"/>
            <w:hideMark/>
          </w:tcPr>
          <w:p w14:paraId="39A40433"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993" w:type="dxa"/>
            <w:noWrap/>
            <w:vAlign w:val="center"/>
            <w:hideMark/>
          </w:tcPr>
          <w:p w14:paraId="6441E301" w14:textId="63F5DB9D" w:rsidR="0054053D" w:rsidRPr="00376341" w:rsidRDefault="0054053D"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2.</w:t>
            </w:r>
            <w:r w:rsidR="006F14AD" w:rsidRPr="00376341">
              <w:rPr>
                <w:rFonts w:ascii="Garamond" w:hAnsi="Garamond" w:cs="Arial"/>
                <w:color w:val="000000"/>
              </w:rPr>
              <w:t>67</w:t>
            </w:r>
            <w:r w:rsidRPr="00376341">
              <w:rPr>
                <w:rFonts w:ascii="Garamond" w:hAnsi="Garamond" w:cs="Arial"/>
                <w:color w:val="000000"/>
              </w:rPr>
              <w:t>±0.0</w:t>
            </w:r>
            <w:r w:rsidR="006F14AD" w:rsidRPr="00376341">
              <w:rPr>
                <w:rFonts w:ascii="Garamond" w:hAnsi="Garamond" w:cs="Arial"/>
                <w:color w:val="000000"/>
              </w:rPr>
              <w:t>8</w:t>
            </w:r>
          </w:p>
        </w:tc>
        <w:tc>
          <w:tcPr>
            <w:tcW w:w="1996" w:type="dxa"/>
            <w:noWrap/>
            <w:vAlign w:val="center"/>
          </w:tcPr>
          <w:p w14:paraId="4EAE8C55" w14:textId="54E99942" w:rsidR="0054053D" w:rsidRPr="00376341" w:rsidRDefault="0054053D"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b/>
                <w:color w:val="000000"/>
              </w:rPr>
            </w:pPr>
            <w:r w:rsidRPr="00376341">
              <w:rPr>
                <w:rFonts w:ascii="Garamond" w:hAnsi="Garamond" w:cs="Arial"/>
                <w:b/>
                <w:color w:val="000000"/>
              </w:rPr>
              <w:t>1.</w:t>
            </w:r>
            <w:r w:rsidR="006F14AD" w:rsidRPr="00376341">
              <w:rPr>
                <w:rFonts w:ascii="Garamond" w:hAnsi="Garamond" w:cs="Arial"/>
                <w:b/>
                <w:color w:val="000000"/>
              </w:rPr>
              <w:t>59</w:t>
            </w:r>
            <w:r w:rsidRPr="00376341">
              <w:rPr>
                <w:rFonts w:ascii="Garamond" w:hAnsi="Garamond" w:cs="Arial"/>
                <w:b/>
                <w:color w:val="000000"/>
              </w:rPr>
              <w:t>±0.0</w:t>
            </w:r>
            <w:r w:rsidR="006F14AD" w:rsidRPr="00376341">
              <w:rPr>
                <w:rFonts w:ascii="Garamond" w:hAnsi="Garamond" w:cs="Arial"/>
                <w:b/>
                <w:color w:val="000000"/>
              </w:rPr>
              <w:t>3</w:t>
            </w:r>
            <w:r w:rsidRPr="00376341">
              <w:rPr>
                <w:rFonts w:ascii="Garamond" w:hAnsi="Garamond" w:cs="Arial"/>
                <w:bCs/>
                <w:i/>
                <w:color w:val="000000" w:themeColor="text1"/>
                <w:vertAlign w:val="superscript"/>
              </w:rPr>
              <w:t>a</w:t>
            </w:r>
          </w:p>
        </w:tc>
      </w:tr>
      <w:tr w:rsidR="0054053D" w:rsidRPr="00376341" w14:paraId="3093E6E1" w14:textId="77777777" w:rsidTr="007E1836">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tcPr>
          <w:p w14:paraId="582E2DDE" w14:textId="77777777" w:rsidR="0054053D" w:rsidRPr="00376341" w:rsidRDefault="0054053D" w:rsidP="005628B5">
            <w:pPr>
              <w:spacing w:after="0"/>
              <w:rPr>
                <w:rFonts w:ascii="Garamond" w:hAnsi="Garamond" w:cs="Arial"/>
                <w:b w:val="0"/>
                <w:bCs w:val="0"/>
                <w:color w:val="000000"/>
              </w:rPr>
            </w:pPr>
            <w:r w:rsidRPr="00376341">
              <w:rPr>
                <w:rFonts w:ascii="Garamond" w:hAnsi="Garamond" w:cs="Arial"/>
                <w:b w:val="0"/>
                <w:bCs w:val="0"/>
                <w:color w:val="000000"/>
              </w:rPr>
              <w:t>FB-RNN</w:t>
            </w:r>
          </w:p>
        </w:tc>
        <w:tc>
          <w:tcPr>
            <w:tcW w:w="1677" w:type="dxa"/>
            <w:noWrap/>
            <w:vAlign w:val="center"/>
          </w:tcPr>
          <w:p w14:paraId="7EA288CB" w14:textId="77777777" w:rsidR="0054053D" w:rsidRPr="00376341" w:rsidRDefault="0054053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fixed</w:t>
            </w:r>
          </w:p>
        </w:tc>
        <w:tc>
          <w:tcPr>
            <w:tcW w:w="1528" w:type="dxa"/>
            <w:noWrap/>
            <w:vAlign w:val="center"/>
          </w:tcPr>
          <w:p w14:paraId="3C66CA35" w14:textId="77777777" w:rsidR="0054053D" w:rsidRPr="00376341" w:rsidRDefault="0054053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993" w:type="dxa"/>
            <w:noWrap/>
            <w:vAlign w:val="center"/>
          </w:tcPr>
          <w:p w14:paraId="4E6833D6" w14:textId="40A0586D" w:rsidR="0054053D" w:rsidRPr="00376341" w:rsidRDefault="00C02B67"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2</w:t>
            </w:r>
            <w:r w:rsidR="0054053D" w:rsidRPr="00376341">
              <w:rPr>
                <w:rFonts w:ascii="Garamond" w:hAnsi="Garamond" w:cs="Arial"/>
                <w:color w:val="000000"/>
              </w:rPr>
              <w:t>.</w:t>
            </w:r>
            <w:r w:rsidRPr="00376341">
              <w:rPr>
                <w:rFonts w:ascii="Garamond" w:hAnsi="Garamond" w:cs="Arial"/>
                <w:color w:val="000000"/>
              </w:rPr>
              <w:t>86</w:t>
            </w:r>
            <w:r w:rsidR="0054053D" w:rsidRPr="00376341">
              <w:rPr>
                <w:rFonts w:ascii="Garamond" w:hAnsi="Garamond" w:cs="Arial"/>
                <w:color w:val="000000"/>
              </w:rPr>
              <w:t>±0.0</w:t>
            </w:r>
            <w:r w:rsidRPr="00376341">
              <w:rPr>
                <w:rFonts w:ascii="Garamond" w:hAnsi="Garamond" w:cs="Arial"/>
                <w:color w:val="000000"/>
              </w:rPr>
              <w:t>1</w:t>
            </w:r>
            <w:r w:rsidR="0054053D" w:rsidRPr="00376341">
              <w:rPr>
                <w:rFonts w:ascii="Garamond" w:hAnsi="Garamond" w:cs="Arial"/>
                <w:bCs/>
                <w:i/>
                <w:color w:val="000000" w:themeColor="text1"/>
                <w:vertAlign w:val="superscript"/>
              </w:rPr>
              <w:t xml:space="preserve"> </w:t>
            </w:r>
          </w:p>
        </w:tc>
        <w:tc>
          <w:tcPr>
            <w:tcW w:w="1996" w:type="dxa"/>
            <w:noWrap/>
            <w:vAlign w:val="center"/>
          </w:tcPr>
          <w:p w14:paraId="0E9977C1" w14:textId="5D1337DF" w:rsidR="0054053D" w:rsidRPr="00376341" w:rsidRDefault="00BA65F6"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1</w:t>
            </w:r>
            <w:r w:rsidR="0054053D" w:rsidRPr="00376341">
              <w:rPr>
                <w:rFonts w:ascii="Garamond" w:hAnsi="Garamond" w:cs="Arial"/>
                <w:color w:val="000000"/>
              </w:rPr>
              <w:t>.</w:t>
            </w:r>
            <w:r w:rsidRPr="00376341">
              <w:rPr>
                <w:rFonts w:ascii="Garamond" w:hAnsi="Garamond" w:cs="Arial"/>
                <w:color w:val="000000"/>
              </w:rPr>
              <w:t>93</w:t>
            </w:r>
            <w:r w:rsidR="0054053D" w:rsidRPr="00376341">
              <w:rPr>
                <w:rFonts w:ascii="Garamond" w:hAnsi="Garamond" w:cs="Arial"/>
                <w:color w:val="000000"/>
              </w:rPr>
              <w:t>±0.04</w:t>
            </w:r>
            <w:r w:rsidR="0054053D" w:rsidRPr="00376341">
              <w:rPr>
                <w:rFonts w:ascii="Garamond" w:hAnsi="Garamond" w:cs="Arial"/>
                <w:bCs/>
                <w:i/>
                <w:color w:val="000000" w:themeColor="text1"/>
                <w:vertAlign w:val="superscript"/>
              </w:rPr>
              <w:t>b</w:t>
            </w:r>
          </w:p>
        </w:tc>
      </w:tr>
      <w:tr w:rsidR="0054053D" w:rsidRPr="00376341" w14:paraId="499C2A53" w14:textId="77777777" w:rsidTr="007E18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tcPr>
          <w:p w14:paraId="350D0F52" w14:textId="77777777" w:rsidR="0054053D" w:rsidRPr="00376341" w:rsidRDefault="0054053D" w:rsidP="005628B5">
            <w:pPr>
              <w:spacing w:after="0"/>
              <w:rPr>
                <w:rFonts w:ascii="Garamond" w:hAnsi="Garamond" w:cs="Arial"/>
                <w:b w:val="0"/>
                <w:bCs w:val="0"/>
                <w:color w:val="000000"/>
              </w:rPr>
            </w:pPr>
            <w:r w:rsidRPr="00376341">
              <w:rPr>
                <w:rFonts w:ascii="Garamond" w:hAnsi="Garamond" w:cs="Arial"/>
                <w:b w:val="0"/>
                <w:color w:val="000000"/>
              </w:rPr>
              <w:t>NADE</w:t>
            </w:r>
          </w:p>
        </w:tc>
        <w:tc>
          <w:tcPr>
            <w:tcW w:w="1677" w:type="dxa"/>
            <w:noWrap/>
            <w:vAlign w:val="center"/>
          </w:tcPr>
          <w:p w14:paraId="51117E80"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fixed</w:t>
            </w:r>
          </w:p>
        </w:tc>
        <w:tc>
          <w:tcPr>
            <w:tcW w:w="1528" w:type="dxa"/>
            <w:noWrap/>
            <w:vAlign w:val="center"/>
          </w:tcPr>
          <w:p w14:paraId="272ED9CE"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993" w:type="dxa"/>
            <w:noWrap/>
            <w:vAlign w:val="center"/>
          </w:tcPr>
          <w:p w14:paraId="4B667D7D" w14:textId="11E3261B" w:rsidR="0054053D" w:rsidRPr="00376341" w:rsidRDefault="00FF0D6B"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6</w:t>
            </w:r>
            <w:r w:rsidR="0054053D" w:rsidRPr="00376341">
              <w:rPr>
                <w:rFonts w:ascii="Garamond" w:hAnsi="Garamond" w:cs="Arial"/>
                <w:color w:val="000000"/>
              </w:rPr>
              <w:t>.</w:t>
            </w:r>
            <w:r w:rsidRPr="00376341">
              <w:rPr>
                <w:rFonts w:ascii="Garamond" w:hAnsi="Garamond" w:cs="Arial"/>
                <w:color w:val="000000"/>
              </w:rPr>
              <w:t>91</w:t>
            </w:r>
            <w:r w:rsidR="0054053D" w:rsidRPr="00376341">
              <w:rPr>
                <w:rFonts w:ascii="Garamond" w:hAnsi="Garamond" w:cs="Arial"/>
                <w:color w:val="000000"/>
              </w:rPr>
              <w:t>±0.0</w:t>
            </w:r>
            <w:r w:rsidRPr="00376341">
              <w:rPr>
                <w:rFonts w:ascii="Garamond" w:hAnsi="Garamond" w:cs="Arial"/>
                <w:color w:val="000000"/>
              </w:rPr>
              <w:t>3</w:t>
            </w:r>
            <w:r w:rsidR="0054053D" w:rsidRPr="00376341">
              <w:rPr>
                <w:rFonts w:ascii="Garamond" w:hAnsi="Garamond" w:cs="Arial"/>
                <w:bCs/>
                <w:i/>
                <w:color w:val="000000" w:themeColor="text1"/>
                <w:vertAlign w:val="superscript"/>
              </w:rPr>
              <w:t xml:space="preserve"> </w:t>
            </w:r>
          </w:p>
        </w:tc>
        <w:tc>
          <w:tcPr>
            <w:tcW w:w="1996" w:type="dxa"/>
            <w:noWrap/>
            <w:vAlign w:val="center"/>
          </w:tcPr>
          <w:p w14:paraId="35E91374" w14:textId="29E5BC7F" w:rsidR="0054053D" w:rsidRPr="00376341" w:rsidRDefault="0054053D"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6.</w:t>
            </w:r>
            <w:r w:rsidR="00FF0D6B" w:rsidRPr="00376341">
              <w:rPr>
                <w:rFonts w:ascii="Garamond" w:hAnsi="Garamond" w:cs="Arial"/>
                <w:color w:val="000000"/>
              </w:rPr>
              <w:t>3</w:t>
            </w:r>
            <w:r w:rsidRPr="00376341">
              <w:rPr>
                <w:rFonts w:ascii="Garamond" w:hAnsi="Garamond" w:cs="Arial"/>
                <w:color w:val="000000"/>
              </w:rPr>
              <w:t>±0.</w:t>
            </w:r>
            <w:r w:rsidR="00BD3952" w:rsidRPr="00376341">
              <w:rPr>
                <w:rFonts w:ascii="Garamond" w:hAnsi="Garamond" w:cs="Arial"/>
                <w:color w:val="000000"/>
              </w:rPr>
              <w:t>1</w:t>
            </w:r>
          </w:p>
        </w:tc>
      </w:tr>
      <w:tr w:rsidR="0054053D" w:rsidRPr="00376341" w14:paraId="06D6F1E6" w14:textId="77777777" w:rsidTr="007E1836">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07107C2F" w14:textId="77777777" w:rsidR="0054053D" w:rsidRPr="00376341" w:rsidRDefault="0054053D" w:rsidP="005628B5">
            <w:pPr>
              <w:spacing w:after="0"/>
              <w:rPr>
                <w:rFonts w:ascii="Garamond" w:hAnsi="Garamond" w:cs="Arial"/>
                <w:b w:val="0"/>
                <w:color w:val="000000"/>
              </w:rPr>
            </w:pPr>
            <w:r w:rsidRPr="00376341">
              <w:rPr>
                <w:rFonts w:ascii="Garamond" w:hAnsi="Garamond" w:cs="Arial"/>
                <w:b w:val="0"/>
                <w:bCs w:val="0"/>
                <w:color w:val="000000"/>
              </w:rPr>
              <w:t>BIMODAL</w:t>
            </w:r>
          </w:p>
        </w:tc>
        <w:tc>
          <w:tcPr>
            <w:tcW w:w="1677" w:type="dxa"/>
            <w:noWrap/>
            <w:vAlign w:val="center"/>
            <w:hideMark/>
          </w:tcPr>
          <w:p w14:paraId="1E78DC3C" w14:textId="77777777" w:rsidR="0054053D" w:rsidRPr="00376341" w:rsidRDefault="0054053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28" w:type="dxa"/>
            <w:noWrap/>
            <w:vAlign w:val="center"/>
            <w:hideMark/>
          </w:tcPr>
          <w:p w14:paraId="1DA5B660" w14:textId="77777777" w:rsidR="0054053D" w:rsidRPr="00376341" w:rsidRDefault="0054053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993" w:type="dxa"/>
            <w:noWrap/>
            <w:vAlign w:val="center"/>
          </w:tcPr>
          <w:p w14:paraId="79524CC6" w14:textId="05A99804" w:rsidR="0054053D" w:rsidRPr="00376341" w:rsidRDefault="0054053D"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3.</w:t>
            </w:r>
            <w:r w:rsidR="00445B34" w:rsidRPr="00376341">
              <w:rPr>
                <w:rFonts w:ascii="Garamond" w:hAnsi="Garamond" w:cs="Arial"/>
                <w:color w:val="000000"/>
              </w:rPr>
              <w:t>30</w:t>
            </w:r>
            <w:r w:rsidRPr="00376341">
              <w:rPr>
                <w:rFonts w:ascii="Garamond" w:hAnsi="Garamond" w:cs="Arial"/>
                <w:color w:val="000000"/>
              </w:rPr>
              <w:t>±0.0</w:t>
            </w:r>
            <w:r w:rsidR="00445B34" w:rsidRPr="00376341">
              <w:rPr>
                <w:rFonts w:ascii="Garamond" w:hAnsi="Garamond" w:cs="Arial"/>
                <w:color w:val="000000"/>
              </w:rPr>
              <w:t>1</w:t>
            </w:r>
            <w:r w:rsidRPr="00376341">
              <w:rPr>
                <w:rFonts w:ascii="Garamond" w:hAnsi="Garamond" w:cs="Arial"/>
                <w:bCs/>
                <w:i/>
                <w:color w:val="000000" w:themeColor="text1"/>
                <w:vertAlign w:val="superscript"/>
              </w:rPr>
              <w:t xml:space="preserve"> </w:t>
            </w:r>
          </w:p>
        </w:tc>
        <w:tc>
          <w:tcPr>
            <w:tcW w:w="1996" w:type="dxa"/>
            <w:noWrap/>
            <w:vAlign w:val="center"/>
          </w:tcPr>
          <w:p w14:paraId="65584834" w14:textId="6F3B9D1E" w:rsidR="0054053D" w:rsidRPr="00376341" w:rsidRDefault="0054053D"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2.</w:t>
            </w:r>
            <w:r w:rsidR="00445B34" w:rsidRPr="00376341">
              <w:rPr>
                <w:rFonts w:ascii="Garamond" w:hAnsi="Garamond" w:cs="Arial"/>
                <w:color w:val="000000"/>
              </w:rPr>
              <w:t>42</w:t>
            </w:r>
            <w:r w:rsidRPr="00376341">
              <w:rPr>
                <w:rFonts w:ascii="Garamond" w:hAnsi="Garamond" w:cs="Arial"/>
                <w:color w:val="000000"/>
              </w:rPr>
              <w:t>±0.0</w:t>
            </w:r>
            <w:r w:rsidR="00445B34" w:rsidRPr="00376341">
              <w:rPr>
                <w:rFonts w:ascii="Garamond" w:hAnsi="Garamond" w:cs="Arial"/>
                <w:color w:val="000000"/>
              </w:rPr>
              <w:t>5</w:t>
            </w:r>
          </w:p>
        </w:tc>
      </w:tr>
      <w:tr w:rsidR="0054053D" w:rsidRPr="00376341" w14:paraId="39CC9365" w14:textId="77777777" w:rsidTr="007E18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tcPr>
          <w:p w14:paraId="7F0AB375" w14:textId="77777777" w:rsidR="0054053D" w:rsidRPr="00376341" w:rsidRDefault="0054053D" w:rsidP="005628B5">
            <w:pPr>
              <w:spacing w:after="0"/>
              <w:rPr>
                <w:rFonts w:ascii="Garamond" w:hAnsi="Garamond" w:cs="Arial"/>
                <w:b w:val="0"/>
                <w:bCs w:val="0"/>
                <w:color w:val="000000"/>
              </w:rPr>
            </w:pPr>
            <w:r w:rsidRPr="00376341">
              <w:rPr>
                <w:rFonts w:ascii="Garamond" w:hAnsi="Garamond" w:cs="Arial"/>
                <w:b w:val="0"/>
                <w:bCs w:val="0"/>
                <w:color w:val="000000"/>
              </w:rPr>
              <w:t>FB-RNN</w:t>
            </w:r>
          </w:p>
        </w:tc>
        <w:tc>
          <w:tcPr>
            <w:tcW w:w="1677" w:type="dxa"/>
            <w:noWrap/>
            <w:vAlign w:val="center"/>
          </w:tcPr>
          <w:p w14:paraId="58938477"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28" w:type="dxa"/>
            <w:noWrap/>
            <w:vAlign w:val="center"/>
          </w:tcPr>
          <w:p w14:paraId="2E4DB7E7"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993" w:type="dxa"/>
            <w:noWrap/>
            <w:vAlign w:val="center"/>
          </w:tcPr>
          <w:p w14:paraId="7694D741" w14:textId="7671C695" w:rsidR="0054053D" w:rsidRPr="00376341" w:rsidRDefault="0054053D"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3.</w:t>
            </w:r>
            <w:r w:rsidR="001A602B" w:rsidRPr="00376341">
              <w:rPr>
                <w:rFonts w:ascii="Garamond" w:hAnsi="Garamond" w:cs="Arial"/>
                <w:color w:val="000000"/>
              </w:rPr>
              <w:t>52</w:t>
            </w:r>
            <w:r w:rsidRPr="00376341">
              <w:rPr>
                <w:rFonts w:ascii="Garamond" w:hAnsi="Garamond" w:cs="Arial"/>
                <w:color w:val="000000"/>
              </w:rPr>
              <w:t>±0.0</w:t>
            </w:r>
            <w:r w:rsidR="001A602B" w:rsidRPr="00376341">
              <w:rPr>
                <w:rFonts w:ascii="Garamond" w:hAnsi="Garamond" w:cs="Arial"/>
                <w:color w:val="000000"/>
              </w:rPr>
              <w:t>4</w:t>
            </w:r>
            <w:r w:rsidRPr="00376341">
              <w:rPr>
                <w:rFonts w:ascii="Garamond" w:hAnsi="Garamond" w:cs="Arial"/>
                <w:bCs/>
                <w:i/>
                <w:color w:val="000000" w:themeColor="text1"/>
                <w:vertAlign w:val="superscript"/>
              </w:rPr>
              <w:t xml:space="preserve"> </w:t>
            </w:r>
          </w:p>
        </w:tc>
        <w:tc>
          <w:tcPr>
            <w:tcW w:w="1996" w:type="dxa"/>
            <w:noWrap/>
            <w:vAlign w:val="center"/>
          </w:tcPr>
          <w:p w14:paraId="4712DD9C" w14:textId="2A94521A" w:rsidR="0054053D" w:rsidRPr="00376341" w:rsidRDefault="0054053D"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2.</w:t>
            </w:r>
            <w:r w:rsidR="001A602B" w:rsidRPr="00376341">
              <w:rPr>
                <w:rFonts w:ascii="Garamond" w:hAnsi="Garamond" w:cs="Arial"/>
                <w:color w:val="000000"/>
              </w:rPr>
              <w:t>3</w:t>
            </w:r>
            <w:r w:rsidRPr="00376341">
              <w:rPr>
                <w:rFonts w:ascii="Garamond" w:hAnsi="Garamond" w:cs="Arial"/>
                <w:color w:val="000000"/>
              </w:rPr>
              <w:t>5±0.0</w:t>
            </w:r>
            <w:r w:rsidR="001A602B" w:rsidRPr="00376341">
              <w:rPr>
                <w:rFonts w:ascii="Garamond" w:hAnsi="Garamond" w:cs="Arial"/>
                <w:color w:val="000000"/>
              </w:rPr>
              <w:t>3</w:t>
            </w:r>
          </w:p>
        </w:tc>
      </w:tr>
      <w:tr w:rsidR="00E5332D" w:rsidRPr="00376341" w14:paraId="2330D7FE" w14:textId="77777777" w:rsidTr="00E5332D">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tcPr>
          <w:p w14:paraId="783F6ED7" w14:textId="77777777" w:rsidR="00E5332D" w:rsidRPr="00376341" w:rsidRDefault="00E5332D" w:rsidP="005628B5">
            <w:pPr>
              <w:spacing w:after="0"/>
              <w:rPr>
                <w:rFonts w:ascii="Garamond" w:hAnsi="Garamond" w:cs="Arial"/>
                <w:b w:val="0"/>
                <w:bCs w:val="0"/>
                <w:color w:val="000000"/>
              </w:rPr>
            </w:pPr>
            <w:r w:rsidRPr="00376341">
              <w:rPr>
                <w:rFonts w:ascii="Garamond" w:hAnsi="Garamond" w:cs="Arial"/>
                <w:b w:val="0"/>
                <w:color w:val="000000"/>
              </w:rPr>
              <w:t>NADE</w:t>
            </w:r>
          </w:p>
        </w:tc>
        <w:tc>
          <w:tcPr>
            <w:tcW w:w="1677" w:type="dxa"/>
            <w:noWrap/>
            <w:vAlign w:val="center"/>
          </w:tcPr>
          <w:p w14:paraId="348C368D" w14:textId="77777777" w:rsidR="00E5332D" w:rsidRPr="00376341" w:rsidRDefault="00E5332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28" w:type="dxa"/>
            <w:noWrap/>
            <w:vAlign w:val="center"/>
          </w:tcPr>
          <w:p w14:paraId="02159039" w14:textId="77777777" w:rsidR="00E5332D" w:rsidRPr="00376341" w:rsidRDefault="00E5332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w:t>
            </w:r>
          </w:p>
        </w:tc>
        <w:tc>
          <w:tcPr>
            <w:tcW w:w="1993" w:type="dxa"/>
            <w:noWrap/>
          </w:tcPr>
          <w:p w14:paraId="104A9BBF" w14:textId="4ACC4D90" w:rsidR="00E5332D" w:rsidRPr="00376341" w:rsidRDefault="00E5332D"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rPr>
              <w:t xml:space="preserve">8.01±0.06 </w:t>
            </w:r>
          </w:p>
        </w:tc>
        <w:tc>
          <w:tcPr>
            <w:tcW w:w="1996" w:type="dxa"/>
            <w:noWrap/>
          </w:tcPr>
          <w:p w14:paraId="1945BB58" w14:textId="39E66BA2" w:rsidR="00E5332D" w:rsidRPr="00376341" w:rsidRDefault="00E5332D"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rPr>
              <w:t>7.20±0.03</w:t>
            </w:r>
          </w:p>
        </w:tc>
      </w:tr>
      <w:tr w:rsidR="0054053D" w:rsidRPr="00376341" w14:paraId="07CDC0D0" w14:textId="77777777" w:rsidTr="007E18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23DAE785" w14:textId="77777777" w:rsidR="0054053D" w:rsidRPr="00376341" w:rsidRDefault="0054053D" w:rsidP="005628B5">
            <w:pPr>
              <w:spacing w:after="0"/>
              <w:rPr>
                <w:rFonts w:ascii="Garamond" w:hAnsi="Garamond" w:cs="Arial"/>
                <w:b w:val="0"/>
                <w:color w:val="000000"/>
              </w:rPr>
            </w:pPr>
            <w:r w:rsidRPr="00376341">
              <w:rPr>
                <w:rFonts w:ascii="Garamond" w:hAnsi="Garamond" w:cs="Arial"/>
                <w:b w:val="0"/>
                <w:bCs w:val="0"/>
                <w:color w:val="000000"/>
              </w:rPr>
              <w:t>BIMODAL</w:t>
            </w:r>
          </w:p>
        </w:tc>
        <w:tc>
          <w:tcPr>
            <w:tcW w:w="1677" w:type="dxa"/>
            <w:noWrap/>
            <w:vAlign w:val="center"/>
            <w:hideMark/>
          </w:tcPr>
          <w:p w14:paraId="1FF08E4B"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28" w:type="dxa"/>
            <w:noWrap/>
            <w:vAlign w:val="center"/>
            <w:hideMark/>
          </w:tcPr>
          <w:p w14:paraId="6A8F96D4" w14:textId="77777777" w:rsidR="0054053D" w:rsidRPr="00376341" w:rsidRDefault="0054053D" w:rsidP="005628B5">
            <w:pPr>
              <w:spacing w:after="0"/>
              <w:cnfStyle w:val="000000100000" w:firstRow="0" w:lastRow="0" w:firstColumn="0" w:lastColumn="0" w:oddVBand="0" w:evenVBand="0" w:oddHBand="1" w:evenHBand="0" w:firstRowFirstColumn="0" w:firstRowLastColumn="0" w:lastRowFirstColumn="0" w:lastRowLastColumn="0"/>
              <w:rPr>
                <w:rFonts w:ascii="Garamond" w:hAnsi="Garamond" w:cs="Arial"/>
                <w:color w:val="000000"/>
              </w:rPr>
            </w:pPr>
            <w:r w:rsidRPr="00376341">
              <w:rPr>
                <w:rFonts w:ascii="Garamond" w:hAnsi="Garamond" w:cs="Arial"/>
                <w:color w:val="000000"/>
              </w:rPr>
              <w:t>5x</w:t>
            </w:r>
          </w:p>
        </w:tc>
        <w:tc>
          <w:tcPr>
            <w:tcW w:w="1993" w:type="dxa"/>
            <w:noWrap/>
            <w:vAlign w:val="center"/>
          </w:tcPr>
          <w:p w14:paraId="219A3D13" w14:textId="19CB06B1" w:rsidR="0054053D" w:rsidRPr="00376341" w:rsidRDefault="0054053D"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b/>
                <w:color w:val="000000"/>
              </w:rPr>
            </w:pPr>
            <w:r w:rsidRPr="00376341">
              <w:rPr>
                <w:rFonts w:ascii="Garamond" w:hAnsi="Garamond" w:cs="Arial"/>
                <w:b/>
                <w:color w:val="000000"/>
              </w:rPr>
              <w:t>2.</w:t>
            </w:r>
            <w:r w:rsidR="007C2AE1" w:rsidRPr="00376341">
              <w:rPr>
                <w:rFonts w:ascii="Garamond" w:hAnsi="Garamond" w:cs="Arial"/>
                <w:b/>
                <w:color w:val="000000"/>
              </w:rPr>
              <w:t>40</w:t>
            </w:r>
            <w:r w:rsidRPr="00376341">
              <w:rPr>
                <w:rFonts w:ascii="Garamond" w:hAnsi="Garamond" w:cs="Arial"/>
                <w:b/>
                <w:color w:val="000000"/>
              </w:rPr>
              <w:t>±0.0</w:t>
            </w:r>
            <w:r w:rsidR="007C2AE1" w:rsidRPr="00376341">
              <w:rPr>
                <w:rFonts w:ascii="Garamond" w:hAnsi="Garamond" w:cs="Arial"/>
                <w:b/>
                <w:color w:val="000000"/>
              </w:rPr>
              <w:t>1</w:t>
            </w:r>
            <w:r w:rsidRPr="00376341">
              <w:rPr>
                <w:rFonts w:ascii="Garamond" w:hAnsi="Garamond" w:cs="Arial"/>
                <w:bCs/>
                <w:i/>
                <w:color w:val="000000" w:themeColor="text1"/>
                <w:vertAlign w:val="superscript"/>
              </w:rPr>
              <w:t>b</w:t>
            </w:r>
            <w:r w:rsidRPr="00376341">
              <w:rPr>
                <w:rFonts w:ascii="Garamond" w:hAnsi="Garamond" w:cs="Arial"/>
                <w:b/>
                <w:bCs/>
                <w:i/>
                <w:color w:val="000000" w:themeColor="text1"/>
                <w:vertAlign w:val="superscript"/>
              </w:rPr>
              <w:t xml:space="preserve"> </w:t>
            </w:r>
          </w:p>
        </w:tc>
        <w:tc>
          <w:tcPr>
            <w:tcW w:w="1996" w:type="dxa"/>
            <w:noWrap/>
            <w:vAlign w:val="center"/>
          </w:tcPr>
          <w:p w14:paraId="3525D79F" w14:textId="4D75BE5F" w:rsidR="0054053D" w:rsidRPr="00376341" w:rsidRDefault="0054053D" w:rsidP="005628B5">
            <w:pPr>
              <w:spacing w:after="0"/>
              <w:jc w:val="center"/>
              <w:cnfStyle w:val="000000100000" w:firstRow="0" w:lastRow="0" w:firstColumn="0" w:lastColumn="0" w:oddVBand="0" w:evenVBand="0" w:oddHBand="1" w:evenHBand="0" w:firstRowFirstColumn="0" w:firstRowLastColumn="0" w:lastRowFirstColumn="0" w:lastRowLastColumn="0"/>
              <w:rPr>
                <w:rFonts w:ascii="Garamond" w:hAnsi="Garamond" w:cs="Arial"/>
                <w:b/>
                <w:color w:val="000000"/>
              </w:rPr>
            </w:pPr>
            <w:r w:rsidRPr="00376341">
              <w:rPr>
                <w:rFonts w:ascii="Garamond" w:hAnsi="Garamond" w:cs="Arial"/>
                <w:b/>
                <w:color w:val="000000"/>
              </w:rPr>
              <w:t>1.</w:t>
            </w:r>
            <w:r w:rsidR="007C2AE1" w:rsidRPr="00376341">
              <w:rPr>
                <w:rFonts w:ascii="Garamond" w:hAnsi="Garamond" w:cs="Arial"/>
                <w:b/>
                <w:color w:val="000000"/>
              </w:rPr>
              <w:t>62</w:t>
            </w:r>
            <w:r w:rsidRPr="00376341">
              <w:rPr>
                <w:rFonts w:ascii="Garamond" w:hAnsi="Garamond" w:cs="Arial"/>
                <w:b/>
                <w:color w:val="000000"/>
              </w:rPr>
              <w:t>±0.</w:t>
            </w:r>
            <w:r w:rsidR="007C2AE1" w:rsidRPr="00376341">
              <w:rPr>
                <w:rFonts w:ascii="Garamond" w:hAnsi="Garamond" w:cs="Arial"/>
                <w:b/>
                <w:color w:val="000000"/>
              </w:rPr>
              <w:t>04</w:t>
            </w:r>
            <w:r w:rsidRPr="00376341">
              <w:rPr>
                <w:rFonts w:ascii="Garamond" w:hAnsi="Garamond" w:cs="Arial"/>
                <w:bCs/>
                <w:i/>
                <w:color w:val="000000" w:themeColor="text1"/>
                <w:vertAlign w:val="superscript"/>
              </w:rPr>
              <w:t>a</w:t>
            </w:r>
          </w:p>
        </w:tc>
      </w:tr>
      <w:tr w:rsidR="0054053D" w:rsidRPr="00376341" w14:paraId="14C8FF6D" w14:textId="77777777" w:rsidTr="007E1836">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tcBorders>
              <w:bottom w:val="single" w:sz="12" w:space="0" w:color="auto"/>
            </w:tcBorders>
            <w:noWrap/>
            <w:vAlign w:val="center"/>
            <w:hideMark/>
          </w:tcPr>
          <w:p w14:paraId="7B6A9B10" w14:textId="77777777" w:rsidR="0054053D" w:rsidRPr="00376341" w:rsidRDefault="0054053D" w:rsidP="005628B5">
            <w:pPr>
              <w:spacing w:after="0"/>
              <w:rPr>
                <w:rFonts w:ascii="Garamond" w:hAnsi="Garamond" w:cs="Arial"/>
                <w:b w:val="0"/>
                <w:color w:val="000000"/>
              </w:rPr>
            </w:pPr>
            <w:r w:rsidRPr="00376341">
              <w:rPr>
                <w:rFonts w:ascii="Garamond" w:hAnsi="Garamond" w:cs="Arial"/>
                <w:b w:val="0"/>
                <w:bCs w:val="0"/>
                <w:color w:val="000000"/>
              </w:rPr>
              <w:t>FB-RNN</w:t>
            </w:r>
          </w:p>
        </w:tc>
        <w:tc>
          <w:tcPr>
            <w:tcW w:w="1677" w:type="dxa"/>
            <w:tcBorders>
              <w:bottom w:val="single" w:sz="12" w:space="0" w:color="auto"/>
            </w:tcBorders>
            <w:noWrap/>
            <w:vAlign w:val="center"/>
            <w:hideMark/>
          </w:tcPr>
          <w:p w14:paraId="43CBBB29" w14:textId="77777777" w:rsidR="0054053D" w:rsidRPr="00376341" w:rsidRDefault="0054053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random</w:t>
            </w:r>
          </w:p>
        </w:tc>
        <w:tc>
          <w:tcPr>
            <w:tcW w:w="1528" w:type="dxa"/>
            <w:tcBorders>
              <w:bottom w:val="single" w:sz="12" w:space="0" w:color="auto"/>
            </w:tcBorders>
            <w:noWrap/>
            <w:vAlign w:val="center"/>
            <w:hideMark/>
          </w:tcPr>
          <w:p w14:paraId="79D7E198" w14:textId="77777777" w:rsidR="0054053D" w:rsidRPr="00376341" w:rsidRDefault="0054053D" w:rsidP="005628B5">
            <w:pPr>
              <w:spacing w:after="0"/>
              <w:cnfStyle w:val="000000000000" w:firstRow="0" w:lastRow="0" w:firstColumn="0" w:lastColumn="0" w:oddVBand="0" w:evenVBand="0" w:oddHBand="0" w:evenHBand="0" w:firstRowFirstColumn="0" w:firstRowLastColumn="0" w:lastRowFirstColumn="0" w:lastRowLastColumn="0"/>
              <w:rPr>
                <w:rFonts w:ascii="Garamond" w:hAnsi="Garamond" w:cs="Arial"/>
                <w:color w:val="000000"/>
              </w:rPr>
            </w:pPr>
            <w:r w:rsidRPr="00376341">
              <w:rPr>
                <w:rFonts w:ascii="Garamond" w:hAnsi="Garamond" w:cs="Arial"/>
                <w:color w:val="000000"/>
              </w:rPr>
              <w:t>5x</w:t>
            </w:r>
          </w:p>
        </w:tc>
        <w:tc>
          <w:tcPr>
            <w:tcW w:w="1993" w:type="dxa"/>
            <w:tcBorders>
              <w:bottom w:val="single" w:sz="12" w:space="0" w:color="auto"/>
            </w:tcBorders>
            <w:noWrap/>
            <w:vAlign w:val="center"/>
          </w:tcPr>
          <w:p w14:paraId="69F66BEB" w14:textId="15844612" w:rsidR="0054053D" w:rsidRPr="00376341" w:rsidRDefault="0054053D"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b/>
                <w:color w:val="000000"/>
              </w:rPr>
            </w:pPr>
            <w:r w:rsidRPr="00376341">
              <w:rPr>
                <w:rFonts w:ascii="Garamond" w:hAnsi="Garamond" w:cs="Arial"/>
                <w:b/>
                <w:color w:val="000000"/>
              </w:rPr>
              <w:t>2.</w:t>
            </w:r>
            <w:r w:rsidR="00870301" w:rsidRPr="00376341">
              <w:rPr>
                <w:rFonts w:ascii="Garamond" w:hAnsi="Garamond" w:cs="Arial"/>
                <w:b/>
                <w:color w:val="000000"/>
              </w:rPr>
              <w:t>63</w:t>
            </w:r>
            <w:r w:rsidRPr="00376341">
              <w:rPr>
                <w:rFonts w:ascii="Garamond" w:hAnsi="Garamond" w:cs="Arial"/>
                <w:b/>
                <w:color w:val="000000"/>
              </w:rPr>
              <w:t>±0.</w:t>
            </w:r>
            <w:r w:rsidR="00870301" w:rsidRPr="00376341">
              <w:rPr>
                <w:rFonts w:ascii="Garamond" w:hAnsi="Garamond" w:cs="Arial"/>
                <w:b/>
                <w:color w:val="000000"/>
              </w:rPr>
              <w:t>04</w:t>
            </w:r>
            <w:r w:rsidRPr="00376341">
              <w:rPr>
                <w:rFonts w:ascii="Garamond" w:hAnsi="Garamond" w:cs="Arial"/>
                <w:bCs/>
                <w:i/>
                <w:color w:val="000000" w:themeColor="text1"/>
                <w:vertAlign w:val="superscript"/>
              </w:rPr>
              <w:t>b</w:t>
            </w:r>
          </w:p>
        </w:tc>
        <w:tc>
          <w:tcPr>
            <w:tcW w:w="1996" w:type="dxa"/>
            <w:tcBorders>
              <w:bottom w:val="single" w:sz="12" w:space="0" w:color="auto"/>
            </w:tcBorders>
            <w:noWrap/>
            <w:vAlign w:val="center"/>
          </w:tcPr>
          <w:p w14:paraId="2D96FF32" w14:textId="1A0A5B51" w:rsidR="0054053D" w:rsidRPr="00376341" w:rsidRDefault="0054053D" w:rsidP="005628B5">
            <w:pPr>
              <w:spacing w:after="0"/>
              <w:jc w:val="center"/>
              <w:cnfStyle w:val="000000000000" w:firstRow="0" w:lastRow="0" w:firstColumn="0" w:lastColumn="0" w:oddVBand="0" w:evenVBand="0" w:oddHBand="0" w:evenHBand="0" w:firstRowFirstColumn="0" w:firstRowLastColumn="0" w:lastRowFirstColumn="0" w:lastRowLastColumn="0"/>
              <w:rPr>
                <w:rFonts w:ascii="Garamond" w:hAnsi="Garamond" w:cs="Arial"/>
                <w:b/>
                <w:color w:val="000000"/>
              </w:rPr>
            </w:pPr>
            <w:r w:rsidRPr="00376341">
              <w:rPr>
                <w:rFonts w:ascii="Garamond" w:hAnsi="Garamond" w:cs="Arial"/>
                <w:b/>
                <w:color w:val="000000"/>
              </w:rPr>
              <w:t>1.</w:t>
            </w:r>
            <w:r w:rsidR="00870301" w:rsidRPr="00376341">
              <w:rPr>
                <w:rFonts w:ascii="Garamond" w:hAnsi="Garamond" w:cs="Arial"/>
                <w:b/>
                <w:color w:val="000000"/>
              </w:rPr>
              <w:t>75</w:t>
            </w:r>
            <w:r w:rsidRPr="00376341">
              <w:rPr>
                <w:rFonts w:ascii="Garamond" w:hAnsi="Garamond" w:cs="Arial"/>
                <w:b/>
                <w:color w:val="000000"/>
              </w:rPr>
              <w:t>±0.0</w:t>
            </w:r>
            <w:r w:rsidR="00870301" w:rsidRPr="00376341">
              <w:rPr>
                <w:rFonts w:ascii="Garamond" w:hAnsi="Garamond" w:cs="Arial"/>
                <w:b/>
                <w:color w:val="000000"/>
              </w:rPr>
              <w:t>1</w:t>
            </w:r>
            <w:r w:rsidRPr="00376341">
              <w:rPr>
                <w:rFonts w:ascii="Garamond" w:hAnsi="Garamond" w:cs="Arial"/>
                <w:bCs/>
                <w:i/>
                <w:color w:val="000000" w:themeColor="text1"/>
                <w:vertAlign w:val="superscript"/>
              </w:rPr>
              <w:t>a</w:t>
            </w:r>
          </w:p>
        </w:tc>
      </w:tr>
      <w:tr w:rsidR="0054053D" w:rsidRPr="00376341" w14:paraId="729C6695" w14:textId="77777777" w:rsidTr="007E18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94" w:type="dxa"/>
            <w:gridSpan w:val="5"/>
            <w:tcBorders>
              <w:top w:val="single" w:sz="12" w:space="0" w:color="auto"/>
              <w:bottom w:val="single" w:sz="12" w:space="0" w:color="FFFFFF" w:themeColor="background1"/>
            </w:tcBorders>
            <w:shd w:val="clear" w:color="auto" w:fill="auto"/>
            <w:noWrap/>
            <w:vAlign w:val="center"/>
          </w:tcPr>
          <w:p w14:paraId="3DEAC535" w14:textId="48D1C0DB" w:rsidR="0054053D" w:rsidRPr="00376341" w:rsidRDefault="00AC42C6" w:rsidP="00D32D00">
            <w:pPr>
              <w:rPr>
                <w:rFonts w:ascii="Garamond" w:hAnsi="Garamond" w:cs="Arial"/>
                <w:b w:val="0"/>
                <w:bCs w:val="0"/>
                <w:color w:val="000000" w:themeColor="text1"/>
                <w:sz w:val="16"/>
                <w:szCs w:val="16"/>
              </w:rPr>
            </w:pPr>
            <w:proofErr w:type="spellStart"/>
            <w:proofErr w:type="gramStart"/>
            <w:r w:rsidRPr="00376341">
              <w:rPr>
                <w:rFonts w:ascii="Garamond" w:hAnsi="Garamond" w:cs="Arial"/>
                <w:b w:val="0"/>
                <w:color w:val="000000" w:themeColor="text1"/>
                <w:sz w:val="16"/>
                <w:szCs w:val="16"/>
                <w:vertAlign w:val="superscript"/>
              </w:rPr>
              <w:t>a,b</w:t>
            </w:r>
            <w:proofErr w:type="spellEnd"/>
            <w:proofErr w:type="gramEnd"/>
            <w:r w:rsidRPr="00376341">
              <w:rPr>
                <w:rFonts w:ascii="Garamond" w:hAnsi="Garamond" w:cs="Arial"/>
                <w:b w:val="0"/>
                <w:color w:val="000000" w:themeColor="text1"/>
                <w:sz w:val="16"/>
                <w:szCs w:val="16"/>
              </w:rPr>
              <w:t xml:space="preserve">= Results of ANOVA </w:t>
            </w:r>
            <w:r w:rsidR="0013453C" w:rsidRPr="00376341">
              <w:rPr>
                <w:rFonts w:ascii="Garamond" w:hAnsi="Garamond" w:cs="Arial"/>
                <w:b w:val="0"/>
                <w:color w:val="000000" w:themeColor="text1"/>
                <w:sz w:val="16"/>
                <w:szCs w:val="16"/>
              </w:rPr>
              <w:t xml:space="preserve">with </w:t>
            </w:r>
            <w:r w:rsidRPr="00376341">
              <w:rPr>
                <w:rFonts w:ascii="Garamond" w:hAnsi="Garamond" w:cs="Arial"/>
                <w:b w:val="0"/>
                <w:color w:val="000000" w:themeColor="text1"/>
                <w:sz w:val="16"/>
                <w:szCs w:val="16"/>
              </w:rPr>
              <w:t>Tukey HSD post-hoc test to the detect significant differences</w:t>
            </w:r>
            <w:r w:rsidR="005F02DE" w:rsidRPr="00376341">
              <w:rPr>
                <w:rFonts w:ascii="Garamond" w:hAnsi="Garamond" w:cs="Arial"/>
                <w:b w:val="0"/>
                <w:color w:val="000000" w:themeColor="text1"/>
                <w:sz w:val="16"/>
                <w:szCs w:val="16"/>
              </w:rPr>
              <w:t xml:space="preserve"> </w:t>
            </w:r>
            <w:r w:rsidR="008E625A" w:rsidRPr="00376341">
              <w:rPr>
                <w:rFonts w:ascii="Garamond" w:hAnsi="Garamond" w:cs="Arial"/>
                <w:b w:val="0"/>
                <w:color w:val="000000" w:themeColor="text1"/>
                <w:sz w:val="16"/>
                <w:szCs w:val="16"/>
              </w:rPr>
              <w:t>with</w:t>
            </w:r>
            <w:r w:rsidR="005F02DE" w:rsidRPr="00376341">
              <w:rPr>
                <w:rFonts w:ascii="Garamond" w:hAnsi="Garamond" w:cs="Arial"/>
                <w:b w:val="0"/>
                <w:color w:val="000000" w:themeColor="text1"/>
                <w:sz w:val="16"/>
                <w:szCs w:val="16"/>
              </w:rPr>
              <w:t xml:space="preserve"> the Forward RNN</w:t>
            </w:r>
            <w:r w:rsidR="004419F0" w:rsidRPr="00376341">
              <w:rPr>
                <w:rFonts w:ascii="Garamond" w:hAnsi="Garamond" w:cs="Arial"/>
                <w:b w:val="0"/>
                <w:color w:val="000000" w:themeColor="text1"/>
                <w:sz w:val="16"/>
                <w:szCs w:val="16"/>
              </w:rPr>
              <w:t xml:space="preserve"> (with the same no. of hidden units</w:t>
            </w:r>
            <w:r w:rsidR="007B3AFB" w:rsidRPr="00376341">
              <w:rPr>
                <w:rFonts w:ascii="Garamond" w:hAnsi="Garamond" w:cs="Arial"/>
                <w:b w:val="0"/>
                <w:color w:val="000000" w:themeColor="text1"/>
                <w:sz w:val="16"/>
                <w:szCs w:val="16"/>
              </w:rPr>
              <w:t>, α = 0.05</w:t>
            </w:r>
            <w:r w:rsidR="004419F0" w:rsidRPr="00376341">
              <w:rPr>
                <w:rFonts w:ascii="Garamond" w:hAnsi="Garamond" w:cs="Arial"/>
                <w:b w:val="0"/>
                <w:color w:val="000000" w:themeColor="text1"/>
                <w:sz w:val="16"/>
                <w:szCs w:val="16"/>
              </w:rPr>
              <w:t>)</w:t>
            </w:r>
            <w:r w:rsidRPr="00376341">
              <w:rPr>
                <w:rFonts w:ascii="Garamond" w:hAnsi="Garamond" w:cs="Arial"/>
                <w:b w:val="0"/>
                <w:color w:val="000000" w:themeColor="text1"/>
                <w:sz w:val="16"/>
                <w:szCs w:val="16"/>
              </w:rPr>
              <w:t>.</w:t>
            </w:r>
            <w:r w:rsidR="00D32D00">
              <w:rPr>
                <w:rFonts w:ascii="Garamond" w:hAnsi="Garamond" w:cs="Arial"/>
                <w:b w:val="0"/>
                <w:color w:val="000000" w:themeColor="text1"/>
                <w:sz w:val="16"/>
                <w:szCs w:val="16"/>
              </w:rPr>
              <w:t xml:space="preserve"> </w:t>
            </w:r>
            <w:r w:rsidR="0054053D" w:rsidRPr="00376341">
              <w:rPr>
                <w:rFonts w:ascii="Garamond" w:hAnsi="Garamond" w:cs="Arial"/>
                <w:b w:val="0"/>
                <w:bCs w:val="0"/>
                <w:color w:val="000000" w:themeColor="text1"/>
                <w:sz w:val="16"/>
                <w:szCs w:val="16"/>
                <w:vertAlign w:val="superscript"/>
              </w:rPr>
              <w:t xml:space="preserve">a </w:t>
            </w:r>
            <w:r w:rsidR="0054053D" w:rsidRPr="00376341">
              <w:rPr>
                <w:rFonts w:ascii="Garamond" w:hAnsi="Garamond" w:cs="Arial"/>
                <w:b w:val="0"/>
                <w:bCs w:val="0"/>
                <w:color w:val="000000" w:themeColor="text1"/>
                <w:sz w:val="16"/>
                <w:szCs w:val="16"/>
              </w:rPr>
              <w:t xml:space="preserve">Significantly lower FCD compared to the Forward RNN with the </w:t>
            </w:r>
            <w:r w:rsidR="0054053D" w:rsidRPr="00376341">
              <w:rPr>
                <w:rFonts w:ascii="Garamond" w:hAnsi="Garamond" w:cs="Arial"/>
                <w:b w:val="0"/>
                <w:color w:val="000000" w:themeColor="text1"/>
                <w:sz w:val="16"/>
                <w:szCs w:val="16"/>
              </w:rPr>
              <w:t>same no. of hidden units (</w:t>
            </w:r>
            <w:r w:rsidR="0054053D" w:rsidRPr="00376341">
              <w:rPr>
                <w:rFonts w:ascii="Garamond" w:hAnsi="Garamond" w:cs="Arial"/>
                <w:b w:val="0"/>
                <w:i/>
                <w:color w:val="000000" w:themeColor="text1"/>
                <w:sz w:val="16"/>
                <w:szCs w:val="16"/>
              </w:rPr>
              <w:t>p</w:t>
            </w:r>
            <w:r w:rsidR="0054053D" w:rsidRPr="00376341">
              <w:rPr>
                <w:rFonts w:ascii="Garamond" w:hAnsi="Garamond" w:cs="Arial"/>
                <w:b w:val="0"/>
                <w:color w:val="000000" w:themeColor="text1"/>
                <w:sz w:val="16"/>
                <w:szCs w:val="16"/>
              </w:rPr>
              <w:t>&lt;0.001).</w:t>
            </w:r>
            <w:r w:rsidR="00D32D00">
              <w:rPr>
                <w:rFonts w:ascii="Garamond" w:hAnsi="Garamond" w:cs="Arial"/>
                <w:b w:val="0"/>
                <w:color w:val="000000" w:themeColor="text1"/>
                <w:sz w:val="16"/>
                <w:szCs w:val="16"/>
              </w:rPr>
              <w:t xml:space="preserve"> </w:t>
            </w:r>
            <w:r w:rsidR="0054053D" w:rsidRPr="00376341">
              <w:rPr>
                <w:rFonts w:ascii="Garamond" w:hAnsi="Garamond" w:cs="Arial"/>
                <w:b w:val="0"/>
                <w:color w:val="000000" w:themeColor="text1"/>
                <w:sz w:val="16"/>
                <w:szCs w:val="16"/>
                <w:vertAlign w:val="superscript"/>
              </w:rPr>
              <w:t xml:space="preserve">b </w:t>
            </w:r>
            <w:r w:rsidR="0054053D" w:rsidRPr="00376341">
              <w:rPr>
                <w:rFonts w:ascii="Garamond" w:hAnsi="Garamond" w:cs="Arial"/>
                <w:b w:val="0"/>
                <w:color w:val="000000" w:themeColor="text1"/>
                <w:sz w:val="16"/>
                <w:szCs w:val="16"/>
              </w:rPr>
              <w:t>No significant difference compared to the Forward RNN model with the same no. of hidden units.</w:t>
            </w:r>
          </w:p>
        </w:tc>
      </w:tr>
    </w:tbl>
    <w:p w14:paraId="298AAF22" w14:textId="77777777" w:rsidR="00533285" w:rsidRDefault="00533285" w:rsidP="004B7559">
      <w:pPr>
        <w:spacing w:after="120"/>
        <w:rPr>
          <w:rFonts w:ascii="Garamond" w:hAnsi="Garamond" w:cs="Arial"/>
          <w:b/>
          <w:bCs/>
          <w:color w:val="000000"/>
          <w:sz w:val="28"/>
          <w:szCs w:val="28"/>
        </w:rPr>
      </w:pPr>
    </w:p>
    <w:p w14:paraId="2973BED1" w14:textId="77777777" w:rsidR="00533285" w:rsidRDefault="00533285">
      <w:pPr>
        <w:rPr>
          <w:rFonts w:ascii="Garamond" w:hAnsi="Garamond" w:cs="Arial"/>
          <w:b/>
          <w:bCs/>
          <w:color w:val="000000"/>
          <w:sz w:val="28"/>
          <w:szCs w:val="28"/>
        </w:rPr>
      </w:pPr>
      <w:r>
        <w:rPr>
          <w:rFonts w:ascii="Garamond" w:hAnsi="Garamond" w:cs="Arial"/>
          <w:b/>
          <w:bCs/>
          <w:color w:val="000000"/>
          <w:sz w:val="28"/>
          <w:szCs w:val="28"/>
        </w:rPr>
        <w:br w:type="page"/>
      </w:r>
    </w:p>
    <w:p w14:paraId="1A451485" w14:textId="486D7023" w:rsidR="00D92E5A" w:rsidRPr="00376341" w:rsidRDefault="00D92E5A" w:rsidP="004B7559">
      <w:pPr>
        <w:spacing w:after="120"/>
        <w:rPr>
          <w:rFonts w:ascii="Garamond" w:hAnsi="Garamond" w:cs="Arial"/>
          <w:sz w:val="22"/>
          <w:szCs w:val="22"/>
        </w:rPr>
      </w:pPr>
      <w:r w:rsidRPr="00376341">
        <w:rPr>
          <w:rFonts w:ascii="Garamond" w:hAnsi="Garamond" w:cs="Arial"/>
          <w:b/>
          <w:bCs/>
          <w:color w:val="000000"/>
          <w:sz w:val="28"/>
          <w:szCs w:val="28"/>
        </w:rPr>
        <w:lastRenderedPageBreak/>
        <w:t>Conclusions and outlook</w:t>
      </w:r>
    </w:p>
    <w:p w14:paraId="524EFB78" w14:textId="2AF806CB" w:rsidR="0022418A" w:rsidRPr="0022418A" w:rsidRDefault="00D92E5A" w:rsidP="0022418A">
      <w:pPr>
        <w:spacing w:after="360"/>
        <w:rPr>
          <w:rFonts w:ascii="Garamond" w:hAnsi="Garamond" w:cs="Arial"/>
          <w:sz w:val="24"/>
          <w:szCs w:val="24"/>
        </w:rPr>
      </w:pPr>
      <w:r w:rsidRPr="0022418A">
        <w:rPr>
          <w:rFonts w:ascii="Garamond" w:hAnsi="Garamond" w:cs="Arial"/>
          <w:sz w:val="24"/>
          <w:szCs w:val="24"/>
        </w:rPr>
        <w:t>Th</w:t>
      </w:r>
      <w:r w:rsidR="009A5896" w:rsidRPr="0022418A">
        <w:rPr>
          <w:rFonts w:ascii="Garamond" w:hAnsi="Garamond" w:cs="Arial"/>
          <w:sz w:val="24"/>
          <w:szCs w:val="24"/>
        </w:rPr>
        <w:t>e</w:t>
      </w:r>
      <w:r w:rsidRPr="0022418A">
        <w:rPr>
          <w:rFonts w:ascii="Garamond" w:hAnsi="Garamond" w:cs="Arial"/>
          <w:sz w:val="24"/>
          <w:szCs w:val="24"/>
        </w:rPr>
        <w:t xml:space="preserve"> </w:t>
      </w:r>
      <w:r w:rsidR="00F870A7" w:rsidRPr="0022418A">
        <w:rPr>
          <w:rFonts w:ascii="Garamond" w:hAnsi="Garamond" w:cs="Arial"/>
          <w:sz w:val="24"/>
          <w:szCs w:val="24"/>
        </w:rPr>
        <w:t xml:space="preserve">results of this </w:t>
      </w:r>
      <w:r w:rsidRPr="0022418A">
        <w:rPr>
          <w:rFonts w:ascii="Garamond" w:hAnsi="Garamond" w:cs="Arial"/>
          <w:sz w:val="24"/>
          <w:szCs w:val="24"/>
        </w:rPr>
        <w:t xml:space="preserve">study confirm the potential of bidirectional RNNs for </w:t>
      </w:r>
      <w:r w:rsidRPr="0022418A">
        <w:rPr>
          <w:rFonts w:ascii="Garamond" w:hAnsi="Garamond" w:cs="Arial"/>
          <w:i/>
          <w:iCs/>
          <w:sz w:val="24"/>
          <w:szCs w:val="24"/>
        </w:rPr>
        <w:t>de novo</w:t>
      </w:r>
      <w:r w:rsidRPr="0022418A">
        <w:rPr>
          <w:rFonts w:ascii="Garamond" w:hAnsi="Garamond" w:cs="Arial"/>
          <w:sz w:val="24"/>
          <w:szCs w:val="24"/>
        </w:rPr>
        <w:t xml:space="preserve"> molecule design. Bidirectional generative methods outperformed the </w:t>
      </w:r>
      <w:r w:rsidR="001E118E" w:rsidRPr="0022418A">
        <w:rPr>
          <w:rFonts w:ascii="Garamond" w:hAnsi="Garamond" w:cs="Arial"/>
          <w:sz w:val="24"/>
          <w:szCs w:val="24"/>
        </w:rPr>
        <w:t>Forward RNN</w:t>
      </w:r>
      <w:r w:rsidRPr="0022418A">
        <w:rPr>
          <w:rFonts w:ascii="Garamond" w:hAnsi="Garamond" w:cs="Arial"/>
          <w:sz w:val="24"/>
          <w:szCs w:val="24"/>
        </w:rPr>
        <w:t xml:space="preserve"> strategy in </w:t>
      </w:r>
      <w:r w:rsidR="00F870A7" w:rsidRPr="0022418A">
        <w:rPr>
          <w:rFonts w:ascii="Garamond" w:hAnsi="Garamond" w:cs="Arial"/>
          <w:sz w:val="24"/>
          <w:szCs w:val="24"/>
        </w:rPr>
        <w:t xml:space="preserve">terms of </w:t>
      </w:r>
      <w:r w:rsidRPr="0022418A">
        <w:rPr>
          <w:rFonts w:ascii="Garamond" w:hAnsi="Garamond" w:cs="Arial"/>
          <w:sz w:val="24"/>
          <w:szCs w:val="24"/>
        </w:rPr>
        <w:t xml:space="preserve">the </w:t>
      </w:r>
      <w:r w:rsidR="00F870A7" w:rsidRPr="0022418A">
        <w:rPr>
          <w:rFonts w:ascii="Garamond" w:hAnsi="Garamond" w:cs="Arial"/>
          <w:sz w:val="24"/>
          <w:szCs w:val="24"/>
        </w:rPr>
        <w:t xml:space="preserve">applied </w:t>
      </w:r>
      <w:r w:rsidRPr="0022418A">
        <w:rPr>
          <w:rFonts w:ascii="Garamond" w:hAnsi="Garamond" w:cs="Arial"/>
          <w:sz w:val="24"/>
          <w:szCs w:val="24"/>
        </w:rPr>
        <w:t>metrics</w:t>
      </w:r>
      <w:r w:rsidR="00F870A7" w:rsidRPr="0022418A">
        <w:rPr>
          <w:rFonts w:ascii="Garamond" w:hAnsi="Garamond" w:cs="Arial"/>
          <w:sz w:val="24"/>
          <w:szCs w:val="24"/>
        </w:rPr>
        <w:t xml:space="preserve"> (</w:t>
      </w:r>
      <w:r w:rsidR="00F870A7" w:rsidRPr="0022418A">
        <w:rPr>
          <w:rFonts w:ascii="Garamond" w:hAnsi="Garamond" w:cs="Arial"/>
          <w:i/>
          <w:color w:val="000000" w:themeColor="text1"/>
          <w:sz w:val="24"/>
          <w:szCs w:val="24"/>
        </w:rPr>
        <w:t>uniqueness, validity, novelty</w:t>
      </w:r>
      <w:r w:rsidR="00F870A7" w:rsidRPr="0022418A">
        <w:rPr>
          <w:rFonts w:ascii="Garamond" w:hAnsi="Garamond" w:cs="Arial"/>
          <w:sz w:val="24"/>
          <w:szCs w:val="24"/>
        </w:rPr>
        <w:t>)</w:t>
      </w:r>
      <w:r w:rsidRPr="0022418A">
        <w:rPr>
          <w:rFonts w:ascii="Garamond" w:hAnsi="Garamond" w:cs="Arial"/>
          <w:sz w:val="24"/>
          <w:szCs w:val="24"/>
        </w:rPr>
        <w:t>.</w:t>
      </w:r>
      <w:r w:rsidR="009A5896" w:rsidRPr="0022418A">
        <w:rPr>
          <w:rFonts w:ascii="Garamond" w:hAnsi="Garamond" w:cs="Arial"/>
          <w:sz w:val="24"/>
          <w:szCs w:val="24"/>
        </w:rPr>
        <w:t xml:space="preserve"> </w:t>
      </w:r>
      <w:r w:rsidR="00F870A7" w:rsidRPr="0022418A">
        <w:rPr>
          <w:rFonts w:ascii="Garamond" w:hAnsi="Garamond" w:cs="Arial"/>
          <w:sz w:val="24"/>
          <w:szCs w:val="24"/>
        </w:rPr>
        <w:t xml:space="preserve">The new </w:t>
      </w:r>
      <w:r w:rsidRPr="0022418A">
        <w:rPr>
          <w:rFonts w:ascii="Garamond" w:hAnsi="Garamond" w:cs="Arial"/>
          <w:sz w:val="24"/>
          <w:szCs w:val="24"/>
        </w:rPr>
        <w:t xml:space="preserve">BIMODAL </w:t>
      </w:r>
      <w:r w:rsidR="00F870A7" w:rsidRPr="0022418A">
        <w:rPr>
          <w:rFonts w:ascii="Garamond" w:hAnsi="Garamond" w:cs="Arial"/>
          <w:sz w:val="24"/>
          <w:szCs w:val="24"/>
        </w:rPr>
        <w:t>method seems to be particularly suited for</w:t>
      </w:r>
      <w:r w:rsidR="009A5896" w:rsidRPr="0022418A">
        <w:rPr>
          <w:rFonts w:ascii="Garamond" w:hAnsi="Garamond" w:cs="Arial"/>
          <w:sz w:val="24"/>
          <w:szCs w:val="24"/>
        </w:rPr>
        <w:t xml:space="preserve"> </w:t>
      </w:r>
      <w:r w:rsidR="00F870A7" w:rsidRPr="0022418A">
        <w:rPr>
          <w:rFonts w:ascii="Garamond" w:hAnsi="Garamond" w:cs="Arial"/>
          <w:sz w:val="24"/>
          <w:szCs w:val="24"/>
        </w:rPr>
        <w:t xml:space="preserve">prospective </w:t>
      </w:r>
      <w:r w:rsidR="009A5896" w:rsidRPr="0022418A">
        <w:rPr>
          <w:rFonts w:ascii="Garamond" w:hAnsi="Garamond" w:cs="Arial"/>
          <w:sz w:val="24"/>
          <w:szCs w:val="24"/>
        </w:rPr>
        <w:t xml:space="preserve">molecule design, </w:t>
      </w:r>
      <w:r w:rsidR="00F870A7" w:rsidRPr="0022418A">
        <w:rPr>
          <w:rFonts w:ascii="Garamond" w:hAnsi="Garamond" w:cs="Arial"/>
          <w:sz w:val="24"/>
          <w:szCs w:val="24"/>
        </w:rPr>
        <w:t>judging from</w:t>
      </w:r>
      <w:r w:rsidRPr="0022418A">
        <w:rPr>
          <w:rFonts w:ascii="Garamond" w:hAnsi="Garamond" w:cs="Arial"/>
          <w:sz w:val="24"/>
          <w:szCs w:val="24"/>
        </w:rPr>
        <w:t xml:space="preserve"> the features of the generated chemical entities</w:t>
      </w:r>
      <w:r w:rsidR="00C62194" w:rsidRPr="0022418A">
        <w:rPr>
          <w:rFonts w:ascii="Garamond" w:hAnsi="Garamond" w:cs="Arial"/>
          <w:sz w:val="24"/>
          <w:szCs w:val="24"/>
        </w:rPr>
        <w:t xml:space="preserve">, </w:t>
      </w:r>
      <w:r w:rsidR="009A5896" w:rsidRPr="0022418A">
        <w:rPr>
          <w:rFonts w:ascii="Garamond" w:hAnsi="Garamond" w:cs="Arial"/>
          <w:i/>
          <w:sz w:val="24"/>
          <w:szCs w:val="24"/>
        </w:rPr>
        <w:t>i.e.</w:t>
      </w:r>
      <w:r w:rsidR="009A5896" w:rsidRPr="0022418A">
        <w:rPr>
          <w:rFonts w:ascii="Garamond" w:hAnsi="Garamond" w:cs="Arial"/>
          <w:sz w:val="24"/>
          <w:szCs w:val="24"/>
        </w:rPr>
        <w:t xml:space="preserve">, </w:t>
      </w:r>
      <w:r w:rsidR="00491CC8" w:rsidRPr="0022418A">
        <w:rPr>
          <w:rFonts w:ascii="Garamond" w:hAnsi="Garamond" w:cs="Arial"/>
          <w:sz w:val="24"/>
          <w:szCs w:val="24"/>
        </w:rPr>
        <w:t>their</w:t>
      </w:r>
      <w:r w:rsidR="00C62194" w:rsidRPr="0022418A">
        <w:rPr>
          <w:rFonts w:ascii="Garamond" w:hAnsi="Garamond" w:cs="Arial"/>
          <w:sz w:val="24"/>
          <w:szCs w:val="24"/>
        </w:rPr>
        <w:t xml:space="preserve"> </w:t>
      </w:r>
      <w:r w:rsidR="00491CC8" w:rsidRPr="0022418A">
        <w:rPr>
          <w:rFonts w:ascii="Garamond" w:hAnsi="Garamond" w:cs="Arial"/>
          <w:sz w:val="24"/>
          <w:szCs w:val="24"/>
        </w:rPr>
        <w:t xml:space="preserve">chemical and </w:t>
      </w:r>
      <w:r w:rsidR="00C62194" w:rsidRPr="0022418A">
        <w:rPr>
          <w:rFonts w:ascii="Garamond" w:hAnsi="Garamond" w:cs="Arial"/>
          <w:sz w:val="24"/>
          <w:szCs w:val="24"/>
        </w:rPr>
        <w:t>biological relevance</w:t>
      </w:r>
      <w:r w:rsidR="00491CC8" w:rsidRPr="0022418A">
        <w:rPr>
          <w:rFonts w:ascii="Garamond" w:hAnsi="Garamond" w:cs="Arial"/>
          <w:sz w:val="24"/>
          <w:szCs w:val="24"/>
        </w:rPr>
        <w:t xml:space="preserve"> (as measured by FCD),</w:t>
      </w:r>
      <w:r w:rsidR="00C62194" w:rsidRPr="0022418A">
        <w:rPr>
          <w:rFonts w:ascii="Garamond" w:hAnsi="Garamond" w:cs="Arial"/>
          <w:sz w:val="24"/>
          <w:szCs w:val="24"/>
        </w:rPr>
        <w:t xml:space="preserve"> and </w:t>
      </w:r>
      <w:r w:rsidR="00491CC8" w:rsidRPr="0022418A">
        <w:rPr>
          <w:rFonts w:ascii="Garamond" w:hAnsi="Garamond" w:cs="Arial"/>
          <w:sz w:val="24"/>
          <w:szCs w:val="24"/>
        </w:rPr>
        <w:t>th</w:t>
      </w:r>
      <w:r w:rsidR="00F870A7" w:rsidRPr="0022418A">
        <w:rPr>
          <w:rFonts w:ascii="Garamond" w:hAnsi="Garamond" w:cs="Arial"/>
          <w:sz w:val="24"/>
          <w:szCs w:val="24"/>
        </w:rPr>
        <w:t>eir scaffold diversity</w:t>
      </w:r>
      <w:r w:rsidR="00C62194" w:rsidRPr="0022418A">
        <w:rPr>
          <w:rFonts w:ascii="Garamond" w:hAnsi="Garamond" w:cs="Arial"/>
          <w:sz w:val="24"/>
          <w:szCs w:val="24"/>
        </w:rPr>
        <w:t>.</w:t>
      </w:r>
      <w:r w:rsidR="009A5896" w:rsidRPr="0022418A">
        <w:rPr>
          <w:rFonts w:ascii="Garamond" w:hAnsi="Garamond" w:cs="Arial"/>
          <w:sz w:val="24"/>
          <w:szCs w:val="24"/>
        </w:rPr>
        <w:t xml:space="preserve"> </w:t>
      </w:r>
      <w:r w:rsidRPr="0022418A">
        <w:rPr>
          <w:rFonts w:ascii="Garamond" w:hAnsi="Garamond" w:cs="Arial"/>
          <w:sz w:val="24"/>
          <w:szCs w:val="24"/>
        </w:rPr>
        <w:t>FB-RNN</w:t>
      </w:r>
      <w:r w:rsidR="00F10E85" w:rsidRPr="0022418A">
        <w:rPr>
          <w:rFonts w:ascii="Garamond" w:hAnsi="Garamond" w:cs="Arial"/>
          <w:sz w:val="24"/>
          <w:szCs w:val="24"/>
        </w:rPr>
        <w:t xml:space="preserve"> </w:t>
      </w:r>
      <w:r w:rsidR="00E75EDC" w:rsidRPr="0022418A">
        <w:rPr>
          <w:rFonts w:ascii="Garamond" w:hAnsi="Garamond" w:cs="Arial"/>
          <w:sz w:val="24"/>
          <w:szCs w:val="24"/>
        </w:rPr>
        <w:t xml:space="preserve">yielded moderate </w:t>
      </w:r>
      <w:r w:rsidR="00F10E85" w:rsidRPr="0022418A">
        <w:rPr>
          <w:rFonts w:ascii="Garamond" w:hAnsi="Garamond" w:cs="Arial"/>
          <w:sz w:val="24"/>
          <w:szCs w:val="24"/>
        </w:rPr>
        <w:t>results</w:t>
      </w:r>
      <w:r w:rsidRPr="0022418A">
        <w:rPr>
          <w:rFonts w:ascii="Garamond" w:hAnsi="Garamond" w:cs="Arial"/>
          <w:sz w:val="24"/>
          <w:szCs w:val="24"/>
        </w:rPr>
        <w:t xml:space="preserve">, </w:t>
      </w:r>
      <w:r w:rsidR="00E75EDC" w:rsidRPr="0022418A">
        <w:rPr>
          <w:rFonts w:ascii="Garamond" w:hAnsi="Garamond" w:cs="Arial"/>
          <w:sz w:val="24"/>
          <w:szCs w:val="24"/>
        </w:rPr>
        <w:t xml:space="preserve">and </w:t>
      </w:r>
      <w:r w:rsidRPr="0022418A">
        <w:rPr>
          <w:rFonts w:ascii="Garamond" w:hAnsi="Garamond" w:cs="Arial"/>
          <w:sz w:val="24"/>
          <w:szCs w:val="24"/>
        </w:rPr>
        <w:t xml:space="preserve">NADE </w:t>
      </w:r>
      <w:r w:rsidR="00E75EDC" w:rsidRPr="0022418A">
        <w:rPr>
          <w:rFonts w:ascii="Garamond" w:hAnsi="Garamond" w:cs="Arial"/>
          <w:sz w:val="24"/>
          <w:szCs w:val="24"/>
        </w:rPr>
        <w:t>proved unsuitable</w:t>
      </w:r>
      <w:r w:rsidR="000F02CA" w:rsidRPr="0022418A">
        <w:rPr>
          <w:rFonts w:ascii="Garamond" w:hAnsi="Garamond" w:cs="Arial"/>
          <w:sz w:val="24"/>
          <w:szCs w:val="24"/>
        </w:rPr>
        <w:t xml:space="preserve"> in all of the tested cases</w:t>
      </w:r>
      <w:r w:rsidRPr="0022418A">
        <w:rPr>
          <w:rFonts w:ascii="Garamond" w:hAnsi="Garamond" w:cs="Arial"/>
          <w:sz w:val="24"/>
          <w:szCs w:val="24"/>
        </w:rPr>
        <w:t xml:space="preserve">. </w:t>
      </w:r>
      <w:r w:rsidR="006124BE" w:rsidRPr="0022418A">
        <w:rPr>
          <w:rFonts w:ascii="Garamond" w:hAnsi="Garamond" w:cs="Arial"/>
          <w:sz w:val="24"/>
          <w:szCs w:val="24"/>
        </w:rPr>
        <w:t>T</w:t>
      </w:r>
      <w:r w:rsidRPr="0022418A">
        <w:rPr>
          <w:rFonts w:ascii="Garamond" w:hAnsi="Garamond" w:cs="Arial"/>
          <w:sz w:val="24"/>
          <w:szCs w:val="24"/>
        </w:rPr>
        <w:t xml:space="preserve">he </w:t>
      </w:r>
      <w:r w:rsidR="00491CC8" w:rsidRPr="0022418A">
        <w:rPr>
          <w:rFonts w:ascii="Garamond" w:hAnsi="Garamond" w:cs="Arial"/>
          <w:sz w:val="24"/>
          <w:szCs w:val="24"/>
        </w:rPr>
        <w:t xml:space="preserve">introduced </w:t>
      </w:r>
      <w:r w:rsidRPr="0022418A">
        <w:rPr>
          <w:rFonts w:ascii="Garamond" w:hAnsi="Garamond" w:cs="Arial"/>
          <w:sz w:val="24"/>
          <w:szCs w:val="24"/>
        </w:rPr>
        <w:t xml:space="preserve">data augmentation strategy </w:t>
      </w:r>
      <w:r w:rsidR="00E75EDC" w:rsidRPr="0022418A">
        <w:rPr>
          <w:rFonts w:ascii="Garamond" w:hAnsi="Garamond" w:cs="Arial"/>
          <w:sz w:val="24"/>
          <w:szCs w:val="24"/>
        </w:rPr>
        <w:t>led to more accurate learning of the</w:t>
      </w:r>
      <w:r w:rsidRPr="0022418A">
        <w:rPr>
          <w:rFonts w:ascii="Garamond" w:hAnsi="Garamond" w:cs="Arial"/>
          <w:sz w:val="24"/>
          <w:szCs w:val="24"/>
        </w:rPr>
        <w:t xml:space="preserve"> training data</w:t>
      </w:r>
      <w:r w:rsidR="00E75EDC" w:rsidRPr="0022418A">
        <w:rPr>
          <w:rFonts w:ascii="Garamond" w:hAnsi="Garamond" w:cs="Arial"/>
          <w:sz w:val="24"/>
          <w:szCs w:val="24"/>
        </w:rPr>
        <w:t>, and increased the novelty of the designs</w:t>
      </w:r>
      <w:r w:rsidRPr="0022418A">
        <w:rPr>
          <w:rFonts w:ascii="Garamond" w:hAnsi="Garamond" w:cs="Arial"/>
          <w:sz w:val="24"/>
          <w:szCs w:val="24"/>
        </w:rPr>
        <w:t>. T</w:t>
      </w:r>
      <w:r w:rsidR="00E75EDC" w:rsidRPr="0022418A">
        <w:rPr>
          <w:rFonts w:ascii="Garamond" w:hAnsi="Garamond" w:cs="Arial"/>
          <w:sz w:val="24"/>
          <w:szCs w:val="24"/>
        </w:rPr>
        <w:t>aken together, th</w:t>
      </w:r>
      <w:r w:rsidRPr="0022418A">
        <w:rPr>
          <w:rFonts w:ascii="Garamond" w:hAnsi="Garamond" w:cs="Arial"/>
          <w:sz w:val="24"/>
          <w:szCs w:val="24"/>
        </w:rPr>
        <w:t>e</w:t>
      </w:r>
      <w:r w:rsidR="00E75EDC" w:rsidRPr="0022418A">
        <w:rPr>
          <w:rFonts w:ascii="Garamond" w:hAnsi="Garamond" w:cs="Arial"/>
          <w:sz w:val="24"/>
          <w:szCs w:val="24"/>
        </w:rPr>
        <w:t>se</w:t>
      </w:r>
      <w:r w:rsidRPr="0022418A">
        <w:rPr>
          <w:rFonts w:ascii="Garamond" w:hAnsi="Garamond" w:cs="Arial"/>
          <w:sz w:val="24"/>
          <w:szCs w:val="24"/>
        </w:rPr>
        <w:t xml:space="preserve"> results advocate the </w:t>
      </w:r>
      <w:r w:rsidR="000B7348" w:rsidRPr="0022418A">
        <w:rPr>
          <w:rFonts w:ascii="Garamond" w:hAnsi="Garamond" w:cs="Arial"/>
          <w:sz w:val="24"/>
          <w:szCs w:val="24"/>
        </w:rPr>
        <w:t>use</w:t>
      </w:r>
      <w:r w:rsidR="00E75EDC" w:rsidRPr="0022418A">
        <w:rPr>
          <w:rFonts w:ascii="Garamond" w:hAnsi="Garamond" w:cs="Arial"/>
          <w:sz w:val="24"/>
          <w:szCs w:val="24"/>
        </w:rPr>
        <w:t xml:space="preserve"> </w:t>
      </w:r>
      <w:r w:rsidRPr="0022418A">
        <w:rPr>
          <w:rFonts w:ascii="Garamond" w:hAnsi="Garamond" w:cs="Arial"/>
          <w:sz w:val="24"/>
          <w:szCs w:val="24"/>
        </w:rPr>
        <w:t xml:space="preserve">of bidirectional strategies, in particular BIMODAL, </w:t>
      </w:r>
      <w:r w:rsidR="000B7348" w:rsidRPr="0022418A">
        <w:rPr>
          <w:rFonts w:ascii="Garamond" w:hAnsi="Garamond" w:cs="Arial"/>
          <w:sz w:val="24"/>
          <w:szCs w:val="24"/>
        </w:rPr>
        <w:t xml:space="preserve">for </w:t>
      </w:r>
      <w:r w:rsidRPr="0022418A">
        <w:rPr>
          <w:rFonts w:ascii="Garamond" w:hAnsi="Garamond" w:cs="Arial"/>
          <w:sz w:val="24"/>
          <w:szCs w:val="24"/>
        </w:rPr>
        <w:t xml:space="preserve">prospective </w:t>
      </w:r>
      <w:r w:rsidRPr="0022418A">
        <w:rPr>
          <w:rFonts w:ascii="Garamond" w:hAnsi="Garamond" w:cs="Arial"/>
          <w:i/>
          <w:iCs/>
          <w:sz w:val="24"/>
          <w:szCs w:val="24"/>
        </w:rPr>
        <w:t>de novo</w:t>
      </w:r>
      <w:r w:rsidRPr="0022418A">
        <w:rPr>
          <w:rFonts w:ascii="Garamond" w:hAnsi="Garamond" w:cs="Arial"/>
          <w:sz w:val="24"/>
          <w:szCs w:val="24"/>
        </w:rPr>
        <w:t xml:space="preserve"> drug design. </w:t>
      </w:r>
      <w:r w:rsidR="000B7348" w:rsidRPr="0022418A">
        <w:rPr>
          <w:rFonts w:ascii="Garamond" w:hAnsi="Garamond" w:cs="Arial"/>
          <w:sz w:val="24"/>
          <w:szCs w:val="24"/>
        </w:rPr>
        <w:t>T</w:t>
      </w:r>
      <w:r w:rsidR="006124BE" w:rsidRPr="0022418A">
        <w:rPr>
          <w:rFonts w:ascii="Garamond" w:hAnsi="Garamond" w:cs="Arial"/>
          <w:sz w:val="24"/>
          <w:szCs w:val="24"/>
        </w:rPr>
        <w:t>he</w:t>
      </w:r>
      <w:r w:rsidR="000B7348" w:rsidRPr="0022418A">
        <w:rPr>
          <w:rFonts w:ascii="Garamond" w:hAnsi="Garamond" w:cs="Arial"/>
          <w:sz w:val="24"/>
          <w:szCs w:val="24"/>
        </w:rPr>
        <w:t xml:space="preserve"> current implementation of</w:t>
      </w:r>
      <w:r w:rsidR="006124BE" w:rsidRPr="0022418A">
        <w:rPr>
          <w:rFonts w:ascii="Garamond" w:hAnsi="Garamond" w:cs="Arial"/>
          <w:sz w:val="24"/>
          <w:szCs w:val="24"/>
        </w:rPr>
        <w:t xml:space="preserve"> BIMODAL </w:t>
      </w:r>
      <w:r w:rsidR="000B7348" w:rsidRPr="0022418A">
        <w:rPr>
          <w:rFonts w:ascii="Garamond" w:hAnsi="Garamond" w:cs="Arial"/>
          <w:sz w:val="24"/>
          <w:szCs w:val="24"/>
        </w:rPr>
        <w:t>has long runtimes</w:t>
      </w:r>
      <w:r w:rsidR="0048463B" w:rsidRPr="0022418A">
        <w:rPr>
          <w:rFonts w:ascii="Garamond" w:hAnsi="Garamond" w:cs="Arial"/>
          <w:sz w:val="24"/>
          <w:szCs w:val="24"/>
        </w:rPr>
        <w:t xml:space="preserve"> (Supporting Table S4)</w:t>
      </w:r>
      <w:r w:rsidR="000B7348" w:rsidRPr="0022418A">
        <w:rPr>
          <w:rFonts w:ascii="Garamond" w:hAnsi="Garamond" w:cs="Arial"/>
          <w:sz w:val="24"/>
          <w:szCs w:val="24"/>
        </w:rPr>
        <w:t xml:space="preserve">, owing to the </w:t>
      </w:r>
      <w:r w:rsidR="006124BE" w:rsidRPr="0022418A">
        <w:rPr>
          <w:rFonts w:ascii="Garamond" w:hAnsi="Garamond" w:cs="Arial"/>
          <w:sz w:val="24"/>
          <w:szCs w:val="24"/>
        </w:rPr>
        <w:t xml:space="preserve">two interacting RNNs. For this reason, </w:t>
      </w:r>
      <w:r w:rsidR="0032276B" w:rsidRPr="0022418A">
        <w:rPr>
          <w:rFonts w:ascii="Garamond" w:hAnsi="Garamond" w:cs="Arial"/>
          <w:sz w:val="24"/>
          <w:szCs w:val="24"/>
        </w:rPr>
        <w:t xml:space="preserve">alongside the method code, </w:t>
      </w:r>
      <w:r w:rsidR="006124BE" w:rsidRPr="0022418A">
        <w:rPr>
          <w:rFonts w:ascii="Garamond" w:hAnsi="Garamond" w:cs="Arial"/>
          <w:sz w:val="24"/>
          <w:szCs w:val="24"/>
        </w:rPr>
        <w:t xml:space="preserve">the pre-trained model weights </w:t>
      </w:r>
      <w:r w:rsidR="000B7348" w:rsidRPr="0022418A">
        <w:rPr>
          <w:rFonts w:ascii="Garamond" w:hAnsi="Garamond" w:cs="Arial"/>
          <w:sz w:val="24"/>
          <w:szCs w:val="24"/>
        </w:rPr>
        <w:t xml:space="preserve">are </w:t>
      </w:r>
      <w:r w:rsidR="006124BE" w:rsidRPr="0022418A">
        <w:rPr>
          <w:rFonts w:ascii="Garamond" w:hAnsi="Garamond" w:cs="Arial"/>
          <w:sz w:val="24"/>
          <w:szCs w:val="24"/>
        </w:rPr>
        <w:t>made available in a GitHub repository (</w:t>
      </w:r>
      <w:r w:rsidR="003952B4" w:rsidRPr="0022418A">
        <w:rPr>
          <w:rFonts w:ascii="Garamond" w:hAnsi="Garamond" w:cs="Arial"/>
          <w:sz w:val="24"/>
          <w:szCs w:val="24"/>
        </w:rPr>
        <w:t xml:space="preserve">URL: </w:t>
      </w:r>
      <w:hyperlink r:id="rId33" w:history="1">
        <w:r w:rsidR="00E650FD" w:rsidRPr="0022418A">
          <w:rPr>
            <w:rStyle w:val="Hyperlink"/>
            <w:rFonts w:ascii="Garamond" w:hAnsi="Garamond" w:cs="Arial"/>
            <w:sz w:val="24"/>
            <w:szCs w:val="24"/>
          </w:rPr>
          <w:t>https://github.com/ETHmodlab/BIMODAL</w:t>
        </w:r>
      </w:hyperlink>
      <w:r w:rsidR="006124BE" w:rsidRPr="0022418A">
        <w:rPr>
          <w:rFonts w:ascii="Garamond" w:hAnsi="Garamond" w:cs="Arial"/>
          <w:sz w:val="24"/>
          <w:szCs w:val="24"/>
        </w:rPr>
        <w:t>)</w:t>
      </w:r>
      <w:r w:rsidR="007E7C72" w:rsidRPr="0022418A">
        <w:rPr>
          <w:rFonts w:ascii="Garamond" w:hAnsi="Garamond" w:cs="Arial"/>
          <w:sz w:val="24"/>
          <w:szCs w:val="24"/>
        </w:rPr>
        <w:t xml:space="preserve">, to be used for sampling novel molecules without the need of model </w:t>
      </w:r>
      <w:r w:rsidR="000B7348" w:rsidRPr="0022418A">
        <w:rPr>
          <w:rFonts w:ascii="Garamond" w:hAnsi="Garamond" w:cs="Arial"/>
          <w:sz w:val="24"/>
          <w:szCs w:val="24"/>
        </w:rPr>
        <w:t>re-</w:t>
      </w:r>
      <w:r w:rsidR="007E7C72" w:rsidRPr="0022418A">
        <w:rPr>
          <w:rFonts w:ascii="Garamond" w:hAnsi="Garamond" w:cs="Arial"/>
          <w:sz w:val="24"/>
          <w:szCs w:val="24"/>
        </w:rPr>
        <w:t>training.</w:t>
      </w:r>
    </w:p>
    <w:p w14:paraId="0B88B304" w14:textId="03934037" w:rsidR="00D92E5A" w:rsidRPr="00376341" w:rsidRDefault="00D92E5A" w:rsidP="00060AA7">
      <w:pPr>
        <w:spacing w:after="120"/>
        <w:rPr>
          <w:rFonts w:ascii="Garamond" w:hAnsi="Garamond" w:cs="Arial"/>
          <w:b/>
          <w:bCs/>
          <w:color w:val="000000"/>
          <w:sz w:val="28"/>
          <w:szCs w:val="28"/>
        </w:rPr>
      </w:pPr>
      <w:r w:rsidRPr="00376341">
        <w:rPr>
          <w:rFonts w:ascii="Garamond" w:hAnsi="Garamond" w:cs="Arial"/>
          <w:b/>
          <w:bCs/>
          <w:color w:val="000000"/>
          <w:sz w:val="28"/>
          <w:szCs w:val="28"/>
        </w:rPr>
        <w:t>Acknowledgements</w:t>
      </w:r>
    </w:p>
    <w:p w14:paraId="09EE9EAA" w14:textId="22498EBD" w:rsidR="00B16A76" w:rsidRPr="00B16A76" w:rsidRDefault="00BF3F88" w:rsidP="00C707E1">
      <w:pPr>
        <w:spacing w:after="240"/>
        <w:rPr>
          <w:rFonts w:ascii="Garamond" w:hAnsi="Garamond" w:cs="Arial"/>
          <w:bCs/>
          <w:color w:val="000000"/>
          <w:sz w:val="22"/>
          <w:szCs w:val="22"/>
        </w:rPr>
      </w:pPr>
      <w:r w:rsidRPr="00376341">
        <w:rPr>
          <w:rFonts w:ascii="Garamond" w:hAnsi="Garamond" w:cs="Arial"/>
          <w:bCs/>
          <w:color w:val="000000"/>
          <w:sz w:val="22"/>
          <w:szCs w:val="22"/>
        </w:rPr>
        <w:t xml:space="preserve">The authors thank Dr. P. Schneider and Dr. J. A. Hiss for technical support. </w:t>
      </w:r>
      <w:r w:rsidR="00D92E5A" w:rsidRPr="00376341">
        <w:rPr>
          <w:rFonts w:ascii="Garamond" w:hAnsi="Garamond" w:cs="Arial"/>
          <w:bCs/>
          <w:color w:val="000000"/>
          <w:sz w:val="22"/>
          <w:szCs w:val="22"/>
        </w:rPr>
        <w:t>This research was supported by the Swiss National Science Foundation (SNSF, grant no. 205321_182176)</w:t>
      </w:r>
      <w:r w:rsidR="003952B4" w:rsidRPr="00376341">
        <w:rPr>
          <w:rFonts w:ascii="Garamond" w:hAnsi="Garamond" w:cs="Arial"/>
          <w:bCs/>
          <w:color w:val="000000"/>
          <w:sz w:val="22"/>
          <w:szCs w:val="22"/>
        </w:rPr>
        <w:t>,</w:t>
      </w:r>
      <w:r w:rsidR="00DD06B4" w:rsidRPr="00376341">
        <w:rPr>
          <w:rFonts w:ascii="Garamond" w:hAnsi="Garamond" w:cs="Arial"/>
          <w:bCs/>
          <w:color w:val="000000"/>
          <w:sz w:val="22"/>
          <w:szCs w:val="22"/>
        </w:rPr>
        <w:t xml:space="preserve"> the Novartis </w:t>
      </w:r>
      <w:proofErr w:type="spellStart"/>
      <w:r w:rsidR="00DD06B4" w:rsidRPr="00376341">
        <w:rPr>
          <w:rFonts w:ascii="Garamond" w:hAnsi="Garamond" w:cs="Arial"/>
          <w:bCs/>
          <w:color w:val="000000"/>
          <w:sz w:val="22"/>
          <w:szCs w:val="22"/>
        </w:rPr>
        <w:t>Forschungsstiftung</w:t>
      </w:r>
      <w:proofErr w:type="spellEnd"/>
      <w:r w:rsidR="00DD06B4" w:rsidRPr="00376341">
        <w:rPr>
          <w:rFonts w:ascii="Garamond" w:hAnsi="Garamond" w:cs="Arial"/>
          <w:bCs/>
          <w:color w:val="000000"/>
          <w:sz w:val="22"/>
          <w:szCs w:val="22"/>
        </w:rPr>
        <w:t xml:space="preserve"> (</w:t>
      </w:r>
      <w:proofErr w:type="spellStart"/>
      <w:r w:rsidR="00DD06B4" w:rsidRPr="00376341">
        <w:rPr>
          <w:rFonts w:ascii="Garamond" w:hAnsi="Garamond" w:cs="Arial"/>
          <w:bCs/>
          <w:color w:val="000000"/>
          <w:sz w:val="22"/>
          <w:szCs w:val="22"/>
        </w:rPr>
        <w:t>FreeNovation</w:t>
      </w:r>
      <w:proofErr w:type="spellEnd"/>
      <w:r w:rsidR="00DD06B4" w:rsidRPr="00376341">
        <w:rPr>
          <w:rFonts w:ascii="Garamond" w:hAnsi="Garamond" w:cs="Arial"/>
          <w:bCs/>
          <w:color w:val="000000"/>
          <w:sz w:val="22"/>
          <w:szCs w:val="22"/>
        </w:rPr>
        <w:t>: AI in Drug Discovery)</w:t>
      </w:r>
      <w:r w:rsidR="00A55A6D" w:rsidRPr="00376341">
        <w:rPr>
          <w:rFonts w:ascii="Garamond" w:hAnsi="Garamond" w:cs="Arial"/>
          <w:bCs/>
          <w:color w:val="000000"/>
          <w:sz w:val="22"/>
          <w:szCs w:val="22"/>
        </w:rPr>
        <w:t>, and the ETH RETHINK Initiative</w:t>
      </w:r>
      <w:r w:rsidR="00D92E5A" w:rsidRPr="00376341">
        <w:rPr>
          <w:rFonts w:ascii="Garamond" w:hAnsi="Garamond" w:cs="Arial"/>
          <w:bCs/>
          <w:color w:val="000000"/>
          <w:sz w:val="22"/>
          <w:szCs w:val="22"/>
        </w:rPr>
        <w:t xml:space="preserve">. </w:t>
      </w:r>
    </w:p>
    <w:p w14:paraId="1C885173" w14:textId="3949C4B7" w:rsidR="00D92E5A" w:rsidRPr="00376341" w:rsidRDefault="00D92E5A" w:rsidP="00060AA7">
      <w:pPr>
        <w:spacing w:after="120"/>
        <w:rPr>
          <w:rFonts w:ascii="Garamond" w:hAnsi="Garamond" w:cs="Arial"/>
          <w:b/>
          <w:bCs/>
          <w:color w:val="000000"/>
          <w:sz w:val="28"/>
          <w:szCs w:val="28"/>
        </w:rPr>
      </w:pPr>
      <w:r w:rsidRPr="00376341">
        <w:rPr>
          <w:rFonts w:ascii="Garamond" w:hAnsi="Garamond" w:cs="Arial"/>
          <w:b/>
          <w:bCs/>
          <w:color w:val="000000"/>
          <w:sz w:val="28"/>
          <w:szCs w:val="28"/>
        </w:rPr>
        <w:t>Author contributions</w:t>
      </w:r>
    </w:p>
    <w:p w14:paraId="7805C4BC" w14:textId="34F4924D" w:rsidR="00BF3F88" w:rsidRPr="00376341" w:rsidRDefault="003E7518" w:rsidP="005243EA">
      <w:pPr>
        <w:spacing w:after="240"/>
        <w:rPr>
          <w:rFonts w:ascii="Garamond" w:hAnsi="Garamond" w:cs="Arial"/>
          <w:b/>
          <w:bCs/>
          <w:color w:val="000000"/>
          <w:sz w:val="28"/>
          <w:szCs w:val="28"/>
        </w:rPr>
      </w:pPr>
      <w:r w:rsidRPr="00376341">
        <w:rPr>
          <w:rFonts w:ascii="Garamond" w:hAnsi="Garamond" w:cs="Arial"/>
          <w:sz w:val="22"/>
          <w:szCs w:val="22"/>
        </w:rPr>
        <w:t>FG</w:t>
      </w:r>
      <w:r w:rsidR="008903CC" w:rsidRPr="00376341">
        <w:rPr>
          <w:rFonts w:ascii="Garamond" w:hAnsi="Garamond" w:cs="Arial"/>
          <w:sz w:val="22"/>
          <w:szCs w:val="22"/>
        </w:rPr>
        <w:t xml:space="preserve"> </w:t>
      </w:r>
      <w:r w:rsidR="00BF3F88" w:rsidRPr="00376341">
        <w:rPr>
          <w:rFonts w:ascii="Garamond" w:hAnsi="Garamond" w:cs="Arial"/>
          <w:sz w:val="22"/>
          <w:szCs w:val="22"/>
        </w:rPr>
        <w:t>and GS</w:t>
      </w:r>
      <w:r w:rsidRPr="00376341">
        <w:rPr>
          <w:rFonts w:ascii="Garamond" w:hAnsi="Garamond" w:cs="Arial"/>
          <w:sz w:val="22"/>
          <w:szCs w:val="22"/>
        </w:rPr>
        <w:t xml:space="preserve"> conceptualized the study. FG designed the study methodology</w:t>
      </w:r>
      <w:r w:rsidR="00552954" w:rsidRPr="00376341">
        <w:rPr>
          <w:rFonts w:ascii="Garamond" w:hAnsi="Garamond" w:cs="Arial"/>
          <w:sz w:val="22"/>
          <w:szCs w:val="22"/>
        </w:rPr>
        <w:t xml:space="preserve"> with contribution from MM</w:t>
      </w:r>
      <w:r w:rsidR="00015F42" w:rsidRPr="00376341">
        <w:rPr>
          <w:rFonts w:ascii="Garamond" w:hAnsi="Garamond" w:cs="Arial"/>
          <w:sz w:val="22"/>
          <w:szCs w:val="22"/>
        </w:rPr>
        <w:t xml:space="preserve"> and RL</w:t>
      </w:r>
      <w:r w:rsidR="008903CC" w:rsidRPr="00376341">
        <w:rPr>
          <w:rFonts w:ascii="Garamond" w:hAnsi="Garamond" w:cs="Arial"/>
          <w:sz w:val="22"/>
          <w:szCs w:val="22"/>
        </w:rPr>
        <w:t xml:space="preserve">. </w:t>
      </w:r>
      <w:r w:rsidR="003468FD" w:rsidRPr="00376341">
        <w:rPr>
          <w:rFonts w:ascii="Garamond" w:hAnsi="Garamond" w:cs="Arial"/>
          <w:sz w:val="22"/>
          <w:szCs w:val="22"/>
        </w:rPr>
        <w:t>RL</w:t>
      </w:r>
      <w:r w:rsidR="008903CC" w:rsidRPr="00376341">
        <w:rPr>
          <w:rFonts w:ascii="Garamond" w:hAnsi="Garamond" w:cs="Arial"/>
          <w:sz w:val="22"/>
          <w:szCs w:val="22"/>
        </w:rPr>
        <w:t xml:space="preserve"> </w:t>
      </w:r>
      <w:r w:rsidR="00552954" w:rsidRPr="00376341">
        <w:rPr>
          <w:rFonts w:ascii="Garamond" w:hAnsi="Garamond" w:cs="Arial"/>
          <w:sz w:val="22"/>
          <w:szCs w:val="22"/>
        </w:rPr>
        <w:t>and FG</w:t>
      </w:r>
      <w:r w:rsidRPr="00376341">
        <w:rPr>
          <w:rFonts w:ascii="Garamond" w:hAnsi="Garamond" w:cs="Arial"/>
          <w:sz w:val="22"/>
          <w:szCs w:val="22"/>
        </w:rPr>
        <w:t xml:space="preserve"> </w:t>
      </w:r>
      <w:r w:rsidR="00BF3F88" w:rsidRPr="00376341">
        <w:rPr>
          <w:rFonts w:ascii="Garamond" w:hAnsi="Garamond" w:cs="Arial"/>
          <w:sz w:val="22"/>
          <w:szCs w:val="22"/>
        </w:rPr>
        <w:t>implemented</w:t>
      </w:r>
      <w:r w:rsidRPr="00376341">
        <w:rPr>
          <w:rFonts w:ascii="Garamond" w:hAnsi="Garamond" w:cs="Arial"/>
          <w:sz w:val="22"/>
          <w:szCs w:val="22"/>
        </w:rPr>
        <w:t xml:space="preserve"> the methods</w:t>
      </w:r>
      <w:r w:rsidR="00A55E47" w:rsidRPr="00376341">
        <w:rPr>
          <w:rFonts w:ascii="Garamond" w:hAnsi="Garamond" w:cs="Arial"/>
          <w:sz w:val="22"/>
          <w:szCs w:val="22"/>
        </w:rPr>
        <w:t xml:space="preserve"> and performed the calculations</w:t>
      </w:r>
      <w:r w:rsidRPr="00376341">
        <w:rPr>
          <w:rFonts w:ascii="Garamond" w:hAnsi="Garamond" w:cs="Arial"/>
          <w:sz w:val="22"/>
          <w:szCs w:val="22"/>
        </w:rPr>
        <w:t xml:space="preserve">. FG </w:t>
      </w:r>
      <w:r w:rsidR="008903CC" w:rsidRPr="00376341">
        <w:rPr>
          <w:rFonts w:ascii="Garamond" w:hAnsi="Garamond" w:cs="Arial"/>
          <w:sz w:val="22"/>
          <w:szCs w:val="22"/>
        </w:rPr>
        <w:t xml:space="preserve">drafted the </w:t>
      </w:r>
      <w:r w:rsidRPr="00376341">
        <w:rPr>
          <w:rFonts w:ascii="Garamond" w:hAnsi="Garamond" w:cs="Arial"/>
          <w:color w:val="000000" w:themeColor="text1"/>
          <w:sz w:val="22"/>
          <w:szCs w:val="22"/>
        </w:rPr>
        <w:t>manuscript</w:t>
      </w:r>
      <w:r w:rsidR="00BF3F88" w:rsidRPr="00376341">
        <w:rPr>
          <w:rFonts w:ascii="Garamond" w:hAnsi="Garamond" w:cs="Arial"/>
          <w:color w:val="000000" w:themeColor="text1"/>
          <w:sz w:val="22"/>
          <w:szCs w:val="22"/>
        </w:rPr>
        <w:t>. A</w:t>
      </w:r>
      <w:r w:rsidR="0036466C" w:rsidRPr="00376341">
        <w:rPr>
          <w:rFonts w:ascii="Garamond" w:hAnsi="Garamond" w:cs="Arial"/>
          <w:color w:val="000000" w:themeColor="text1"/>
          <w:sz w:val="22"/>
          <w:szCs w:val="22"/>
        </w:rPr>
        <w:t>ll</w:t>
      </w:r>
      <w:r w:rsidRPr="00376341">
        <w:rPr>
          <w:rFonts w:ascii="Garamond" w:hAnsi="Garamond" w:cs="Arial"/>
          <w:sz w:val="22"/>
          <w:szCs w:val="22"/>
        </w:rPr>
        <w:t xml:space="preserve"> authors </w:t>
      </w:r>
      <w:r w:rsidR="00BF3F88" w:rsidRPr="00376341">
        <w:rPr>
          <w:rFonts w:ascii="Garamond" w:hAnsi="Garamond" w:cs="Arial"/>
          <w:sz w:val="22"/>
          <w:szCs w:val="22"/>
        </w:rPr>
        <w:t xml:space="preserve">discussed the results and </w:t>
      </w:r>
      <w:r w:rsidRPr="00376341">
        <w:rPr>
          <w:rFonts w:ascii="Garamond" w:hAnsi="Garamond" w:cs="Arial"/>
          <w:sz w:val="22"/>
          <w:szCs w:val="22"/>
        </w:rPr>
        <w:t>contributed to the manuscript.</w:t>
      </w:r>
    </w:p>
    <w:p w14:paraId="536F0185" w14:textId="77777777" w:rsidR="00C707E1" w:rsidRDefault="00C707E1">
      <w:pPr>
        <w:rPr>
          <w:rFonts w:ascii="Garamond" w:hAnsi="Garamond" w:cs="Arial"/>
          <w:b/>
          <w:bCs/>
          <w:color w:val="000000"/>
          <w:sz w:val="28"/>
          <w:szCs w:val="28"/>
        </w:rPr>
      </w:pPr>
      <w:r>
        <w:rPr>
          <w:rFonts w:ascii="Garamond" w:hAnsi="Garamond" w:cs="Arial"/>
          <w:b/>
          <w:bCs/>
          <w:color w:val="000000"/>
          <w:sz w:val="28"/>
          <w:szCs w:val="28"/>
        </w:rPr>
        <w:br w:type="page"/>
      </w:r>
    </w:p>
    <w:p w14:paraId="4E4BF559" w14:textId="2D05D2A6" w:rsidR="00D92E5A" w:rsidRPr="00376341" w:rsidRDefault="00D92E5A" w:rsidP="00060AA7">
      <w:pPr>
        <w:spacing w:after="120"/>
        <w:rPr>
          <w:rFonts w:ascii="Garamond" w:hAnsi="Garamond" w:cs="Arial"/>
          <w:b/>
          <w:bCs/>
          <w:color w:val="000000"/>
          <w:sz w:val="28"/>
          <w:szCs w:val="28"/>
        </w:rPr>
      </w:pPr>
      <w:r w:rsidRPr="00376341">
        <w:rPr>
          <w:rFonts w:ascii="Garamond" w:hAnsi="Garamond" w:cs="Arial"/>
          <w:b/>
          <w:bCs/>
          <w:color w:val="000000"/>
          <w:sz w:val="28"/>
          <w:szCs w:val="28"/>
        </w:rPr>
        <w:lastRenderedPageBreak/>
        <w:t>References</w:t>
      </w:r>
    </w:p>
    <w:p w14:paraId="0500C109" w14:textId="77777777" w:rsidR="00D151BA" w:rsidRPr="00376341" w:rsidRDefault="00D92E5A" w:rsidP="00CE5D5A">
      <w:pPr>
        <w:pStyle w:val="Bibliography"/>
        <w:spacing w:after="0" w:line="240" w:lineRule="auto"/>
        <w:jc w:val="left"/>
        <w:rPr>
          <w:rFonts w:ascii="Garamond" w:hAnsi="Garamond" w:cs="Arial"/>
          <w:sz w:val="18"/>
        </w:rPr>
      </w:pPr>
      <w:r w:rsidRPr="00376341">
        <w:rPr>
          <w:rFonts w:ascii="Garamond" w:hAnsi="Garamond" w:cs="Arial"/>
          <w:sz w:val="18"/>
          <w:szCs w:val="18"/>
        </w:rPr>
        <w:fldChar w:fldCharType="begin"/>
      </w:r>
      <w:r w:rsidR="00D151BA" w:rsidRPr="00376341">
        <w:rPr>
          <w:rFonts w:ascii="Garamond" w:hAnsi="Garamond" w:cs="Arial"/>
          <w:sz w:val="18"/>
          <w:szCs w:val="18"/>
        </w:rPr>
        <w:instrText xml:space="preserve"> ADDIN ZOTERO_BIBL {"uncited":[],"omitted":[],"custom":[]} CSL_BIBLIOGRAPHY </w:instrText>
      </w:r>
      <w:r w:rsidRPr="00376341">
        <w:rPr>
          <w:rFonts w:ascii="Garamond" w:hAnsi="Garamond" w:cs="Arial"/>
          <w:sz w:val="18"/>
          <w:szCs w:val="18"/>
        </w:rPr>
        <w:fldChar w:fldCharType="separate"/>
      </w:r>
      <w:r w:rsidR="00D151BA" w:rsidRPr="00376341">
        <w:rPr>
          <w:rFonts w:ascii="Garamond" w:hAnsi="Garamond" w:cs="Arial"/>
          <w:sz w:val="18"/>
        </w:rPr>
        <w:t xml:space="preserve">(1) </w:t>
      </w:r>
      <w:r w:rsidR="00D151BA" w:rsidRPr="00376341">
        <w:rPr>
          <w:rFonts w:ascii="Garamond" w:hAnsi="Garamond" w:cs="Arial"/>
          <w:sz w:val="18"/>
        </w:rPr>
        <w:tab/>
        <w:t xml:space="preserve">Dobson, C. M. Chemical Space and Biology. </w:t>
      </w:r>
      <w:r w:rsidR="00D151BA" w:rsidRPr="00376341">
        <w:rPr>
          <w:rFonts w:ascii="Garamond" w:hAnsi="Garamond" w:cs="Arial"/>
          <w:i/>
          <w:iCs/>
          <w:sz w:val="18"/>
        </w:rPr>
        <w:t>Nature</w:t>
      </w:r>
      <w:r w:rsidR="00D151BA" w:rsidRPr="00376341">
        <w:rPr>
          <w:rFonts w:ascii="Garamond" w:hAnsi="Garamond" w:cs="Arial"/>
          <w:sz w:val="18"/>
        </w:rPr>
        <w:t xml:space="preserve"> </w:t>
      </w:r>
      <w:r w:rsidR="00D151BA" w:rsidRPr="00376341">
        <w:rPr>
          <w:rFonts w:ascii="Garamond" w:hAnsi="Garamond" w:cs="Arial"/>
          <w:b/>
          <w:bCs/>
          <w:sz w:val="18"/>
        </w:rPr>
        <w:t>2004</w:t>
      </w:r>
      <w:r w:rsidR="00D151BA" w:rsidRPr="00376341">
        <w:rPr>
          <w:rFonts w:ascii="Garamond" w:hAnsi="Garamond" w:cs="Arial"/>
          <w:sz w:val="18"/>
        </w:rPr>
        <w:t xml:space="preserve">, </w:t>
      </w:r>
      <w:r w:rsidR="00D151BA" w:rsidRPr="00376341">
        <w:rPr>
          <w:rFonts w:ascii="Garamond" w:hAnsi="Garamond" w:cs="Arial"/>
          <w:i/>
          <w:iCs/>
          <w:sz w:val="18"/>
        </w:rPr>
        <w:t>432</w:t>
      </w:r>
      <w:r w:rsidR="00D151BA" w:rsidRPr="00376341">
        <w:rPr>
          <w:rFonts w:ascii="Garamond" w:hAnsi="Garamond" w:cs="Arial"/>
          <w:sz w:val="18"/>
        </w:rPr>
        <w:t xml:space="preserve"> (7019), 824–828. https://doi.org/10.1038/nature03192.</w:t>
      </w:r>
    </w:p>
    <w:p w14:paraId="08FA18BE"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(2) </w:t>
      </w:r>
      <w:r w:rsidRPr="00376341">
        <w:rPr>
          <w:rFonts w:ascii="Garamond" w:hAnsi="Garamond" w:cs="Arial"/>
          <w:sz w:val="18"/>
        </w:rPr>
        <w:tab/>
        <w:t xml:space="preserve">Schneider, P.; Schneider, G. De Novo Design at the Edge of Chaos. </w:t>
      </w:r>
      <w:r w:rsidRPr="00376341">
        <w:rPr>
          <w:rFonts w:ascii="Garamond" w:hAnsi="Garamond" w:cs="Arial"/>
          <w:i/>
          <w:iCs/>
          <w:sz w:val="18"/>
        </w:rPr>
        <w:t>J. Med. Chem.</w:t>
      </w:r>
      <w:r w:rsidRPr="00376341">
        <w:rPr>
          <w:rFonts w:ascii="Garamond" w:hAnsi="Garamond" w:cs="Arial"/>
          <w:sz w:val="18"/>
        </w:rPr>
        <w:t xml:space="preserve"> </w:t>
      </w:r>
      <w:r w:rsidRPr="00376341">
        <w:rPr>
          <w:rFonts w:ascii="Garamond" w:hAnsi="Garamond" w:cs="Arial"/>
          <w:b/>
          <w:bCs/>
          <w:sz w:val="18"/>
        </w:rPr>
        <w:t>2016</w:t>
      </w:r>
      <w:r w:rsidRPr="00376341">
        <w:rPr>
          <w:rFonts w:ascii="Garamond" w:hAnsi="Garamond" w:cs="Arial"/>
          <w:sz w:val="18"/>
        </w:rPr>
        <w:t xml:space="preserve">, </w:t>
      </w:r>
      <w:r w:rsidRPr="00376341">
        <w:rPr>
          <w:rFonts w:ascii="Garamond" w:hAnsi="Garamond" w:cs="Arial"/>
          <w:i/>
          <w:iCs/>
          <w:sz w:val="18"/>
        </w:rPr>
        <w:t>59</w:t>
      </w:r>
      <w:r w:rsidRPr="00376341">
        <w:rPr>
          <w:rFonts w:ascii="Garamond" w:hAnsi="Garamond" w:cs="Arial"/>
          <w:sz w:val="18"/>
        </w:rPr>
        <w:t xml:space="preserve"> (9), 4077–4086. https://doi.org/10.1021/acs.jmedchem.5b01849.</w:t>
      </w:r>
    </w:p>
    <w:p w14:paraId="7D93D369"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 </w:t>
      </w:r>
      <w:r w:rsidRPr="00376341">
        <w:rPr>
          <w:rFonts w:ascii="Garamond" w:hAnsi="Garamond" w:cs="Arial"/>
          <w:sz w:val="18"/>
        </w:rPr>
        <w:tab/>
        <w:t>Munk, M. E. Computer-Based Structure Determination:</w:t>
      </w:r>
      <w:r w:rsidRPr="00376341">
        <w:rPr>
          <w:rFonts w:ascii="Times New Roman" w:hAnsi="Times New Roman" w:cs="Times New Roman"/>
          <w:sz w:val="18"/>
        </w:rPr>
        <w:t> </w:t>
      </w:r>
      <w:r w:rsidRPr="00376341">
        <w:rPr>
          <w:rFonts w:ascii="Garamond" w:hAnsi="Garamond" w:cs="Arial"/>
          <w:sz w:val="18"/>
        </w:rPr>
        <w:t xml:space="preserve"> Then and Now. </w:t>
      </w:r>
      <w:r w:rsidRPr="00376341">
        <w:rPr>
          <w:rFonts w:ascii="Garamond" w:hAnsi="Garamond" w:cs="Arial"/>
          <w:i/>
          <w:iCs/>
          <w:sz w:val="18"/>
        </w:rPr>
        <w:t>J. Chem. Inf. Comput. Sci.</w:t>
      </w:r>
      <w:r w:rsidRPr="00376341">
        <w:rPr>
          <w:rFonts w:ascii="Garamond" w:hAnsi="Garamond" w:cs="Arial"/>
          <w:sz w:val="18"/>
        </w:rPr>
        <w:t xml:space="preserve"> </w:t>
      </w:r>
      <w:r w:rsidRPr="00376341">
        <w:rPr>
          <w:rFonts w:ascii="Garamond" w:hAnsi="Garamond" w:cs="Arial"/>
          <w:b/>
          <w:bCs/>
          <w:sz w:val="18"/>
        </w:rPr>
        <w:t>1998</w:t>
      </w:r>
      <w:r w:rsidRPr="00376341">
        <w:rPr>
          <w:rFonts w:ascii="Garamond" w:hAnsi="Garamond" w:cs="Arial"/>
          <w:sz w:val="18"/>
        </w:rPr>
        <w:t xml:space="preserve">, </w:t>
      </w:r>
      <w:r w:rsidRPr="00376341">
        <w:rPr>
          <w:rFonts w:ascii="Garamond" w:hAnsi="Garamond" w:cs="Arial"/>
          <w:i/>
          <w:iCs/>
          <w:sz w:val="18"/>
        </w:rPr>
        <w:t>38</w:t>
      </w:r>
      <w:r w:rsidRPr="00376341">
        <w:rPr>
          <w:rFonts w:ascii="Garamond" w:hAnsi="Garamond" w:cs="Arial"/>
          <w:sz w:val="18"/>
        </w:rPr>
        <w:t xml:space="preserve"> (6), 997–1009. https://doi.org/10.1021/ci980083r.</w:t>
      </w:r>
    </w:p>
    <w:p w14:paraId="2B2271A9"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(4) </w:t>
      </w:r>
      <w:r w:rsidRPr="00376341">
        <w:rPr>
          <w:rFonts w:ascii="Garamond" w:hAnsi="Garamond" w:cs="Arial"/>
          <w:sz w:val="18"/>
        </w:rPr>
        <w:tab/>
        <w:t>Fink, T.; Reymond, J.-L. Virtual Exploration of the Chemical Universe up to 11 Atoms of C, N, O, F:</w:t>
      </w:r>
      <w:r w:rsidRPr="00376341">
        <w:rPr>
          <w:rFonts w:ascii="Times New Roman" w:hAnsi="Times New Roman" w:cs="Times New Roman"/>
          <w:sz w:val="18"/>
        </w:rPr>
        <w:t> </w:t>
      </w:r>
      <w:r w:rsidRPr="00376341">
        <w:rPr>
          <w:rFonts w:ascii="Garamond" w:hAnsi="Garamond" w:cs="Arial"/>
          <w:sz w:val="18"/>
        </w:rPr>
        <w:t xml:space="preserve"> Assembly of 26.4 Million Structures (110.9 Million Stereoisomers) and Analysis for New Ring Systems, Stereochemistry, Physicochemical Properties, Compound Classes, and Drug Discovery. </w:t>
      </w:r>
      <w:r w:rsidRPr="00376341">
        <w:rPr>
          <w:rFonts w:ascii="Garamond" w:hAnsi="Garamond" w:cs="Arial"/>
          <w:i/>
          <w:iCs/>
          <w:sz w:val="18"/>
        </w:rPr>
        <w:t>J. Chem. Inf. Model.</w:t>
      </w:r>
      <w:r w:rsidRPr="00376341">
        <w:rPr>
          <w:rFonts w:ascii="Garamond" w:hAnsi="Garamond" w:cs="Arial"/>
          <w:sz w:val="18"/>
        </w:rPr>
        <w:t xml:space="preserve"> </w:t>
      </w:r>
      <w:r w:rsidRPr="00376341">
        <w:rPr>
          <w:rFonts w:ascii="Garamond" w:hAnsi="Garamond" w:cs="Arial"/>
          <w:b/>
          <w:bCs/>
          <w:sz w:val="18"/>
        </w:rPr>
        <w:t>2007</w:t>
      </w:r>
      <w:r w:rsidRPr="00376341">
        <w:rPr>
          <w:rFonts w:ascii="Garamond" w:hAnsi="Garamond" w:cs="Arial"/>
          <w:sz w:val="18"/>
        </w:rPr>
        <w:t xml:space="preserve">, </w:t>
      </w:r>
      <w:r w:rsidRPr="00376341">
        <w:rPr>
          <w:rFonts w:ascii="Garamond" w:hAnsi="Garamond" w:cs="Arial"/>
          <w:i/>
          <w:iCs/>
          <w:sz w:val="18"/>
        </w:rPr>
        <w:t>47</w:t>
      </w:r>
      <w:r w:rsidRPr="00376341">
        <w:rPr>
          <w:rFonts w:ascii="Garamond" w:hAnsi="Garamond" w:cs="Arial"/>
          <w:sz w:val="18"/>
        </w:rPr>
        <w:t xml:space="preserve"> (2), 342–353. https://doi.org/10.1021/ci600423u.</w:t>
      </w:r>
    </w:p>
    <w:p w14:paraId="636F2673"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(5) </w:t>
      </w:r>
      <w:r w:rsidRPr="00376341">
        <w:rPr>
          <w:rFonts w:ascii="Garamond" w:hAnsi="Garamond" w:cs="Arial"/>
          <w:sz w:val="18"/>
        </w:rPr>
        <w:tab/>
        <w:t xml:space="preserve">Wieland, T.; Kerber, A.; Laue, R. Principles of the Generation of Constitutional and Configurational Isomers. </w:t>
      </w:r>
      <w:r w:rsidRPr="00376341">
        <w:rPr>
          <w:rFonts w:ascii="Garamond" w:hAnsi="Garamond" w:cs="Arial"/>
          <w:i/>
          <w:iCs/>
          <w:sz w:val="18"/>
        </w:rPr>
        <w:t>J. Chem. Inf. Comput. Sci.</w:t>
      </w:r>
      <w:r w:rsidRPr="00376341">
        <w:rPr>
          <w:rFonts w:ascii="Garamond" w:hAnsi="Garamond" w:cs="Arial"/>
          <w:sz w:val="18"/>
        </w:rPr>
        <w:t xml:space="preserve"> </w:t>
      </w:r>
      <w:r w:rsidRPr="00376341">
        <w:rPr>
          <w:rFonts w:ascii="Garamond" w:hAnsi="Garamond" w:cs="Arial"/>
          <w:b/>
          <w:bCs/>
          <w:sz w:val="18"/>
        </w:rPr>
        <w:t>1996</w:t>
      </w:r>
      <w:r w:rsidRPr="00376341">
        <w:rPr>
          <w:rFonts w:ascii="Garamond" w:hAnsi="Garamond" w:cs="Arial"/>
          <w:sz w:val="18"/>
        </w:rPr>
        <w:t xml:space="preserve">, </w:t>
      </w:r>
      <w:r w:rsidRPr="00376341">
        <w:rPr>
          <w:rFonts w:ascii="Garamond" w:hAnsi="Garamond" w:cs="Arial"/>
          <w:i/>
          <w:iCs/>
          <w:sz w:val="18"/>
        </w:rPr>
        <w:t>36</w:t>
      </w:r>
      <w:r w:rsidRPr="00376341">
        <w:rPr>
          <w:rFonts w:ascii="Garamond" w:hAnsi="Garamond" w:cs="Arial"/>
          <w:sz w:val="18"/>
        </w:rPr>
        <w:t xml:space="preserve"> (3), 413–419. https://doi.org/10.1021/ci9502663.</w:t>
      </w:r>
    </w:p>
    <w:p w14:paraId="3A23039D" w14:textId="35B50CA4"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(6) </w:t>
      </w:r>
      <w:r w:rsidRPr="00376341">
        <w:rPr>
          <w:rFonts w:ascii="Garamond" w:hAnsi="Garamond" w:cs="Arial"/>
          <w:sz w:val="18"/>
        </w:rPr>
        <w:tab/>
        <w:t xml:space="preserve">Miyao, T.; Arakawa, M.; Funatsu, K. Exhaustive Structure Generation for Inverse-QSPR/QSAR. </w:t>
      </w:r>
      <w:r w:rsidRPr="00376341">
        <w:rPr>
          <w:rFonts w:ascii="Garamond" w:hAnsi="Garamond" w:cs="Arial"/>
          <w:i/>
          <w:iCs/>
          <w:sz w:val="18"/>
        </w:rPr>
        <w:t>Mol. Inf.</w:t>
      </w:r>
      <w:r w:rsidRPr="00376341">
        <w:rPr>
          <w:rFonts w:ascii="Garamond" w:hAnsi="Garamond" w:cs="Arial"/>
          <w:sz w:val="18"/>
        </w:rPr>
        <w:t xml:space="preserve"> </w:t>
      </w:r>
      <w:r w:rsidRPr="00376341">
        <w:rPr>
          <w:rFonts w:ascii="Garamond" w:hAnsi="Garamond" w:cs="Arial"/>
          <w:b/>
          <w:bCs/>
          <w:sz w:val="18"/>
        </w:rPr>
        <w:t>2010</w:t>
      </w:r>
      <w:r w:rsidRPr="00376341">
        <w:rPr>
          <w:rFonts w:ascii="Garamond" w:hAnsi="Garamond" w:cs="Arial"/>
          <w:sz w:val="18"/>
        </w:rPr>
        <w:t xml:space="preserve">, </w:t>
      </w:r>
      <w:r w:rsidRPr="00376341">
        <w:rPr>
          <w:rFonts w:ascii="Garamond" w:hAnsi="Garamond" w:cs="Arial"/>
          <w:i/>
          <w:iCs/>
          <w:sz w:val="18"/>
        </w:rPr>
        <w:t>29</w:t>
      </w:r>
      <w:r w:rsidRPr="00376341">
        <w:rPr>
          <w:rFonts w:ascii="Garamond" w:hAnsi="Garamond" w:cs="Arial"/>
          <w:sz w:val="18"/>
        </w:rPr>
        <w:t xml:space="preserve"> (1–2), 111–125. https://doi.org/10.1002/minf.200900038.</w:t>
      </w:r>
    </w:p>
    <w:p w14:paraId="6C4E5ED9"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(7) </w:t>
      </w:r>
      <w:r w:rsidRPr="00376341">
        <w:rPr>
          <w:rFonts w:ascii="Garamond" w:hAnsi="Garamond" w:cs="Arial"/>
          <w:sz w:val="18"/>
        </w:rPr>
        <w:tab/>
        <w:t xml:space="preserve">Miyao, T.; Kaneko, H.; Funatsu, K. Inverse QSPR/QSAR Analysis for Chemical Structure Generation (from y to x). </w:t>
      </w:r>
      <w:r w:rsidRPr="00376341">
        <w:rPr>
          <w:rFonts w:ascii="Garamond" w:hAnsi="Garamond" w:cs="Arial"/>
          <w:i/>
          <w:iCs/>
          <w:sz w:val="18"/>
        </w:rPr>
        <w:t>J. Chem. Inf. Model.</w:t>
      </w:r>
      <w:r w:rsidRPr="00376341">
        <w:rPr>
          <w:rFonts w:ascii="Garamond" w:hAnsi="Garamond" w:cs="Arial"/>
          <w:sz w:val="18"/>
        </w:rPr>
        <w:t xml:space="preserve"> </w:t>
      </w:r>
      <w:r w:rsidRPr="00376341">
        <w:rPr>
          <w:rFonts w:ascii="Garamond" w:hAnsi="Garamond" w:cs="Arial"/>
          <w:b/>
          <w:bCs/>
          <w:sz w:val="18"/>
        </w:rPr>
        <w:t>2016</w:t>
      </w:r>
      <w:r w:rsidRPr="00376341">
        <w:rPr>
          <w:rFonts w:ascii="Garamond" w:hAnsi="Garamond" w:cs="Arial"/>
          <w:sz w:val="18"/>
        </w:rPr>
        <w:t xml:space="preserve">, </w:t>
      </w:r>
      <w:r w:rsidRPr="00376341">
        <w:rPr>
          <w:rFonts w:ascii="Garamond" w:hAnsi="Garamond" w:cs="Arial"/>
          <w:i/>
          <w:iCs/>
          <w:sz w:val="18"/>
        </w:rPr>
        <w:t>56</w:t>
      </w:r>
      <w:r w:rsidRPr="00376341">
        <w:rPr>
          <w:rFonts w:ascii="Garamond" w:hAnsi="Garamond" w:cs="Arial"/>
          <w:sz w:val="18"/>
        </w:rPr>
        <w:t xml:space="preserve"> (2), 286–299. https://doi.org/10.1021/acs.jcim.5b00628.</w:t>
      </w:r>
    </w:p>
    <w:p w14:paraId="1599893F" w14:textId="4EEB9F49"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(8) </w:t>
      </w:r>
      <w:r w:rsidRPr="00376341">
        <w:rPr>
          <w:rFonts w:ascii="Garamond" w:hAnsi="Garamond" w:cs="Arial"/>
          <w:sz w:val="18"/>
        </w:rPr>
        <w:tab/>
        <w:t xml:space="preserve">Miyao, T.; Kaneko, H.; Funatsu, K. Ring-System-Based Exhaustive Structure Generation for Inverse-QSPR/QSAR. </w:t>
      </w:r>
      <w:r w:rsidRPr="00376341">
        <w:rPr>
          <w:rFonts w:ascii="Garamond" w:hAnsi="Garamond" w:cs="Arial"/>
          <w:i/>
          <w:iCs/>
          <w:sz w:val="18"/>
        </w:rPr>
        <w:t>Mol. Inf.</w:t>
      </w:r>
      <w:r w:rsidRPr="00376341">
        <w:rPr>
          <w:rFonts w:ascii="Garamond" w:hAnsi="Garamond" w:cs="Arial"/>
          <w:sz w:val="18"/>
        </w:rPr>
        <w:t xml:space="preserve"> </w:t>
      </w:r>
      <w:r w:rsidRPr="00376341">
        <w:rPr>
          <w:rFonts w:ascii="Garamond" w:hAnsi="Garamond" w:cs="Arial"/>
          <w:b/>
          <w:bCs/>
          <w:sz w:val="18"/>
        </w:rPr>
        <w:t>2014</w:t>
      </w:r>
      <w:r w:rsidRPr="00376341">
        <w:rPr>
          <w:rFonts w:ascii="Garamond" w:hAnsi="Garamond" w:cs="Arial"/>
          <w:sz w:val="18"/>
        </w:rPr>
        <w:t xml:space="preserve">, </w:t>
      </w:r>
      <w:r w:rsidRPr="00376341">
        <w:rPr>
          <w:rFonts w:ascii="Garamond" w:hAnsi="Garamond" w:cs="Arial"/>
          <w:i/>
          <w:iCs/>
          <w:sz w:val="18"/>
        </w:rPr>
        <w:t>33</w:t>
      </w:r>
      <w:r w:rsidRPr="00376341">
        <w:rPr>
          <w:rFonts w:ascii="Garamond" w:hAnsi="Garamond" w:cs="Arial"/>
          <w:sz w:val="18"/>
        </w:rPr>
        <w:t xml:space="preserve"> (11</w:t>
      </w:r>
      <w:r w:rsidRPr="00376341">
        <w:rPr>
          <w:rFonts w:ascii="Cambria Math" w:hAnsi="Cambria Math" w:cs="Cambria Math"/>
          <w:sz w:val="18"/>
        </w:rPr>
        <w:t>‐</w:t>
      </w:r>
      <w:r w:rsidRPr="00376341">
        <w:rPr>
          <w:rFonts w:ascii="Garamond" w:hAnsi="Garamond" w:cs="Arial"/>
          <w:sz w:val="18"/>
        </w:rPr>
        <w:t>12), 764–778. https://doi.org/10.1002/minf.201400072.</w:t>
      </w:r>
    </w:p>
    <w:p w14:paraId="3E32E445"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(9) </w:t>
      </w:r>
      <w:r w:rsidRPr="00376341">
        <w:rPr>
          <w:rFonts w:ascii="Garamond" w:hAnsi="Garamond" w:cs="Arial"/>
          <w:sz w:val="18"/>
        </w:rPr>
        <w:tab/>
        <w:t>Fechner, U.; Schneider, G. Flux (2):</w:t>
      </w:r>
      <w:r w:rsidRPr="00376341">
        <w:rPr>
          <w:rFonts w:ascii="Times New Roman" w:hAnsi="Times New Roman" w:cs="Times New Roman"/>
          <w:sz w:val="18"/>
        </w:rPr>
        <w:t> </w:t>
      </w:r>
      <w:r w:rsidRPr="00376341">
        <w:rPr>
          <w:rFonts w:ascii="Garamond" w:hAnsi="Garamond" w:cs="Arial"/>
          <w:sz w:val="18"/>
        </w:rPr>
        <w:t xml:space="preserve"> Comparison of Molecular Mutation and Crossover Operators for Ligand-Based de Novo Design. </w:t>
      </w:r>
      <w:r w:rsidRPr="00376341">
        <w:rPr>
          <w:rFonts w:ascii="Garamond" w:hAnsi="Garamond" w:cs="Arial"/>
          <w:i/>
          <w:iCs/>
          <w:sz w:val="18"/>
        </w:rPr>
        <w:t>J. Chem. Inf. Model.</w:t>
      </w:r>
      <w:r w:rsidRPr="00376341">
        <w:rPr>
          <w:rFonts w:ascii="Garamond" w:hAnsi="Garamond" w:cs="Arial"/>
          <w:sz w:val="18"/>
        </w:rPr>
        <w:t xml:space="preserve"> </w:t>
      </w:r>
      <w:r w:rsidRPr="00376341">
        <w:rPr>
          <w:rFonts w:ascii="Garamond" w:hAnsi="Garamond" w:cs="Arial"/>
          <w:b/>
          <w:bCs/>
          <w:sz w:val="18"/>
        </w:rPr>
        <w:t>2007</w:t>
      </w:r>
      <w:r w:rsidRPr="00376341">
        <w:rPr>
          <w:rFonts w:ascii="Garamond" w:hAnsi="Garamond" w:cs="Arial"/>
          <w:sz w:val="18"/>
        </w:rPr>
        <w:t xml:space="preserve">, </w:t>
      </w:r>
      <w:r w:rsidRPr="00376341">
        <w:rPr>
          <w:rFonts w:ascii="Garamond" w:hAnsi="Garamond" w:cs="Arial"/>
          <w:i/>
          <w:iCs/>
          <w:sz w:val="18"/>
        </w:rPr>
        <w:t>47</w:t>
      </w:r>
      <w:r w:rsidRPr="00376341">
        <w:rPr>
          <w:rFonts w:ascii="Garamond" w:hAnsi="Garamond" w:cs="Arial"/>
          <w:sz w:val="18"/>
        </w:rPr>
        <w:t xml:space="preserve"> (2), 656–667. https://doi.org/10.1021/ci6005307.</w:t>
      </w:r>
    </w:p>
    <w:p w14:paraId="416BEF40"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(10) </w:t>
      </w:r>
      <w:r w:rsidRPr="00376341">
        <w:rPr>
          <w:rFonts w:ascii="Garamond" w:hAnsi="Garamond" w:cs="Arial"/>
          <w:sz w:val="18"/>
        </w:rPr>
        <w:tab/>
        <w:t xml:space="preserve">Devi, R. V.; Sathya, S. S.; Coumar, M. S. Evolutionary Algorithms for de Novo Drug Design – A Survey. </w:t>
      </w:r>
      <w:r w:rsidRPr="00376341">
        <w:rPr>
          <w:rFonts w:ascii="Garamond" w:hAnsi="Garamond" w:cs="Arial"/>
          <w:i/>
          <w:iCs/>
          <w:sz w:val="18"/>
        </w:rPr>
        <w:t>Appl. Soft Comput.</w:t>
      </w:r>
      <w:r w:rsidRPr="00376341">
        <w:rPr>
          <w:rFonts w:ascii="Garamond" w:hAnsi="Garamond" w:cs="Arial"/>
          <w:sz w:val="18"/>
        </w:rPr>
        <w:t xml:space="preserve"> </w:t>
      </w:r>
      <w:r w:rsidRPr="00376341">
        <w:rPr>
          <w:rFonts w:ascii="Garamond" w:hAnsi="Garamond" w:cs="Arial"/>
          <w:b/>
          <w:bCs/>
          <w:sz w:val="18"/>
        </w:rPr>
        <w:t>2015</w:t>
      </w:r>
      <w:r w:rsidRPr="00376341">
        <w:rPr>
          <w:rFonts w:ascii="Garamond" w:hAnsi="Garamond" w:cs="Arial"/>
          <w:sz w:val="18"/>
        </w:rPr>
        <w:t xml:space="preserve">, </w:t>
      </w:r>
      <w:r w:rsidRPr="00376341">
        <w:rPr>
          <w:rFonts w:ascii="Garamond" w:hAnsi="Garamond" w:cs="Arial"/>
          <w:i/>
          <w:iCs/>
          <w:sz w:val="18"/>
        </w:rPr>
        <w:t>27</w:t>
      </w:r>
      <w:r w:rsidRPr="00376341">
        <w:rPr>
          <w:rFonts w:ascii="Garamond" w:hAnsi="Garamond" w:cs="Arial"/>
          <w:sz w:val="18"/>
        </w:rPr>
        <w:t>, 543–552. https://doi.org/10.1016/j.asoc.2014.09.042.</w:t>
      </w:r>
    </w:p>
    <w:p w14:paraId="64C64F54"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(11) </w:t>
      </w:r>
      <w:r w:rsidRPr="00376341">
        <w:rPr>
          <w:rFonts w:ascii="Garamond" w:hAnsi="Garamond" w:cs="Arial"/>
          <w:sz w:val="18"/>
        </w:rPr>
        <w:tab/>
        <w:t xml:space="preserve">Hartenfeller, M.; Zettl, H.; Walter, M.; Rupp, M.; Reisen, F.; Proschak, E.; Weggen, S.; Stark, H.; Schneider, G. DOGS: Reaction-Driven de Novo Design of Bioactive Compounds. </w:t>
      </w:r>
      <w:r w:rsidRPr="00376341">
        <w:rPr>
          <w:rFonts w:ascii="Garamond" w:hAnsi="Garamond" w:cs="Arial"/>
          <w:i/>
          <w:iCs/>
          <w:sz w:val="18"/>
        </w:rPr>
        <w:t>PLOS Comput. Biol.</w:t>
      </w:r>
      <w:r w:rsidRPr="00376341">
        <w:rPr>
          <w:rFonts w:ascii="Garamond" w:hAnsi="Garamond" w:cs="Arial"/>
          <w:sz w:val="18"/>
        </w:rPr>
        <w:t xml:space="preserve"> </w:t>
      </w:r>
      <w:r w:rsidRPr="00376341">
        <w:rPr>
          <w:rFonts w:ascii="Garamond" w:hAnsi="Garamond" w:cs="Arial"/>
          <w:b/>
          <w:bCs/>
          <w:sz w:val="18"/>
        </w:rPr>
        <w:t>2012</w:t>
      </w:r>
      <w:r w:rsidRPr="00376341">
        <w:rPr>
          <w:rFonts w:ascii="Garamond" w:hAnsi="Garamond" w:cs="Arial"/>
          <w:sz w:val="18"/>
        </w:rPr>
        <w:t xml:space="preserve">, </w:t>
      </w:r>
      <w:r w:rsidRPr="00376341">
        <w:rPr>
          <w:rFonts w:ascii="Garamond" w:hAnsi="Garamond" w:cs="Arial"/>
          <w:i/>
          <w:iCs/>
          <w:sz w:val="18"/>
        </w:rPr>
        <w:t>8</w:t>
      </w:r>
      <w:r w:rsidRPr="00376341">
        <w:rPr>
          <w:rFonts w:ascii="Garamond" w:hAnsi="Garamond" w:cs="Arial"/>
          <w:sz w:val="18"/>
        </w:rPr>
        <w:t xml:space="preserve"> (2), e1002380. https://doi.org/10.1371/journal.pcbi.1002380.</w:t>
      </w:r>
    </w:p>
    <w:p w14:paraId="26DE24A1"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(12) </w:t>
      </w:r>
      <w:r w:rsidRPr="00376341">
        <w:rPr>
          <w:rFonts w:ascii="Garamond" w:hAnsi="Garamond" w:cs="Arial"/>
          <w:sz w:val="18"/>
        </w:rPr>
        <w:tab/>
        <w:t xml:space="preserve">Button, A.; Merk, D.; Hiss, J. A.; Schneider, G. Automated de Novo Molecular Design by Hybrid Machine Intelligence and Rule-Driven Chemical Synthesis. </w:t>
      </w:r>
      <w:r w:rsidRPr="00376341">
        <w:rPr>
          <w:rFonts w:ascii="Garamond" w:hAnsi="Garamond" w:cs="Arial"/>
          <w:i/>
          <w:iCs/>
          <w:sz w:val="18"/>
        </w:rPr>
        <w:t>Nat. Mach. Intell.</w:t>
      </w:r>
      <w:r w:rsidRPr="00376341">
        <w:rPr>
          <w:rFonts w:ascii="Garamond" w:hAnsi="Garamond" w:cs="Arial"/>
          <w:sz w:val="18"/>
        </w:rPr>
        <w:t xml:space="preserve"> </w:t>
      </w:r>
      <w:r w:rsidRPr="00376341">
        <w:rPr>
          <w:rFonts w:ascii="Garamond" w:hAnsi="Garamond" w:cs="Arial"/>
          <w:b/>
          <w:bCs/>
          <w:sz w:val="18"/>
        </w:rPr>
        <w:t>2019</w:t>
      </w:r>
      <w:r w:rsidRPr="00376341">
        <w:rPr>
          <w:rFonts w:ascii="Garamond" w:hAnsi="Garamond" w:cs="Arial"/>
          <w:sz w:val="18"/>
        </w:rPr>
        <w:t xml:space="preserve">, </w:t>
      </w:r>
      <w:r w:rsidRPr="00376341">
        <w:rPr>
          <w:rFonts w:ascii="Garamond" w:hAnsi="Garamond" w:cs="Arial"/>
          <w:i/>
          <w:iCs/>
          <w:sz w:val="18"/>
        </w:rPr>
        <w:t>1</w:t>
      </w:r>
      <w:r w:rsidRPr="00376341">
        <w:rPr>
          <w:rFonts w:ascii="Garamond" w:hAnsi="Garamond" w:cs="Arial"/>
          <w:sz w:val="18"/>
        </w:rPr>
        <w:t xml:space="preserve"> (7), 307–315. https://doi.org/10.1038/s42256-019-0067-7.</w:t>
      </w:r>
    </w:p>
    <w:p w14:paraId="33300988"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(13) </w:t>
      </w:r>
      <w:r w:rsidRPr="00376341">
        <w:rPr>
          <w:rFonts w:ascii="Garamond" w:hAnsi="Garamond" w:cs="Arial"/>
          <w:sz w:val="18"/>
        </w:rPr>
        <w:tab/>
        <w:t xml:space="preserve">Rumelhart, D. E.; Hinton, G. E.; Williams, R. J. </w:t>
      </w:r>
      <w:r w:rsidRPr="00376341">
        <w:rPr>
          <w:rFonts w:ascii="Garamond" w:hAnsi="Garamond" w:cs="Arial"/>
          <w:i/>
          <w:iCs/>
          <w:sz w:val="18"/>
        </w:rPr>
        <w:t>Learning Internal Representations by Error Propagation</w:t>
      </w:r>
      <w:r w:rsidRPr="00376341">
        <w:rPr>
          <w:rFonts w:ascii="Garamond" w:hAnsi="Garamond" w:cs="Arial"/>
          <w:sz w:val="18"/>
        </w:rPr>
        <w:t>; ICS-8506; California Univ San Diego La Jolla, Inst for Cognitive Science, 1985.</w:t>
      </w:r>
    </w:p>
    <w:p w14:paraId="54EA8677"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(14) </w:t>
      </w:r>
      <w:r w:rsidRPr="00376341">
        <w:rPr>
          <w:rFonts w:ascii="Garamond" w:hAnsi="Garamond" w:cs="Arial"/>
          <w:sz w:val="18"/>
        </w:rPr>
        <w:tab/>
        <w:t xml:space="preserve">Hopfield, J. J. Neural Networks and Physical Systems with Emergent Collective Computational Abilities. </w:t>
      </w:r>
      <w:r w:rsidRPr="00376341">
        <w:rPr>
          <w:rFonts w:ascii="Garamond" w:hAnsi="Garamond" w:cs="Arial"/>
          <w:i/>
          <w:iCs/>
          <w:sz w:val="18"/>
        </w:rPr>
        <w:t>Proc. Natl. Acad. Sci.</w:t>
      </w:r>
      <w:r w:rsidRPr="00376341">
        <w:rPr>
          <w:rFonts w:ascii="Garamond" w:hAnsi="Garamond" w:cs="Arial"/>
          <w:sz w:val="18"/>
        </w:rPr>
        <w:t xml:space="preserve"> </w:t>
      </w:r>
      <w:r w:rsidRPr="00376341">
        <w:rPr>
          <w:rFonts w:ascii="Garamond" w:hAnsi="Garamond" w:cs="Arial"/>
          <w:b/>
          <w:bCs/>
          <w:sz w:val="18"/>
        </w:rPr>
        <w:t>1982</w:t>
      </w:r>
      <w:r w:rsidRPr="00376341">
        <w:rPr>
          <w:rFonts w:ascii="Garamond" w:hAnsi="Garamond" w:cs="Arial"/>
          <w:sz w:val="18"/>
        </w:rPr>
        <w:t xml:space="preserve">, </w:t>
      </w:r>
      <w:r w:rsidRPr="00376341">
        <w:rPr>
          <w:rFonts w:ascii="Garamond" w:hAnsi="Garamond" w:cs="Arial"/>
          <w:i/>
          <w:iCs/>
          <w:sz w:val="18"/>
        </w:rPr>
        <w:t>79</w:t>
      </w:r>
      <w:r w:rsidRPr="00376341">
        <w:rPr>
          <w:rFonts w:ascii="Garamond" w:hAnsi="Garamond" w:cs="Arial"/>
          <w:sz w:val="18"/>
        </w:rPr>
        <w:t xml:space="preserve"> (8), 2554–2558. https://doi.org/10.1073/pnas.79.8.2554.</w:t>
      </w:r>
    </w:p>
    <w:p w14:paraId="443557D3"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(15) </w:t>
      </w:r>
      <w:r w:rsidRPr="00376341">
        <w:rPr>
          <w:rFonts w:ascii="Garamond" w:hAnsi="Garamond" w:cs="Arial"/>
          <w:sz w:val="18"/>
        </w:rPr>
        <w:tab/>
        <w:t xml:space="preserve">Makhzani, A.; Shlens, J.; Jaitly, N.; Goodfellow, I.; Frey, B. Adversarial Autoencoders. </w:t>
      </w:r>
      <w:r w:rsidRPr="00376341">
        <w:rPr>
          <w:rFonts w:ascii="Garamond" w:hAnsi="Garamond" w:cs="Arial"/>
          <w:i/>
          <w:iCs/>
          <w:sz w:val="18"/>
        </w:rPr>
        <w:t>ArXiv Prepr. ArXiv151105644</w:t>
      </w:r>
      <w:r w:rsidRPr="00376341">
        <w:rPr>
          <w:rFonts w:ascii="Garamond" w:hAnsi="Garamond" w:cs="Arial"/>
          <w:sz w:val="18"/>
        </w:rPr>
        <w:t xml:space="preserve"> </w:t>
      </w:r>
      <w:r w:rsidRPr="00376341">
        <w:rPr>
          <w:rFonts w:ascii="Garamond" w:hAnsi="Garamond" w:cs="Arial"/>
          <w:b/>
          <w:bCs/>
          <w:sz w:val="18"/>
        </w:rPr>
        <w:t>2015</w:t>
      </w:r>
      <w:r w:rsidRPr="00376341">
        <w:rPr>
          <w:rFonts w:ascii="Garamond" w:hAnsi="Garamond" w:cs="Arial"/>
          <w:sz w:val="18"/>
        </w:rPr>
        <w:t>.</w:t>
      </w:r>
    </w:p>
    <w:p w14:paraId="4D771643"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(16) </w:t>
      </w:r>
      <w:r w:rsidRPr="00376341">
        <w:rPr>
          <w:rFonts w:ascii="Garamond" w:hAnsi="Garamond" w:cs="Arial"/>
          <w:sz w:val="18"/>
        </w:rPr>
        <w:tab/>
        <w:t xml:space="preserve">Gómez-Bombarelli, R.; Wei, J. N.; Duvenaud, D.; Hernández-Lobato, J. M.; Sánchez-Lengeling, B.; Sheberla, D.; Aguilera-Iparraguirre, J.; Hirzel, T. D.; Adams, R. P.; Aspuru-Guzik, A. Automatic Chemical Design Using a Data-Driven Continuous Representation of Molecules. </w:t>
      </w:r>
      <w:r w:rsidRPr="00376341">
        <w:rPr>
          <w:rFonts w:ascii="Garamond" w:hAnsi="Garamond" w:cs="Arial"/>
          <w:i/>
          <w:iCs/>
          <w:sz w:val="18"/>
        </w:rPr>
        <w:t>ACS Cent. Sci.</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 xml:space="preserve">, </w:t>
      </w:r>
      <w:r w:rsidRPr="00376341">
        <w:rPr>
          <w:rFonts w:ascii="Garamond" w:hAnsi="Garamond" w:cs="Arial"/>
          <w:i/>
          <w:iCs/>
          <w:sz w:val="18"/>
        </w:rPr>
        <w:t>4</w:t>
      </w:r>
      <w:r w:rsidRPr="00376341">
        <w:rPr>
          <w:rFonts w:ascii="Garamond" w:hAnsi="Garamond" w:cs="Arial"/>
          <w:sz w:val="18"/>
        </w:rPr>
        <w:t xml:space="preserve"> (2), 268–276. https://doi.org/10.1021/acscentsci.7b00572.</w:t>
      </w:r>
    </w:p>
    <w:p w14:paraId="6C9DF5A8"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(17) </w:t>
      </w:r>
      <w:r w:rsidRPr="00376341">
        <w:rPr>
          <w:rFonts w:ascii="Garamond" w:hAnsi="Garamond" w:cs="Arial"/>
          <w:sz w:val="18"/>
        </w:rPr>
        <w:tab/>
        <w:t xml:space="preserve">Grisoni, F.; Neuhaus, C. S.; Gabernet, G.; Müller, A. T.; Hiss, J. A.; Schneider, G. Designing Anticancer Peptides by Constructive Machine Learning. </w:t>
      </w:r>
      <w:r w:rsidRPr="00376341">
        <w:rPr>
          <w:rFonts w:ascii="Garamond" w:hAnsi="Garamond" w:cs="Arial"/>
          <w:i/>
          <w:iCs/>
          <w:sz w:val="18"/>
        </w:rPr>
        <w:t>ChemMedChem</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 xml:space="preserve">, </w:t>
      </w:r>
      <w:r w:rsidRPr="00376341">
        <w:rPr>
          <w:rFonts w:ascii="Garamond" w:hAnsi="Garamond" w:cs="Arial"/>
          <w:i/>
          <w:iCs/>
          <w:sz w:val="18"/>
        </w:rPr>
        <w:t>13</w:t>
      </w:r>
      <w:r w:rsidRPr="00376341">
        <w:rPr>
          <w:rFonts w:ascii="Garamond" w:hAnsi="Garamond" w:cs="Arial"/>
          <w:sz w:val="18"/>
        </w:rPr>
        <w:t xml:space="preserve"> (13), 1300–1302. https://doi.org/10.1002/cmdc.201800204.</w:t>
      </w:r>
    </w:p>
    <w:p w14:paraId="02E62EC3"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(18) </w:t>
      </w:r>
      <w:r w:rsidRPr="00376341">
        <w:rPr>
          <w:rFonts w:ascii="Garamond" w:hAnsi="Garamond" w:cs="Arial"/>
          <w:sz w:val="18"/>
        </w:rPr>
        <w:tab/>
        <w:t xml:space="preserve">Putin, E.; Asadulaev, A.; Ivanenkov, Y.; Aladinskiy, V.; Sanchez-Lengeling, B.; Aspuru-Guzik, A.; Zhavoronkov, A. Reinforced Adversarial Neural Computer for de Novo Molecular Design. </w:t>
      </w:r>
      <w:r w:rsidRPr="00376341">
        <w:rPr>
          <w:rFonts w:ascii="Garamond" w:hAnsi="Garamond" w:cs="Arial"/>
          <w:i/>
          <w:iCs/>
          <w:sz w:val="18"/>
        </w:rPr>
        <w:t>J. Chem. Inf. Model.</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 xml:space="preserve">, </w:t>
      </w:r>
      <w:r w:rsidRPr="00376341">
        <w:rPr>
          <w:rFonts w:ascii="Garamond" w:hAnsi="Garamond" w:cs="Arial"/>
          <w:i/>
          <w:iCs/>
          <w:sz w:val="18"/>
        </w:rPr>
        <w:t>58</w:t>
      </w:r>
      <w:r w:rsidRPr="00376341">
        <w:rPr>
          <w:rFonts w:ascii="Garamond" w:hAnsi="Garamond" w:cs="Arial"/>
          <w:sz w:val="18"/>
        </w:rPr>
        <w:t xml:space="preserve"> (6), 1194–1204. https://doi.org/10.1021/acs.jcim.7b00690.</w:t>
      </w:r>
    </w:p>
    <w:p w14:paraId="539CA4B6"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(19) </w:t>
      </w:r>
      <w:r w:rsidRPr="00376341">
        <w:rPr>
          <w:rFonts w:ascii="Garamond" w:hAnsi="Garamond" w:cs="Arial"/>
          <w:sz w:val="18"/>
        </w:rPr>
        <w:tab/>
        <w:t xml:space="preserve">Polykovskiy, D.; Zhebrak, A.; Vetrov, D.; Ivanenkov, Y.; Aladinskiy, V.; Mamoshina, P.; Bozdaganyan, M.; Aliper, A.; Zhavoronkov, A.; Kadurin, A. Entangled Conditional Adversarial Autoencoder for de Novo Drug Discovery. </w:t>
      </w:r>
      <w:r w:rsidRPr="00376341">
        <w:rPr>
          <w:rFonts w:ascii="Garamond" w:hAnsi="Garamond" w:cs="Arial"/>
          <w:i/>
          <w:iCs/>
          <w:sz w:val="18"/>
        </w:rPr>
        <w:t>Mol. Pharm.</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 xml:space="preserve">, </w:t>
      </w:r>
      <w:r w:rsidRPr="00376341">
        <w:rPr>
          <w:rFonts w:ascii="Garamond" w:hAnsi="Garamond" w:cs="Arial"/>
          <w:i/>
          <w:iCs/>
          <w:sz w:val="18"/>
        </w:rPr>
        <w:t>15</w:t>
      </w:r>
      <w:r w:rsidRPr="00376341">
        <w:rPr>
          <w:rFonts w:ascii="Garamond" w:hAnsi="Garamond" w:cs="Arial"/>
          <w:sz w:val="18"/>
        </w:rPr>
        <w:t xml:space="preserve"> (10), 4398–4405. https://doi.org/10.1021/acs.molpharmaceut.8b00839.</w:t>
      </w:r>
    </w:p>
    <w:p w14:paraId="3B67CAF6"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(20) </w:t>
      </w:r>
      <w:r w:rsidRPr="00376341">
        <w:rPr>
          <w:rFonts w:ascii="Garamond" w:hAnsi="Garamond" w:cs="Arial"/>
          <w:sz w:val="18"/>
        </w:rPr>
        <w:tab/>
        <w:t xml:space="preserve">Guimaraes, G. L.; Sanchez-Lengeling, B.; Outeiral, C.; Farias, P. L. C.; Aspuru-Guzik, A. Objective-Reinforced Generative Adversarial Networks (ORGAN) for Sequence Generation Models. </w:t>
      </w:r>
      <w:r w:rsidRPr="00376341">
        <w:rPr>
          <w:rFonts w:ascii="Garamond" w:hAnsi="Garamond" w:cs="Arial"/>
          <w:i/>
          <w:iCs/>
          <w:sz w:val="18"/>
        </w:rPr>
        <w:t>ArXiv170510843 Cs Stat</w:t>
      </w:r>
      <w:r w:rsidRPr="00376341">
        <w:rPr>
          <w:rFonts w:ascii="Garamond" w:hAnsi="Garamond" w:cs="Arial"/>
          <w:sz w:val="18"/>
        </w:rPr>
        <w:t xml:space="preserve"> </w:t>
      </w:r>
      <w:r w:rsidRPr="00376341">
        <w:rPr>
          <w:rFonts w:ascii="Garamond" w:hAnsi="Garamond" w:cs="Arial"/>
          <w:b/>
          <w:bCs/>
          <w:sz w:val="18"/>
        </w:rPr>
        <w:t>2017</w:t>
      </w:r>
      <w:r w:rsidRPr="00376341">
        <w:rPr>
          <w:rFonts w:ascii="Garamond" w:hAnsi="Garamond" w:cs="Arial"/>
          <w:sz w:val="18"/>
        </w:rPr>
        <w:t>.</w:t>
      </w:r>
    </w:p>
    <w:p w14:paraId="17E21EFA"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(21) </w:t>
      </w:r>
      <w:r w:rsidRPr="00376341">
        <w:rPr>
          <w:rFonts w:ascii="Garamond" w:hAnsi="Garamond" w:cs="Arial"/>
          <w:sz w:val="18"/>
        </w:rPr>
        <w:tab/>
        <w:t xml:space="preserve">Segler, M. H. S.; Kogej, T.; Tyrchan, C.; Waller, M. P. Generating Focused Molecule Libraries for Drug Discovery with Recurrent Neural Networks. </w:t>
      </w:r>
      <w:r w:rsidRPr="00376341">
        <w:rPr>
          <w:rFonts w:ascii="Garamond" w:hAnsi="Garamond" w:cs="Arial"/>
          <w:i/>
          <w:iCs/>
          <w:sz w:val="18"/>
        </w:rPr>
        <w:t>ACS Cent. Sci.</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 xml:space="preserve">, </w:t>
      </w:r>
      <w:r w:rsidRPr="00376341">
        <w:rPr>
          <w:rFonts w:ascii="Garamond" w:hAnsi="Garamond" w:cs="Arial"/>
          <w:i/>
          <w:iCs/>
          <w:sz w:val="18"/>
        </w:rPr>
        <w:t>4</w:t>
      </w:r>
      <w:r w:rsidRPr="00376341">
        <w:rPr>
          <w:rFonts w:ascii="Garamond" w:hAnsi="Garamond" w:cs="Arial"/>
          <w:sz w:val="18"/>
        </w:rPr>
        <w:t xml:space="preserve"> (1), 120–131. https://doi.org/10.1021/acscentsci.7b00512.</w:t>
      </w:r>
    </w:p>
    <w:p w14:paraId="58CB2DF7"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(22) </w:t>
      </w:r>
      <w:r w:rsidRPr="00376341">
        <w:rPr>
          <w:rFonts w:ascii="Garamond" w:hAnsi="Garamond" w:cs="Arial"/>
          <w:sz w:val="18"/>
        </w:rPr>
        <w:tab/>
        <w:t xml:space="preserve">Weininger, D. SMILES, a Chemical Language and Information System. 1. Introduction to Methodology and Encoding Rules. </w:t>
      </w:r>
      <w:r w:rsidRPr="00376341">
        <w:rPr>
          <w:rFonts w:ascii="Garamond" w:hAnsi="Garamond" w:cs="Arial"/>
          <w:i/>
          <w:iCs/>
          <w:sz w:val="18"/>
        </w:rPr>
        <w:t>J. Chem. Inf. Comput. Sci.</w:t>
      </w:r>
      <w:r w:rsidRPr="00376341">
        <w:rPr>
          <w:rFonts w:ascii="Garamond" w:hAnsi="Garamond" w:cs="Arial"/>
          <w:sz w:val="18"/>
        </w:rPr>
        <w:t xml:space="preserve"> </w:t>
      </w:r>
      <w:r w:rsidRPr="00376341">
        <w:rPr>
          <w:rFonts w:ascii="Garamond" w:hAnsi="Garamond" w:cs="Arial"/>
          <w:b/>
          <w:bCs/>
          <w:sz w:val="18"/>
        </w:rPr>
        <w:t>1988</w:t>
      </w:r>
      <w:r w:rsidRPr="00376341">
        <w:rPr>
          <w:rFonts w:ascii="Garamond" w:hAnsi="Garamond" w:cs="Arial"/>
          <w:sz w:val="18"/>
        </w:rPr>
        <w:t xml:space="preserve">, </w:t>
      </w:r>
      <w:r w:rsidRPr="00376341">
        <w:rPr>
          <w:rFonts w:ascii="Garamond" w:hAnsi="Garamond" w:cs="Arial"/>
          <w:i/>
          <w:iCs/>
          <w:sz w:val="18"/>
        </w:rPr>
        <w:t>28</w:t>
      </w:r>
      <w:r w:rsidRPr="00376341">
        <w:rPr>
          <w:rFonts w:ascii="Garamond" w:hAnsi="Garamond" w:cs="Arial"/>
          <w:sz w:val="18"/>
        </w:rPr>
        <w:t xml:space="preserve"> (1), 31–36. https://doi.org/10.1021/ci00057a005.</w:t>
      </w:r>
    </w:p>
    <w:p w14:paraId="05AF5212" w14:textId="77777777" w:rsidR="00D151BA" w:rsidRPr="00376341" w:rsidRDefault="00D151BA" w:rsidP="00CE5D5A">
      <w:pPr>
        <w:pStyle w:val="Bibliography"/>
        <w:spacing w:after="0" w:line="240" w:lineRule="auto"/>
        <w:jc w:val="left"/>
        <w:rPr>
          <w:rFonts w:ascii="Garamond" w:hAnsi="Garamond" w:cs="Arial"/>
          <w:sz w:val="18"/>
          <w:lang w:val="de-CH"/>
        </w:rPr>
      </w:pPr>
      <w:r w:rsidRPr="00376341">
        <w:rPr>
          <w:rFonts w:ascii="Garamond" w:hAnsi="Garamond" w:cs="Arial"/>
          <w:sz w:val="18"/>
        </w:rPr>
        <w:t xml:space="preserve">(23) </w:t>
      </w:r>
      <w:r w:rsidRPr="00376341">
        <w:rPr>
          <w:rFonts w:ascii="Garamond" w:hAnsi="Garamond" w:cs="Arial"/>
          <w:sz w:val="18"/>
        </w:rPr>
        <w:tab/>
        <w:t xml:space="preserve">Ertl, P.; Lewis, R.; Martin, E.; Polyakov, V. In Silico Generation of Novel, Drug-like Chemical Matter Using the LSTM Neural Network. </w:t>
      </w:r>
      <w:r w:rsidRPr="00376341">
        <w:rPr>
          <w:rFonts w:ascii="Garamond" w:hAnsi="Garamond" w:cs="Arial"/>
          <w:i/>
          <w:iCs/>
          <w:sz w:val="18"/>
          <w:lang w:val="de-CH"/>
        </w:rPr>
        <w:t>ArXiv171207449 Cs Q-Bio</w:t>
      </w:r>
      <w:r w:rsidRPr="00376341">
        <w:rPr>
          <w:rFonts w:ascii="Garamond" w:hAnsi="Garamond" w:cs="Arial"/>
          <w:sz w:val="18"/>
          <w:lang w:val="de-CH"/>
        </w:rPr>
        <w:t xml:space="preserve"> </w:t>
      </w:r>
      <w:r w:rsidRPr="00376341">
        <w:rPr>
          <w:rFonts w:ascii="Garamond" w:hAnsi="Garamond" w:cs="Arial"/>
          <w:b/>
          <w:bCs/>
          <w:sz w:val="18"/>
          <w:lang w:val="de-CH"/>
        </w:rPr>
        <w:t>2017</w:t>
      </w:r>
      <w:r w:rsidRPr="00376341">
        <w:rPr>
          <w:rFonts w:ascii="Garamond" w:hAnsi="Garamond" w:cs="Arial"/>
          <w:sz w:val="18"/>
          <w:lang w:val="de-CH"/>
        </w:rPr>
        <w:t>.</w:t>
      </w:r>
    </w:p>
    <w:p w14:paraId="31EC4140" w14:textId="07EBC4D3"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lang w:val="de-CH"/>
        </w:rPr>
        <w:t xml:space="preserve">(24) </w:t>
      </w:r>
      <w:r w:rsidRPr="00376341">
        <w:rPr>
          <w:rFonts w:ascii="Garamond" w:hAnsi="Garamond" w:cs="Arial"/>
          <w:sz w:val="18"/>
          <w:lang w:val="de-CH"/>
        </w:rPr>
        <w:tab/>
        <w:t xml:space="preserve">Gupta, A.; Müller, A. T.; Huisman, B. J. H.; Fuchs, J. A.; Schneider, P.; Schneider, G. Generative Recurrent Networks for De Novo Drug Design. </w:t>
      </w:r>
      <w:r w:rsidRPr="00376341">
        <w:rPr>
          <w:rFonts w:ascii="Garamond" w:hAnsi="Garamond" w:cs="Arial"/>
          <w:i/>
          <w:iCs/>
          <w:sz w:val="18"/>
        </w:rPr>
        <w:t>Mol. Inf.</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 xml:space="preserve">, </w:t>
      </w:r>
      <w:r w:rsidRPr="00376341">
        <w:rPr>
          <w:rFonts w:ascii="Garamond" w:hAnsi="Garamond" w:cs="Arial"/>
          <w:i/>
          <w:iCs/>
          <w:sz w:val="18"/>
        </w:rPr>
        <w:t>37</w:t>
      </w:r>
      <w:r w:rsidRPr="00376341">
        <w:rPr>
          <w:rFonts w:ascii="Garamond" w:hAnsi="Garamond" w:cs="Arial"/>
          <w:sz w:val="18"/>
        </w:rPr>
        <w:t xml:space="preserve"> (1–2), 1700111. https://doi.org/10.1002/minf.201700111.</w:t>
      </w:r>
    </w:p>
    <w:p w14:paraId="4F8FFD61"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(25) </w:t>
      </w:r>
      <w:r w:rsidRPr="00376341">
        <w:rPr>
          <w:rFonts w:ascii="Garamond" w:hAnsi="Garamond" w:cs="Arial"/>
          <w:sz w:val="18"/>
        </w:rPr>
        <w:tab/>
        <w:t xml:space="preserve">Bjerrum, E. J.; Threlfall, R. Molecular Generation with Recurrent Neural Networks (RNNs). </w:t>
      </w:r>
      <w:r w:rsidRPr="00376341">
        <w:rPr>
          <w:rFonts w:ascii="Garamond" w:hAnsi="Garamond" w:cs="Arial"/>
          <w:i/>
          <w:iCs/>
          <w:sz w:val="18"/>
        </w:rPr>
        <w:t>ArXiv170504612 Cs Q-Bio</w:t>
      </w:r>
      <w:r w:rsidRPr="00376341">
        <w:rPr>
          <w:rFonts w:ascii="Garamond" w:hAnsi="Garamond" w:cs="Arial"/>
          <w:sz w:val="18"/>
        </w:rPr>
        <w:t xml:space="preserve"> </w:t>
      </w:r>
      <w:r w:rsidRPr="00376341">
        <w:rPr>
          <w:rFonts w:ascii="Garamond" w:hAnsi="Garamond" w:cs="Arial"/>
          <w:b/>
          <w:bCs/>
          <w:sz w:val="18"/>
        </w:rPr>
        <w:t>2017</w:t>
      </w:r>
      <w:r w:rsidRPr="00376341">
        <w:rPr>
          <w:rFonts w:ascii="Garamond" w:hAnsi="Garamond" w:cs="Arial"/>
          <w:sz w:val="18"/>
        </w:rPr>
        <w:t>.</w:t>
      </w:r>
    </w:p>
    <w:p w14:paraId="61F856DD"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(26) </w:t>
      </w:r>
      <w:r w:rsidRPr="00376341">
        <w:rPr>
          <w:rFonts w:ascii="Garamond" w:hAnsi="Garamond" w:cs="Arial"/>
          <w:sz w:val="18"/>
        </w:rPr>
        <w:tab/>
        <w:t xml:space="preserve">Brown, N.; Fiscato, M.; Segler, M. H. S.; Vaucher, A. C. GuacaMol: Benchmarking Models for de Novo Molecular Design. </w:t>
      </w:r>
      <w:r w:rsidRPr="00376341">
        <w:rPr>
          <w:rFonts w:ascii="Garamond" w:hAnsi="Garamond" w:cs="Arial"/>
          <w:i/>
          <w:iCs/>
          <w:sz w:val="18"/>
        </w:rPr>
        <w:t>J. Chem. Inf. Model.</w:t>
      </w:r>
      <w:r w:rsidRPr="00376341">
        <w:rPr>
          <w:rFonts w:ascii="Garamond" w:hAnsi="Garamond" w:cs="Arial"/>
          <w:sz w:val="18"/>
        </w:rPr>
        <w:t xml:space="preserve"> </w:t>
      </w:r>
      <w:r w:rsidRPr="00376341">
        <w:rPr>
          <w:rFonts w:ascii="Garamond" w:hAnsi="Garamond" w:cs="Arial"/>
          <w:b/>
          <w:bCs/>
          <w:sz w:val="18"/>
        </w:rPr>
        <w:t>2019</w:t>
      </w:r>
      <w:r w:rsidRPr="00376341">
        <w:rPr>
          <w:rFonts w:ascii="Garamond" w:hAnsi="Garamond" w:cs="Arial"/>
          <w:sz w:val="18"/>
        </w:rPr>
        <w:t xml:space="preserve">, </w:t>
      </w:r>
      <w:r w:rsidRPr="00376341">
        <w:rPr>
          <w:rFonts w:ascii="Garamond" w:hAnsi="Garamond" w:cs="Arial"/>
          <w:i/>
          <w:iCs/>
          <w:sz w:val="18"/>
        </w:rPr>
        <w:t>59</w:t>
      </w:r>
      <w:r w:rsidRPr="00376341">
        <w:rPr>
          <w:rFonts w:ascii="Garamond" w:hAnsi="Garamond" w:cs="Arial"/>
          <w:sz w:val="18"/>
        </w:rPr>
        <w:t xml:space="preserve"> (3), 1096–1108. https://doi.org/10.1021/acs.jcim.8b00839.</w:t>
      </w:r>
    </w:p>
    <w:p w14:paraId="0F295A51" w14:textId="11DAD528"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(27) </w:t>
      </w:r>
      <w:r w:rsidRPr="00376341">
        <w:rPr>
          <w:rFonts w:ascii="Garamond" w:hAnsi="Garamond" w:cs="Arial"/>
          <w:sz w:val="18"/>
        </w:rPr>
        <w:tab/>
        <w:t xml:space="preserve">Merk, D.; Friedrich, L.; Grisoni, F.; Schneider, G. De Novo Design of Bioactive Small Molecules by Artificial Intelligence. </w:t>
      </w:r>
      <w:r w:rsidRPr="00376341">
        <w:rPr>
          <w:rFonts w:ascii="Garamond" w:hAnsi="Garamond" w:cs="Arial"/>
          <w:i/>
          <w:iCs/>
          <w:sz w:val="18"/>
        </w:rPr>
        <w:t>Mol. Inf.</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 xml:space="preserve">, </w:t>
      </w:r>
      <w:r w:rsidRPr="00376341">
        <w:rPr>
          <w:rFonts w:ascii="Garamond" w:hAnsi="Garamond" w:cs="Arial"/>
          <w:i/>
          <w:iCs/>
          <w:sz w:val="18"/>
        </w:rPr>
        <w:t>37</w:t>
      </w:r>
      <w:r w:rsidRPr="00376341">
        <w:rPr>
          <w:rFonts w:ascii="Garamond" w:hAnsi="Garamond" w:cs="Arial"/>
          <w:sz w:val="18"/>
        </w:rPr>
        <w:t xml:space="preserve"> (1–2). https://doi.org/10.1002/minf.201700153.</w:t>
      </w:r>
    </w:p>
    <w:p w14:paraId="407A9CD5"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(28) </w:t>
      </w:r>
      <w:r w:rsidRPr="00376341">
        <w:rPr>
          <w:rFonts w:ascii="Garamond" w:hAnsi="Garamond" w:cs="Arial"/>
          <w:sz w:val="18"/>
        </w:rPr>
        <w:tab/>
        <w:t xml:space="preserve">Merk, D.; Grisoni, F.; Friedrich, L.; Schneider, G. Tuning Artificial Intelligence on the de Novo Design of Natural-Product-Inspired Retinoid X Receptor Modulators. </w:t>
      </w:r>
      <w:r w:rsidRPr="00376341">
        <w:rPr>
          <w:rFonts w:ascii="Garamond" w:hAnsi="Garamond" w:cs="Arial"/>
          <w:i/>
          <w:iCs/>
          <w:sz w:val="18"/>
        </w:rPr>
        <w:t>Commun. Chem.</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 xml:space="preserve">, </w:t>
      </w:r>
      <w:r w:rsidRPr="00376341">
        <w:rPr>
          <w:rFonts w:ascii="Garamond" w:hAnsi="Garamond" w:cs="Arial"/>
          <w:i/>
          <w:iCs/>
          <w:sz w:val="18"/>
        </w:rPr>
        <w:t>1</w:t>
      </w:r>
      <w:r w:rsidRPr="00376341">
        <w:rPr>
          <w:rFonts w:ascii="Garamond" w:hAnsi="Garamond" w:cs="Arial"/>
          <w:sz w:val="18"/>
        </w:rPr>
        <w:t xml:space="preserve"> (1), 68. https://doi.org/10.1038/s42004-018-0068-1.</w:t>
      </w:r>
    </w:p>
    <w:p w14:paraId="3ADF7531"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(29) </w:t>
      </w:r>
      <w:r w:rsidRPr="00376341">
        <w:rPr>
          <w:rFonts w:ascii="Garamond" w:hAnsi="Garamond" w:cs="Arial"/>
          <w:sz w:val="18"/>
        </w:rPr>
        <w:tab/>
        <w:t xml:space="preserve">Mou, L.; Yan, R.; Li, G.; Zhang, L.; Jin, Z. Backward and Forward Language Modeling for Constrained Sentence Generation. </w:t>
      </w:r>
      <w:r w:rsidRPr="00376341">
        <w:rPr>
          <w:rFonts w:ascii="Garamond" w:hAnsi="Garamond" w:cs="Arial"/>
          <w:i/>
          <w:iCs/>
          <w:sz w:val="18"/>
        </w:rPr>
        <w:t>ArXiv151206612 Cs</w:t>
      </w:r>
      <w:r w:rsidRPr="00376341">
        <w:rPr>
          <w:rFonts w:ascii="Garamond" w:hAnsi="Garamond" w:cs="Arial"/>
          <w:sz w:val="18"/>
        </w:rPr>
        <w:t xml:space="preserve"> </w:t>
      </w:r>
      <w:r w:rsidRPr="00376341">
        <w:rPr>
          <w:rFonts w:ascii="Garamond" w:hAnsi="Garamond" w:cs="Arial"/>
          <w:b/>
          <w:bCs/>
          <w:sz w:val="18"/>
        </w:rPr>
        <w:t>2015</w:t>
      </w:r>
      <w:r w:rsidRPr="00376341">
        <w:rPr>
          <w:rFonts w:ascii="Garamond" w:hAnsi="Garamond" w:cs="Arial"/>
          <w:sz w:val="18"/>
        </w:rPr>
        <w:t>.</w:t>
      </w:r>
    </w:p>
    <w:p w14:paraId="299F9C2A"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lastRenderedPageBreak/>
        <w:t xml:space="preserve">(30) </w:t>
      </w:r>
      <w:r w:rsidRPr="00376341">
        <w:rPr>
          <w:rFonts w:ascii="Garamond" w:hAnsi="Garamond" w:cs="Arial"/>
          <w:sz w:val="18"/>
        </w:rPr>
        <w:tab/>
        <w:t xml:space="preserve">Berglund, M.; Raiko, T.; Honkala, M.; Kärkkäinen, L.; Vetek, A.; Karhunen, J. T. Bidirectional Recurrent Neural Networks as Generative Models. In </w:t>
      </w:r>
      <w:r w:rsidRPr="00376341">
        <w:rPr>
          <w:rFonts w:ascii="Garamond" w:hAnsi="Garamond" w:cs="Arial"/>
          <w:i/>
          <w:iCs/>
          <w:sz w:val="18"/>
        </w:rPr>
        <w:t>Advances in Neural Information Processing Systems 28</w:t>
      </w:r>
      <w:r w:rsidRPr="00376341">
        <w:rPr>
          <w:rFonts w:ascii="Garamond" w:hAnsi="Garamond" w:cs="Arial"/>
          <w:sz w:val="18"/>
        </w:rPr>
        <w:t>; Cortes, C., Lawrence, N. D., Lee, D. D., Sugiyama, M., Garnett, R., Eds.; Curran Associates, Inc., 2015; pp 856–864.</w:t>
      </w:r>
    </w:p>
    <w:p w14:paraId="6B36B60C"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(31) </w:t>
      </w:r>
      <w:r w:rsidRPr="00376341">
        <w:rPr>
          <w:rFonts w:ascii="Garamond" w:hAnsi="Garamond" w:cs="Arial"/>
          <w:sz w:val="18"/>
        </w:rPr>
        <w:tab/>
        <w:t xml:space="preserve">Jain, L. C.; Medsker, L. R. </w:t>
      </w:r>
      <w:r w:rsidRPr="00376341">
        <w:rPr>
          <w:rFonts w:ascii="Garamond" w:hAnsi="Garamond" w:cs="Arial"/>
          <w:i/>
          <w:iCs/>
          <w:sz w:val="18"/>
        </w:rPr>
        <w:t>Recurrent Neural Networks: Design and Applications</w:t>
      </w:r>
      <w:r w:rsidRPr="00376341">
        <w:rPr>
          <w:rFonts w:ascii="Garamond" w:hAnsi="Garamond" w:cs="Arial"/>
          <w:sz w:val="18"/>
        </w:rPr>
        <w:t>, 1st ed.; CRC Press, Inc.: Boca Raton, FL, USA, 1999.</w:t>
      </w:r>
    </w:p>
    <w:p w14:paraId="2CF2CC71"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(32) </w:t>
      </w:r>
      <w:r w:rsidRPr="00376341">
        <w:rPr>
          <w:rFonts w:ascii="Garamond" w:hAnsi="Garamond" w:cs="Arial"/>
          <w:sz w:val="18"/>
        </w:rPr>
        <w:tab/>
        <w:t xml:space="preserve">Hochreiter, S.; Schmidhuber, J. Long Short-Term Memory. </w:t>
      </w:r>
      <w:r w:rsidRPr="00376341">
        <w:rPr>
          <w:rFonts w:ascii="Garamond" w:hAnsi="Garamond" w:cs="Arial"/>
          <w:i/>
          <w:iCs/>
          <w:sz w:val="18"/>
        </w:rPr>
        <w:t>Neural Comput.</w:t>
      </w:r>
      <w:r w:rsidRPr="00376341">
        <w:rPr>
          <w:rFonts w:ascii="Garamond" w:hAnsi="Garamond" w:cs="Arial"/>
          <w:sz w:val="18"/>
        </w:rPr>
        <w:t xml:space="preserve"> </w:t>
      </w:r>
      <w:r w:rsidRPr="00376341">
        <w:rPr>
          <w:rFonts w:ascii="Garamond" w:hAnsi="Garamond" w:cs="Arial"/>
          <w:b/>
          <w:bCs/>
          <w:sz w:val="18"/>
        </w:rPr>
        <w:t>1997</w:t>
      </w:r>
      <w:r w:rsidRPr="00376341">
        <w:rPr>
          <w:rFonts w:ascii="Garamond" w:hAnsi="Garamond" w:cs="Arial"/>
          <w:sz w:val="18"/>
        </w:rPr>
        <w:t xml:space="preserve">, </w:t>
      </w:r>
      <w:r w:rsidRPr="00376341">
        <w:rPr>
          <w:rFonts w:ascii="Garamond" w:hAnsi="Garamond" w:cs="Arial"/>
          <w:i/>
          <w:iCs/>
          <w:sz w:val="18"/>
        </w:rPr>
        <w:t>9</w:t>
      </w:r>
      <w:r w:rsidRPr="00376341">
        <w:rPr>
          <w:rFonts w:ascii="Garamond" w:hAnsi="Garamond" w:cs="Arial"/>
          <w:sz w:val="18"/>
        </w:rPr>
        <w:t xml:space="preserve"> (8), 1735–1780. https://doi.org/10.1162/neco.1997.9.8.1735.</w:t>
      </w:r>
    </w:p>
    <w:p w14:paraId="7999DC0C"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(33) </w:t>
      </w:r>
      <w:r w:rsidRPr="00376341">
        <w:rPr>
          <w:rFonts w:ascii="Garamond" w:hAnsi="Garamond" w:cs="Arial"/>
          <w:sz w:val="18"/>
        </w:rPr>
        <w:tab/>
        <w:t xml:space="preserve">Hochreiter, S. The Vanishing Gradient Problem During Learning Recurrent Neural Nets and Problem Solutions. </w:t>
      </w:r>
      <w:r w:rsidRPr="00376341">
        <w:rPr>
          <w:rFonts w:ascii="Garamond" w:hAnsi="Garamond" w:cs="Arial"/>
          <w:i/>
          <w:iCs/>
          <w:sz w:val="18"/>
        </w:rPr>
        <w:t>Int. J. Uncertain. Fuzziness Knowl.-Based Syst.</w:t>
      </w:r>
      <w:r w:rsidRPr="00376341">
        <w:rPr>
          <w:rFonts w:ascii="Garamond" w:hAnsi="Garamond" w:cs="Arial"/>
          <w:sz w:val="18"/>
        </w:rPr>
        <w:t xml:space="preserve"> </w:t>
      </w:r>
      <w:r w:rsidRPr="00376341">
        <w:rPr>
          <w:rFonts w:ascii="Garamond" w:hAnsi="Garamond" w:cs="Arial"/>
          <w:b/>
          <w:bCs/>
          <w:sz w:val="18"/>
        </w:rPr>
        <w:t>1998</w:t>
      </w:r>
      <w:r w:rsidRPr="00376341">
        <w:rPr>
          <w:rFonts w:ascii="Garamond" w:hAnsi="Garamond" w:cs="Arial"/>
          <w:sz w:val="18"/>
        </w:rPr>
        <w:t xml:space="preserve">, </w:t>
      </w:r>
      <w:r w:rsidRPr="00376341">
        <w:rPr>
          <w:rFonts w:ascii="Garamond" w:hAnsi="Garamond" w:cs="Arial"/>
          <w:i/>
          <w:iCs/>
          <w:sz w:val="18"/>
        </w:rPr>
        <w:t>06</w:t>
      </w:r>
      <w:r w:rsidRPr="00376341">
        <w:rPr>
          <w:rFonts w:ascii="Garamond" w:hAnsi="Garamond" w:cs="Arial"/>
          <w:sz w:val="18"/>
        </w:rPr>
        <w:t xml:space="preserve"> (02), 107–116. https://doi.org/10.1142/S0218488598000094.</w:t>
      </w:r>
    </w:p>
    <w:p w14:paraId="1E9B9FC3"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(34) </w:t>
      </w:r>
      <w:r w:rsidRPr="00376341">
        <w:rPr>
          <w:rFonts w:ascii="Garamond" w:hAnsi="Garamond" w:cs="Arial"/>
          <w:sz w:val="18"/>
        </w:rPr>
        <w:tab/>
        <w:t xml:space="preserve">Werbos, P. J. Generalization of Backpropagation with Application to a Recurrent Gas Market Model. </w:t>
      </w:r>
      <w:r w:rsidRPr="00376341">
        <w:rPr>
          <w:rFonts w:ascii="Garamond" w:hAnsi="Garamond" w:cs="Arial"/>
          <w:i/>
          <w:iCs/>
          <w:sz w:val="18"/>
        </w:rPr>
        <w:t>Neural Netw.</w:t>
      </w:r>
      <w:r w:rsidRPr="00376341">
        <w:rPr>
          <w:rFonts w:ascii="Garamond" w:hAnsi="Garamond" w:cs="Arial"/>
          <w:sz w:val="18"/>
        </w:rPr>
        <w:t xml:space="preserve"> </w:t>
      </w:r>
      <w:r w:rsidRPr="00376341">
        <w:rPr>
          <w:rFonts w:ascii="Garamond" w:hAnsi="Garamond" w:cs="Arial"/>
          <w:b/>
          <w:bCs/>
          <w:sz w:val="18"/>
        </w:rPr>
        <w:t>1988</w:t>
      </w:r>
      <w:r w:rsidRPr="00376341">
        <w:rPr>
          <w:rFonts w:ascii="Garamond" w:hAnsi="Garamond" w:cs="Arial"/>
          <w:sz w:val="18"/>
        </w:rPr>
        <w:t xml:space="preserve">, </w:t>
      </w:r>
      <w:r w:rsidRPr="00376341">
        <w:rPr>
          <w:rFonts w:ascii="Garamond" w:hAnsi="Garamond" w:cs="Arial"/>
          <w:i/>
          <w:iCs/>
          <w:sz w:val="18"/>
        </w:rPr>
        <w:t>1</w:t>
      </w:r>
      <w:r w:rsidRPr="00376341">
        <w:rPr>
          <w:rFonts w:ascii="Garamond" w:hAnsi="Garamond" w:cs="Arial"/>
          <w:sz w:val="18"/>
        </w:rPr>
        <w:t xml:space="preserve"> (4), 339–356. https://doi.org/10.1016/0893-6080(88)90007-X.</w:t>
      </w:r>
    </w:p>
    <w:p w14:paraId="534CC8CA"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(35) </w:t>
      </w:r>
      <w:r w:rsidRPr="00376341">
        <w:rPr>
          <w:rFonts w:ascii="Garamond" w:hAnsi="Garamond" w:cs="Arial"/>
          <w:sz w:val="18"/>
        </w:rPr>
        <w:tab/>
        <w:t xml:space="preserve">Chung, J.; Gulcehre, C.; Cho, K.; Bengio, Y. Empirical Evaluation of Gated Recurrent Neural Networks on Sequence Modeling. </w:t>
      </w:r>
      <w:r w:rsidRPr="00376341">
        <w:rPr>
          <w:rFonts w:ascii="Garamond" w:hAnsi="Garamond" w:cs="Arial"/>
          <w:i/>
          <w:iCs/>
          <w:sz w:val="18"/>
        </w:rPr>
        <w:t>ArXiv14123555 Cs</w:t>
      </w:r>
      <w:r w:rsidRPr="00376341">
        <w:rPr>
          <w:rFonts w:ascii="Garamond" w:hAnsi="Garamond" w:cs="Arial"/>
          <w:sz w:val="18"/>
        </w:rPr>
        <w:t xml:space="preserve"> </w:t>
      </w:r>
      <w:r w:rsidRPr="00376341">
        <w:rPr>
          <w:rFonts w:ascii="Garamond" w:hAnsi="Garamond" w:cs="Arial"/>
          <w:b/>
          <w:bCs/>
          <w:sz w:val="18"/>
        </w:rPr>
        <w:t>2014</w:t>
      </w:r>
      <w:r w:rsidRPr="00376341">
        <w:rPr>
          <w:rFonts w:ascii="Garamond" w:hAnsi="Garamond" w:cs="Arial"/>
          <w:sz w:val="18"/>
        </w:rPr>
        <w:t>.</w:t>
      </w:r>
    </w:p>
    <w:p w14:paraId="43BFDC20"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(36) </w:t>
      </w:r>
      <w:r w:rsidRPr="00376341">
        <w:rPr>
          <w:rFonts w:ascii="Garamond" w:hAnsi="Garamond" w:cs="Arial"/>
          <w:sz w:val="18"/>
        </w:rPr>
        <w:tab/>
        <w:t xml:space="preserve">Schuster, M.; Paliwal, K. K. Bidirectional Recurrent Neural Networks. </w:t>
      </w:r>
      <w:r w:rsidRPr="00376341">
        <w:rPr>
          <w:rFonts w:ascii="Garamond" w:hAnsi="Garamond" w:cs="Arial"/>
          <w:i/>
          <w:iCs/>
          <w:sz w:val="18"/>
        </w:rPr>
        <w:t>IEEE Trans. Signal Process.</w:t>
      </w:r>
      <w:r w:rsidRPr="00376341">
        <w:rPr>
          <w:rFonts w:ascii="Garamond" w:hAnsi="Garamond" w:cs="Arial"/>
          <w:sz w:val="18"/>
        </w:rPr>
        <w:t xml:space="preserve"> </w:t>
      </w:r>
      <w:r w:rsidRPr="00376341">
        <w:rPr>
          <w:rFonts w:ascii="Garamond" w:hAnsi="Garamond" w:cs="Arial"/>
          <w:b/>
          <w:bCs/>
          <w:sz w:val="18"/>
        </w:rPr>
        <w:t>1997</w:t>
      </w:r>
      <w:r w:rsidRPr="00376341">
        <w:rPr>
          <w:rFonts w:ascii="Garamond" w:hAnsi="Garamond" w:cs="Arial"/>
          <w:sz w:val="18"/>
        </w:rPr>
        <w:t xml:space="preserve">, </w:t>
      </w:r>
      <w:r w:rsidRPr="00376341">
        <w:rPr>
          <w:rFonts w:ascii="Garamond" w:hAnsi="Garamond" w:cs="Arial"/>
          <w:i/>
          <w:iCs/>
          <w:sz w:val="18"/>
        </w:rPr>
        <w:t>45</w:t>
      </w:r>
      <w:r w:rsidRPr="00376341">
        <w:rPr>
          <w:rFonts w:ascii="Garamond" w:hAnsi="Garamond" w:cs="Arial"/>
          <w:sz w:val="18"/>
        </w:rPr>
        <w:t xml:space="preserve"> (11), 2673–2681. https://doi.org/10.1109/78.650093.</w:t>
      </w:r>
    </w:p>
    <w:p w14:paraId="326CA34C"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(37) </w:t>
      </w:r>
      <w:r w:rsidRPr="00376341">
        <w:rPr>
          <w:rFonts w:ascii="Garamond" w:hAnsi="Garamond" w:cs="Arial"/>
          <w:sz w:val="18"/>
        </w:rPr>
        <w:tab/>
        <w:t>ChEMBL 22, 2016. 10.6019/CHEMBL.Database.22.</w:t>
      </w:r>
    </w:p>
    <w:p w14:paraId="0CC17520"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(38) </w:t>
      </w:r>
      <w:r w:rsidRPr="00376341">
        <w:rPr>
          <w:rFonts w:ascii="Garamond" w:hAnsi="Garamond" w:cs="Arial"/>
          <w:sz w:val="18"/>
        </w:rPr>
        <w:tab/>
        <w:t>RDKit: Open-source cheminformatics; http://www.rdkit.org. 2019.</w:t>
      </w:r>
    </w:p>
    <w:p w14:paraId="74B71048"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(39) </w:t>
      </w:r>
      <w:r w:rsidRPr="00376341">
        <w:rPr>
          <w:rFonts w:ascii="Garamond" w:hAnsi="Garamond" w:cs="Arial"/>
          <w:sz w:val="18"/>
        </w:rPr>
        <w:tab/>
        <w:t xml:space="preserve">Kingma, D. P.; Ba, J. Adam: A Method for Stochastic Optimization. </w:t>
      </w:r>
      <w:r w:rsidRPr="00376341">
        <w:rPr>
          <w:rFonts w:ascii="Garamond" w:hAnsi="Garamond" w:cs="Arial"/>
          <w:i/>
          <w:iCs/>
          <w:sz w:val="18"/>
        </w:rPr>
        <w:t>ArXiv14126980 Cs</w:t>
      </w:r>
      <w:r w:rsidRPr="00376341">
        <w:rPr>
          <w:rFonts w:ascii="Garamond" w:hAnsi="Garamond" w:cs="Arial"/>
          <w:sz w:val="18"/>
        </w:rPr>
        <w:t xml:space="preserve"> </w:t>
      </w:r>
      <w:r w:rsidRPr="00376341">
        <w:rPr>
          <w:rFonts w:ascii="Garamond" w:hAnsi="Garamond" w:cs="Arial"/>
          <w:b/>
          <w:bCs/>
          <w:sz w:val="18"/>
        </w:rPr>
        <w:t>2014</w:t>
      </w:r>
      <w:r w:rsidRPr="00376341">
        <w:rPr>
          <w:rFonts w:ascii="Garamond" w:hAnsi="Garamond" w:cs="Arial"/>
          <w:sz w:val="18"/>
        </w:rPr>
        <w:t>.</w:t>
      </w:r>
    </w:p>
    <w:p w14:paraId="2DF89B2F" w14:textId="77777777" w:rsidR="00D151BA" w:rsidRPr="00376341" w:rsidRDefault="00D151BA" w:rsidP="00CE5D5A">
      <w:pPr>
        <w:pStyle w:val="Bibliography"/>
        <w:spacing w:after="0" w:line="240" w:lineRule="auto"/>
        <w:jc w:val="left"/>
        <w:rPr>
          <w:rFonts w:ascii="Garamond" w:hAnsi="Garamond" w:cs="Arial"/>
          <w:sz w:val="18"/>
          <w:lang w:val="de-CH"/>
        </w:rPr>
      </w:pPr>
      <w:r w:rsidRPr="00376341">
        <w:rPr>
          <w:rFonts w:ascii="Garamond" w:hAnsi="Garamond" w:cs="Arial"/>
          <w:sz w:val="18"/>
        </w:rPr>
        <w:t xml:space="preserve">(40) </w:t>
      </w:r>
      <w:r w:rsidRPr="00376341">
        <w:rPr>
          <w:rFonts w:ascii="Garamond" w:hAnsi="Garamond" w:cs="Arial"/>
          <w:sz w:val="18"/>
        </w:rPr>
        <w:tab/>
        <w:t xml:space="preserve">Moret, M.; Friedrich, L.; Grisoni, F.; Merk, D.; Schneider, G. Generating Customized Compound Libraries for Drug Discovery with Machine Intelligence (Under Review). </w:t>
      </w:r>
      <w:r w:rsidRPr="00376341">
        <w:rPr>
          <w:rFonts w:ascii="Garamond" w:hAnsi="Garamond" w:cs="Arial"/>
          <w:b/>
          <w:bCs/>
          <w:sz w:val="18"/>
          <w:lang w:val="de-CH"/>
        </w:rPr>
        <w:t>2019</w:t>
      </w:r>
      <w:r w:rsidRPr="00376341">
        <w:rPr>
          <w:rFonts w:ascii="Garamond" w:hAnsi="Garamond" w:cs="Arial"/>
          <w:sz w:val="18"/>
          <w:lang w:val="de-CH"/>
        </w:rPr>
        <w:t>.</w:t>
      </w:r>
    </w:p>
    <w:p w14:paraId="35662BD2" w14:textId="77777777" w:rsidR="00D151BA" w:rsidRPr="00376341" w:rsidRDefault="00D151BA" w:rsidP="00CE5D5A">
      <w:pPr>
        <w:pStyle w:val="Bibliography"/>
        <w:spacing w:after="0" w:line="240" w:lineRule="auto"/>
        <w:jc w:val="left"/>
        <w:rPr>
          <w:rFonts w:ascii="Garamond" w:hAnsi="Garamond" w:cs="Arial"/>
          <w:sz w:val="18"/>
          <w:lang w:val="de-CH"/>
        </w:rPr>
      </w:pPr>
      <w:r w:rsidRPr="00376341">
        <w:rPr>
          <w:rFonts w:ascii="Garamond" w:hAnsi="Garamond" w:cs="Arial"/>
          <w:sz w:val="18"/>
          <w:lang w:val="de-CH"/>
        </w:rPr>
        <w:t xml:space="preserve">(41) </w:t>
      </w:r>
      <w:r w:rsidRPr="00376341">
        <w:rPr>
          <w:rFonts w:ascii="Garamond" w:hAnsi="Garamond" w:cs="Arial"/>
          <w:sz w:val="18"/>
          <w:lang w:val="de-CH"/>
        </w:rPr>
        <w:tab/>
        <w:t xml:space="preserve">Schneider, G. Mind and Machine in Drug Design. </w:t>
      </w:r>
      <w:r w:rsidRPr="00376341">
        <w:rPr>
          <w:rFonts w:ascii="Garamond" w:hAnsi="Garamond" w:cs="Arial"/>
          <w:i/>
          <w:iCs/>
          <w:sz w:val="18"/>
          <w:lang w:val="de-CH"/>
        </w:rPr>
        <w:t>Nat. Mach. Intell.</w:t>
      </w:r>
      <w:r w:rsidRPr="00376341">
        <w:rPr>
          <w:rFonts w:ascii="Garamond" w:hAnsi="Garamond" w:cs="Arial"/>
          <w:sz w:val="18"/>
          <w:lang w:val="de-CH"/>
        </w:rPr>
        <w:t xml:space="preserve"> </w:t>
      </w:r>
      <w:r w:rsidRPr="00376341">
        <w:rPr>
          <w:rFonts w:ascii="Garamond" w:hAnsi="Garamond" w:cs="Arial"/>
          <w:b/>
          <w:bCs/>
          <w:sz w:val="18"/>
          <w:lang w:val="de-CH"/>
        </w:rPr>
        <w:t>2019</w:t>
      </w:r>
      <w:r w:rsidRPr="00376341">
        <w:rPr>
          <w:rFonts w:ascii="Garamond" w:hAnsi="Garamond" w:cs="Arial"/>
          <w:sz w:val="18"/>
          <w:lang w:val="de-CH"/>
        </w:rPr>
        <w:t xml:space="preserve">, </w:t>
      </w:r>
      <w:r w:rsidRPr="00376341">
        <w:rPr>
          <w:rFonts w:ascii="Garamond" w:hAnsi="Garamond" w:cs="Arial"/>
          <w:i/>
          <w:iCs/>
          <w:sz w:val="18"/>
          <w:lang w:val="de-CH"/>
        </w:rPr>
        <w:t>1</w:t>
      </w:r>
      <w:r w:rsidRPr="00376341">
        <w:rPr>
          <w:rFonts w:ascii="Garamond" w:hAnsi="Garamond" w:cs="Arial"/>
          <w:sz w:val="18"/>
          <w:lang w:val="de-CH"/>
        </w:rPr>
        <w:t xml:space="preserve"> (3), 128–130. https://doi.org/10.1038/s42256-019-0030-7.</w:t>
      </w:r>
    </w:p>
    <w:p w14:paraId="2BABF7A6"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(42) </w:t>
      </w:r>
      <w:r w:rsidRPr="00376341">
        <w:rPr>
          <w:rFonts w:ascii="Garamond" w:hAnsi="Garamond" w:cs="Arial"/>
          <w:sz w:val="18"/>
        </w:rPr>
        <w:tab/>
        <w:t xml:space="preserve">Schneider, G.; Schneider, P.; Renner, S. Scaffold-Hopping: How Far Can You Jump? </w:t>
      </w:r>
      <w:r w:rsidRPr="00376341">
        <w:rPr>
          <w:rFonts w:ascii="Garamond" w:hAnsi="Garamond" w:cs="Arial"/>
          <w:i/>
          <w:iCs/>
          <w:sz w:val="18"/>
        </w:rPr>
        <w:t>QSAR Comb. Sci.</w:t>
      </w:r>
      <w:r w:rsidRPr="00376341">
        <w:rPr>
          <w:rFonts w:ascii="Garamond" w:hAnsi="Garamond" w:cs="Arial"/>
          <w:sz w:val="18"/>
        </w:rPr>
        <w:t xml:space="preserve"> </w:t>
      </w:r>
      <w:r w:rsidRPr="00376341">
        <w:rPr>
          <w:rFonts w:ascii="Garamond" w:hAnsi="Garamond" w:cs="Arial"/>
          <w:b/>
          <w:bCs/>
          <w:sz w:val="18"/>
        </w:rPr>
        <w:t>2006</w:t>
      </w:r>
      <w:r w:rsidRPr="00376341">
        <w:rPr>
          <w:rFonts w:ascii="Garamond" w:hAnsi="Garamond" w:cs="Arial"/>
          <w:sz w:val="18"/>
        </w:rPr>
        <w:t xml:space="preserve">, </w:t>
      </w:r>
      <w:r w:rsidRPr="00376341">
        <w:rPr>
          <w:rFonts w:ascii="Garamond" w:hAnsi="Garamond" w:cs="Arial"/>
          <w:i/>
          <w:iCs/>
          <w:sz w:val="18"/>
        </w:rPr>
        <w:t>25</w:t>
      </w:r>
      <w:r w:rsidRPr="00376341">
        <w:rPr>
          <w:rFonts w:ascii="Garamond" w:hAnsi="Garamond" w:cs="Arial"/>
          <w:sz w:val="18"/>
        </w:rPr>
        <w:t xml:space="preserve"> (12), 1162–1171. https://doi.org/10.1002/qsar.200610091.</w:t>
      </w:r>
    </w:p>
    <w:p w14:paraId="7F486568"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(43) </w:t>
      </w:r>
      <w:r w:rsidRPr="00376341">
        <w:rPr>
          <w:rFonts w:ascii="Garamond" w:hAnsi="Garamond" w:cs="Arial"/>
          <w:sz w:val="18"/>
        </w:rPr>
        <w:tab/>
        <w:t xml:space="preserve">Bemis, G. W.; Murcko, M. A. The Properties of Known Drugs. 1. Molecular Frameworks. </w:t>
      </w:r>
      <w:r w:rsidRPr="00376341">
        <w:rPr>
          <w:rFonts w:ascii="Garamond" w:hAnsi="Garamond" w:cs="Arial"/>
          <w:i/>
          <w:iCs/>
          <w:sz w:val="18"/>
        </w:rPr>
        <w:t>J. Med. Chem.</w:t>
      </w:r>
      <w:r w:rsidRPr="00376341">
        <w:rPr>
          <w:rFonts w:ascii="Garamond" w:hAnsi="Garamond" w:cs="Arial"/>
          <w:sz w:val="18"/>
        </w:rPr>
        <w:t xml:space="preserve"> </w:t>
      </w:r>
      <w:r w:rsidRPr="00376341">
        <w:rPr>
          <w:rFonts w:ascii="Garamond" w:hAnsi="Garamond" w:cs="Arial"/>
          <w:b/>
          <w:bCs/>
          <w:sz w:val="18"/>
        </w:rPr>
        <w:t>1996</w:t>
      </w:r>
      <w:r w:rsidRPr="00376341">
        <w:rPr>
          <w:rFonts w:ascii="Garamond" w:hAnsi="Garamond" w:cs="Arial"/>
          <w:sz w:val="18"/>
        </w:rPr>
        <w:t xml:space="preserve">, </w:t>
      </w:r>
      <w:r w:rsidRPr="00376341">
        <w:rPr>
          <w:rFonts w:ascii="Garamond" w:hAnsi="Garamond" w:cs="Arial"/>
          <w:i/>
          <w:iCs/>
          <w:sz w:val="18"/>
        </w:rPr>
        <w:t>39</w:t>
      </w:r>
      <w:r w:rsidRPr="00376341">
        <w:rPr>
          <w:rFonts w:ascii="Garamond" w:hAnsi="Garamond" w:cs="Arial"/>
          <w:sz w:val="18"/>
        </w:rPr>
        <w:t xml:space="preserve"> (15), 2887–2893. https://doi.org/10.1021/jm9602928.</w:t>
      </w:r>
    </w:p>
    <w:p w14:paraId="17673946"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(44) </w:t>
      </w:r>
      <w:r w:rsidRPr="00376341">
        <w:rPr>
          <w:rFonts w:ascii="Garamond" w:hAnsi="Garamond" w:cs="Arial"/>
          <w:sz w:val="18"/>
        </w:rPr>
        <w:tab/>
        <w:t xml:space="preserve">Preuer, K.; Renz, P.; Unterthiner, T.; Hochreiter, S.; Klambauer, G. Fréchet ChemNet Distance: A Metric for Generative Models for Molecules in Drug Discovery. </w:t>
      </w:r>
      <w:r w:rsidRPr="00376341">
        <w:rPr>
          <w:rFonts w:ascii="Garamond" w:hAnsi="Garamond" w:cs="Arial"/>
          <w:i/>
          <w:iCs/>
          <w:sz w:val="18"/>
        </w:rPr>
        <w:t>J. Chem. Inf. Model.</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 xml:space="preserve">, </w:t>
      </w:r>
      <w:r w:rsidRPr="00376341">
        <w:rPr>
          <w:rFonts w:ascii="Garamond" w:hAnsi="Garamond" w:cs="Arial"/>
          <w:i/>
          <w:iCs/>
          <w:sz w:val="18"/>
        </w:rPr>
        <w:t>58</w:t>
      </w:r>
      <w:r w:rsidRPr="00376341">
        <w:rPr>
          <w:rFonts w:ascii="Garamond" w:hAnsi="Garamond" w:cs="Arial"/>
          <w:sz w:val="18"/>
        </w:rPr>
        <w:t xml:space="preserve"> (9), 1736–1741. https://doi.org/10.1021/acs.jcim.8b00234.</w:t>
      </w:r>
    </w:p>
    <w:p w14:paraId="6E0CFAE2"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(45) </w:t>
      </w:r>
      <w:r w:rsidRPr="00376341">
        <w:rPr>
          <w:rFonts w:ascii="Garamond" w:hAnsi="Garamond" w:cs="Arial"/>
          <w:sz w:val="18"/>
        </w:rPr>
        <w:tab/>
        <w:t xml:space="preserve">Goh, G. B.; Siegel, C.; Vishnu, A.; Hodas, N. Using Rule-Based Labels for Weak Supervised Learning: A ChemNet for Transferable Chemical Property Prediction. In </w:t>
      </w:r>
      <w:r w:rsidRPr="00376341">
        <w:rPr>
          <w:rFonts w:ascii="Garamond" w:hAnsi="Garamond" w:cs="Arial"/>
          <w:i/>
          <w:iCs/>
          <w:sz w:val="18"/>
        </w:rPr>
        <w:t>Proceedings of the 24th ACM SIGKDD International Conference on Knowledge Discovery &amp; Data Mining</w:t>
      </w:r>
      <w:r w:rsidRPr="00376341">
        <w:rPr>
          <w:rFonts w:ascii="Garamond" w:hAnsi="Garamond" w:cs="Arial"/>
          <w:sz w:val="18"/>
        </w:rPr>
        <w:t>; KDD ’18; ACM: New York, NY, USA, 2018; pp 302–310. https://doi.org/10.1145/3219819.3219838.</w:t>
      </w:r>
    </w:p>
    <w:p w14:paraId="0301A2BF"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(46) </w:t>
      </w:r>
      <w:r w:rsidRPr="00376341">
        <w:rPr>
          <w:rFonts w:ascii="Garamond" w:hAnsi="Garamond" w:cs="Arial"/>
          <w:sz w:val="18"/>
        </w:rPr>
        <w:tab/>
        <w:t xml:space="preserve">Simard, P.; Victorri, B.; LeCun, Y.; Denker, J. Tangent Prop-a Formalism for Specifying Selected Invariances in an Adaptive Network. In </w:t>
      </w:r>
      <w:r w:rsidRPr="00376341">
        <w:rPr>
          <w:rFonts w:ascii="Garamond" w:hAnsi="Garamond" w:cs="Arial"/>
          <w:i/>
          <w:iCs/>
          <w:sz w:val="18"/>
        </w:rPr>
        <w:t>Advances in neural information processing systems</w:t>
      </w:r>
      <w:r w:rsidRPr="00376341">
        <w:rPr>
          <w:rFonts w:ascii="Garamond" w:hAnsi="Garamond" w:cs="Arial"/>
          <w:sz w:val="18"/>
        </w:rPr>
        <w:t>; 1992; pp 895–903.</w:t>
      </w:r>
    </w:p>
    <w:p w14:paraId="70CD2990"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(47) </w:t>
      </w:r>
      <w:r w:rsidRPr="00376341">
        <w:rPr>
          <w:rFonts w:ascii="Garamond" w:hAnsi="Garamond" w:cs="Arial"/>
          <w:sz w:val="18"/>
        </w:rPr>
        <w:tab/>
        <w:t xml:space="preserve">Bjerrum, E. J. SMILES Enumeration as Data Augmentation for Neural Network Modeling of Molecules. </w:t>
      </w:r>
      <w:r w:rsidRPr="00376341">
        <w:rPr>
          <w:rFonts w:ascii="Garamond" w:hAnsi="Garamond" w:cs="Arial"/>
          <w:i/>
          <w:iCs/>
          <w:sz w:val="18"/>
        </w:rPr>
        <w:t>ArXiv170307076 Cs</w:t>
      </w:r>
      <w:r w:rsidRPr="00376341">
        <w:rPr>
          <w:rFonts w:ascii="Garamond" w:hAnsi="Garamond" w:cs="Arial"/>
          <w:sz w:val="18"/>
        </w:rPr>
        <w:t xml:space="preserve"> </w:t>
      </w:r>
      <w:r w:rsidRPr="00376341">
        <w:rPr>
          <w:rFonts w:ascii="Garamond" w:hAnsi="Garamond" w:cs="Arial"/>
          <w:b/>
          <w:bCs/>
          <w:sz w:val="18"/>
        </w:rPr>
        <w:t>2017</w:t>
      </w:r>
      <w:r w:rsidRPr="00376341">
        <w:rPr>
          <w:rFonts w:ascii="Garamond" w:hAnsi="Garamond" w:cs="Arial"/>
          <w:sz w:val="18"/>
        </w:rPr>
        <w:t>.</w:t>
      </w:r>
    </w:p>
    <w:p w14:paraId="09C071A7"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(48) </w:t>
      </w:r>
      <w:r w:rsidRPr="00376341">
        <w:rPr>
          <w:rFonts w:ascii="Garamond" w:hAnsi="Garamond" w:cs="Arial"/>
          <w:sz w:val="18"/>
        </w:rPr>
        <w:tab/>
        <w:t xml:space="preserve">Law, V.; Knox, C.; Djoumbou, Y.; Jewison, T.; Guo, A. C.; Liu, Y.; Maciejewski, A.; Arndt, D.; Wilson, M.; Neveu, V.; et al. DrugBank 4.0: Shedding New Light on Drug Metabolism. </w:t>
      </w:r>
      <w:r w:rsidRPr="00376341">
        <w:rPr>
          <w:rFonts w:ascii="Garamond" w:hAnsi="Garamond" w:cs="Arial"/>
          <w:i/>
          <w:iCs/>
          <w:sz w:val="18"/>
        </w:rPr>
        <w:t>Nucleic Acids Res.</w:t>
      </w:r>
      <w:r w:rsidRPr="00376341">
        <w:rPr>
          <w:rFonts w:ascii="Garamond" w:hAnsi="Garamond" w:cs="Arial"/>
          <w:sz w:val="18"/>
        </w:rPr>
        <w:t xml:space="preserve"> </w:t>
      </w:r>
      <w:r w:rsidRPr="00376341">
        <w:rPr>
          <w:rFonts w:ascii="Garamond" w:hAnsi="Garamond" w:cs="Arial"/>
          <w:b/>
          <w:bCs/>
          <w:sz w:val="18"/>
        </w:rPr>
        <w:t>2014</w:t>
      </w:r>
      <w:r w:rsidRPr="00376341">
        <w:rPr>
          <w:rFonts w:ascii="Garamond" w:hAnsi="Garamond" w:cs="Arial"/>
          <w:sz w:val="18"/>
        </w:rPr>
        <w:t xml:space="preserve">, </w:t>
      </w:r>
      <w:r w:rsidRPr="00376341">
        <w:rPr>
          <w:rFonts w:ascii="Garamond" w:hAnsi="Garamond" w:cs="Arial"/>
          <w:i/>
          <w:iCs/>
          <w:sz w:val="18"/>
        </w:rPr>
        <w:t>42</w:t>
      </w:r>
      <w:r w:rsidRPr="00376341">
        <w:rPr>
          <w:rFonts w:ascii="Garamond" w:hAnsi="Garamond" w:cs="Arial"/>
          <w:sz w:val="18"/>
        </w:rPr>
        <w:t xml:space="preserve"> (D1), D1091–D1097. https://doi.org/10.1093/nar/gkt1068.</w:t>
      </w:r>
    </w:p>
    <w:p w14:paraId="36D4D348" w14:textId="77777777" w:rsidR="00D151BA" w:rsidRPr="00376341" w:rsidRDefault="00D151BA" w:rsidP="00CE5D5A">
      <w:pPr>
        <w:pStyle w:val="Bibliography"/>
        <w:spacing w:after="0" w:line="240" w:lineRule="auto"/>
        <w:jc w:val="left"/>
        <w:rPr>
          <w:rFonts w:ascii="Garamond" w:hAnsi="Garamond" w:cs="Arial"/>
          <w:sz w:val="18"/>
        </w:rPr>
      </w:pPr>
      <w:r w:rsidRPr="00376341">
        <w:rPr>
          <w:rFonts w:ascii="Garamond" w:hAnsi="Garamond" w:cs="Arial"/>
          <w:sz w:val="18"/>
        </w:rPr>
        <w:t xml:space="preserve">(49) </w:t>
      </w:r>
      <w:r w:rsidRPr="00376341">
        <w:rPr>
          <w:rFonts w:ascii="Garamond" w:hAnsi="Garamond" w:cs="Arial"/>
          <w:sz w:val="18"/>
        </w:rPr>
        <w:tab/>
        <w:t xml:space="preserve">Polykovskiy, D.; Zhebrak, A.; Sanchez-Lengeling, B.; Golovanov, S.; Tatanov, O.; Belyaev, S.; Kurbanov, R.; Artamonov, A.; Aladinskiy, V.; Veselov, M.; et al. Molecular Sets (MOSES): A Benchmarking Platform for Molecular Generation Models. </w:t>
      </w:r>
      <w:r w:rsidRPr="00376341">
        <w:rPr>
          <w:rFonts w:ascii="Garamond" w:hAnsi="Garamond" w:cs="Arial"/>
          <w:i/>
          <w:iCs/>
          <w:sz w:val="18"/>
        </w:rPr>
        <w:t>ArXiv181112823 Cs Stat</w:t>
      </w:r>
      <w:r w:rsidRPr="00376341">
        <w:rPr>
          <w:rFonts w:ascii="Garamond" w:hAnsi="Garamond" w:cs="Arial"/>
          <w:sz w:val="18"/>
        </w:rPr>
        <w:t xml:space="preserve"> </w:t>
      </w:r>
      <w:r w:rsidRPr="00376341">
        <w:rPr>
          <w:rFonts w:ascii="Garamond" w:hAnsi="Garamond" w:cs="Arial"/>
          <w:b/>
          <w:bCs/>
          <w:sz w:val="18"/>
        </w:rPr>
        <w:t>2018</w:t>
      </w:r>
      <w:r w:rsidRPr="00376341">
        <w:rPr>
          <w:rFonts w:ascii="Garamond" w:hAnsi="Garamond" w:cs="Arial"/>
          <w:sz w:val="18"/>
        </w:rPr>
        <w:t>.</w:t>
      </w:r>
    </w:p>
    <w:p w14:paraId="573ACD9A" w14:textId="7373D519" w:rsidR="00925DAF" w:rsidRPr="00376341" w:rsidRDefault="00D92E5A" w:rsidP="00CE5D5A">
      <w:pPr>
        <w:pStyle w:val="Bibliography"/>
        <w:spacing w:after="0" w:line="240" w:lineRule="auto"/>
        <w:jc w:val="left"/>
        <w:rPr>
          <w:rFonts w:ascii="Garamond" w:hAnsi="Garamond" w:cs="Arial"/>
          <w:sz w:val="18"/>
          <w:szCs w:val="18"/>
        </w:rPr>
      </w:pPr>
      <w:r w:rsidRPr="00376341">
        <w:rPr>
          <w:rFonts w:ascii="Garamond" w:hAnsi="Garamond" w:cs="Arial"/>
          <w:sz w:val="18"/>
          <w:szCs w:val="18"/>
        </w:rPr>
        <w:fldChar w:fldCharType="end"/>
      </w:r>
    </w:p>
    <w:sectPr w:rsidR="00925DAF" w:rsidRPr="00376341" w:rsidSect="00927AAA">
      <w:type w:val="continuous"/>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5B1A0" w14:textId="77777777" w:rsidR="00CD052B" w:rsidRDefault="00CD052B">
      <w:r>
        <w:separator/>
      </w:r>
    </w:p>
  </w:endnote>
  <w:endnote w:type="continuationSeparator" w:id="0">
    <w:p w14:paraId="7FA3035E" w14:textId="77777777" w:rsidR="00CD052B" w:rsidRDefault="00CD0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8844331"/>
      <w:docPartObj>
        <w:docPartGallery w:val="Page Numbers (Bottom of Page)"/>
        <w:docPartUnique/>
      </w:docPartObj>
    </w:sdtPr>
    <w:sdtContent>
      <w:p w14:paraId="421CBA1E" w14:textId="4880B57A" w:rsidR="00032A6F" w:rsidRDefault="00032A6F" w:rsidP="000462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31CEAF6" w14:textId="77777777" w:rsidR="00032A6F" w:rsidRDefault="00032A6F" w:rsidP="000462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rPr>
      <w:id w:val="1564668404"/>
      <w:docPartObj>
        <w:docPartGallery w:val="Page Numbers (Bottom of Page)"/>
        <w:docPartUnique/>
      </w:docPartObj>
    </w:sdtPr>
    <w:sdtEndPr>
      <w:rPr>
        <w:rFonts w:ascii="Garamond" w:hAnsi="Garamond"/>
        <w:noProof/>
      </w:rPr>
    </w:sdtEndPr>
    <w:sdtContent>
      <w:p w14:paraId="1FACA1F1" w14:textId="076E2959" w:rsidR="00032A6F" w:rsidRPr="007019C7" w:rsidRDefault="00032A6F" w:rsidP="007019C7">
        <w:pPr>
          <w:jc w:val="right"/>
          <w:rPr>
            <w:rFonts w:ascii="Garamond" w:eastAsia="Times New Roman" w:hAnsi="Garamond" w:cs="Times New Roman"/>
            <w:sz w:val="24"/>
            <w:szCs w:val="24"/>
          </w:rPr>
        </w:pPr>
        <w:r w:rsidRPr="007019C7">
          <w:rPr>
            <w:rFonts w:ascii="Garamond" w:hAnsi="Garamond" w:cs="Arial"/>
            <w:b/>
          </w:rPr>
          <w:fldChar w:fldCharType="begin"/>
        </w:r>
        <w:r w:rsidRPr="007019C7">
          <w:rPr>
            <w:rFonts w:ascii="Garamond" w:hAnsi="Garamond" w:cs="Arial"/>
            <w:b/>
          </w:rPr>
          <w:instrText xml:space="preserve"> PAGE   \* MERGEFORMAT </w:instrText>
        </w:r>
        <w:r w:rsidRPr="007019C7">
          <w:rPr>
            <w:rFonts w:ascii="Garamond" w:hAnsi="Garamond" w:cs="Arial"/>
            <w:b/>
          </w:rPr>
          <w:fldChar w:fldCharType="separate"/>
        </w:r>
        <w:r w:rsidRPr="007019C7">
          <w:rPr>
            <w:rFonts w:ascii="Garamond" w:hAnsi="Garamond" w:cs="Arial"/>
            <w:b/>
            <w:noProof/>
          </w:rPr>
          <w:t>2</w:t>
        </w:r>
        <w:r w:rsidRPr="007019C7">
          <w:rPr>
            <w:rFonts w:ascii="Garamond" w:hAnsi="Garamond" w:cs="Arial"/>
            <w:b/>
            <w:noProof/>
          </w:rPr>
          <w:fldChar w:fldCharType="end"/>
        </w:r>
        <w:r w:rsidRPr="007019C7">
          <w:rPr>
            <w:rFonts w:ascii="Garamond" w:eastAsia="Times New Roman" w:hAnsi="Garamond" w:cs="Arial"/>
            <w:color w:val="545454"/>
            <w:sz w:val="21"/>
            <w:szCs w:val="21"/>
            <w:shd w:val="clear" w:color="auto" w:fill="FFFFFF"/>
          </w:rPr>
          <w:t>|</w:t>
        </w:r>
        <w:r w:rsidRPr="007019C7">
          <w:rPr>
            <w:rFonts w:ascii="Garamond" w:hAnsi="Garamond" w:cs="Arial"/>
            <w:noProof/>
          </w:rPr>
          <w:fldChar w:fldCharType="begin"/>
        </w:r>
        <w:r w:rsidRPr="007019C7">
          <w:rPr>
            <w:rFonts w:ascii="Garamond" w:hAnsi="Garamond" w:cs="Arial"/>
            <w:noProof/>
          </w:rPr>
          <w:instrText xml:space="preserve"> NUMPAGES   \* MERGEFORMAT </w:instrText>
        </w:r>
        <w:r w:rsidRPr="007019C7">
          <w:rPr>
            <w:rFonts w:ascii="Garamond" w:hAnsi="Garamond" w:cs="Arial"/>
            <w:noProof/>
          </w:rPr>
          <w:fldChar w:fldCharType="separate"/>
        </w:r>
        <w:r w:rsidRPr="007019C7">
          <w:rPr>
            <w:rFonts w:ascii="Garamond" w:hAnsi="Garamond" w:cs="Arial"/>
            <w:noProof/>
          </w:rPr>
          <w:t>17</w:t>
        </w:r>
        <w:r w:rsidRPr="007019C7">
          <w:rPr>
            <w:rFonts w:ascii="Garamond" w:hAnsi="Garamond" w:cs="Arial"/>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EEC12" w14:textId="77777777" w:rsidR="00CD052B" w:rsidRDefault="00CD052B">
      <w:r>
        <w:separator/>
      </w:r>
    </w:p>
  </w:footnote>
  <w:footnote w:type="continuationSeparator" w:id="0">
    <w:p w14:paraId="56B25775" w14:textId="77777777" w:rsidR="00CD052B" w:rsidRDefault="00CD0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CEE27" w14:textId="7089593E" w:rsidR="00032A6F" w:rsidRPr="00BE5FFE" w:rsidRDefault="00032A6F" w:rsidP="00BE5FFE">
    <w:pPr>
      <w:pStyle w:val="Header"/>
      <w:jc w:val="right"/>
      <w:rPr>
        <w:rFonts w:ascii="Garamond" w:hAnsi="Garamond"/>
        <w:color w:val="7F7F7F" w:themeColor="text1" w:themeTint="80"/>
      </w:rPr>
    </w:pPr>
    <w:r w:rsidRPr="00BE5FFE">
      <w:rPr>
        <w:rFonts w:ascii="Garamond" w:hAnsi="Garamond"/>
        <w:color w:val="7F7F7F" w:themeColor="text1" w:themeTint="80"/>
      </w:rPr>
      <w:t>Bidirectional Molecule Generation with Recurrent Neural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77F35"/>
    <w:multiLevelType w:val="multilevel"/>
    <w:tmpl w:val="F70A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C6385"/>
    <w:multiLevelType w:val="hybridMultilevel"/>
    <w:tmpl w:val="072A0F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A761B7"/>
    <w:multiLevelType w:val="hybridMultilevel"/>
    <w:tmpl w:val="049879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6F75EE"/>
    <w:multiLevelType w:val="hybridMultilevel"/>
    <w:tmpl w:val="4DDA0B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E25CFF"/>
    <w:multiLevelType w:val="hybridMultilevel"/>
    <w:tmpl w:val="EEBC2098"/>
    <w:lvl w:ilvl="0" w:tplc="E4B0E6A6">
      <w:start w:val="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A3F5B"/>
    <w:multiLevelType w:val="hybridMultilevel"/>
    <w:tmpl w:val="7E0AC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6207043"/>
    <w:multiLevelType w:val="hybridMultilevel"/>
    <w:tmpl w:val="4DF62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54691"/>
    <w:multiLevelType w:val="hybridMultilevel"/>
    <w:tmpl w:val="B0C4D70A"/>
    <w:lvl w:ilvl="0" w:tplc="955434DE">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8F7D83"/>
    <w:multiLevelType w:val="hybridMultilevel"/>
    <w:tmpl w:val="9D02E5E4"/>
    <w:lvl w:ilvl="0" w:tplc="0A0CD29E">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E152B7"/>
    <w:multiLevelType w:val="hybridMultilevel"/>
    <w:tmpl w:val="0DEA31B2"/>
    <w:lvl w:ilvl="0" w:tplc="00866924">
      <w:start w:val="3"/>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325C96"/>
    <w:multiLevelType w:val="hybridMultilevel"/>
    <w:tmpl w:val="D9866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1E1749"/>
    <w:multiLevelType w:val="hybridMultilevel"/>
    <w:tmpl w:val="8B04A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04078F"/>
    <w:multiLevelType w:val="hybridMultilevel"/>
    <w:tmpl w:val="114AB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1A5008"/>
    <w:multiLevelType w:val="hybridMultilevel"/>
    <w:tmpl w:val="971813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351930"/>
    <w:multiLevelType w:val="hybridMultilevel"/>
    <w:tmpl w:val="66ECF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5F523F"/>
    <w:multiLevelType w:val="hybridMultilevel"/>
    <w:tmpl w:val="1D883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DE41B9"/>
    <w:multiLevelType w:val="hybridMultilevel"/>
    <w:tmpl w:val="39722B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A4852"/>
    <w:multiLevelType w:val="hybridMultilevel"/>
    <w:tmpl w:val="B2C484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4"/>
  </w:num>
  <w:num w:numId="4">
    <w:abstractNumId w:val="9"/>
  </w:num>
  <w:num w:numId="5">
    <w:abstractNumId w:val="3"/>
  </w:num>
  <w:num w:numId="6">
    <w:abstractNumId w:val="10"/>
  </w:num>
  <w:num w:numId="7">
    <w:abstractNumId w:val="5"/>
  </w:num>
  <w:num w:numId="8">
    <w:abstractNumId w:val="6"/>
  </w:num>
  <w:num w:numId="9">
    <w:abstractNumId w:val="11"/>
  </w:num>
  <w:num w:numId="10">
    <w:abstractNumId w:val="12"/>
  </w:num>
  <w:num w:numId="11">
    <w:abstractNumId w:val="16"/>
  </w:num>
  <w:num w:numId="12">
    <w:abstractNumId w:val="18"/>
  </w:num>
  <w:num w:numId="13">
    <w:abstractNumId w:val="7"/>
  </w:num>
  <w:num w:numId="14">
    <w:abstractNumId w:val="8"/>
  </w:num>
  <w:num w:numId="15">
    <w:abstractNumId w:val="13"/>
  </w:num>
  <w:num w:numId="16">
    <w:abstractNumId w:val="15"/>
  </w:num>
  <w:num w:numId="17">
    <w:abstractNumId w:val="1"/>
  </w:num>
  <w:num w:numId="18">
    <w:abstractNumId w:val="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gutterAtTop/>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E5A"/>
    <w:rsid w:val="000022B0"/>
    <w:rsid w:val="00002EA9"/>
    <w:rsid w:val="00003C7E"/>
    <w:rsid w:val="00004302"/>
    <w:rsid w:val="00004A8E"/>
    <w:rsid w:val="000054BD"/>
    <w:rsid w:val="00005DB4"/>
    <w:rsid w:val="00010A04"/>
    <w:rsid w:val="00012ACC"/>
    <w:rsid w:val="00013993"/>
    <w:rsid w:val="000151A6"/>
    <w:rsid w:val="00015F42"/>
    <w:rsid w:val="00016084"/>
    <w:rsid w:val="000215A8"/>
    <w:rsid w:val="000236BD"/>
    <w:rsid w:val="000242E6"/>
    <w:rsid w:val="00024F7F"/>
    <w:rsid w:val="00026A16"/>
    <w:rsid w:val="00032A6F"/>
    <w:rsid w:val="00032E7A"/>
    <w:rsid w:val="00034736"/>
    <w:rsid w:val="000353ED"/>
    <w:rsid w:val="00035D9D"/>
    <w:rsid w:val="00035E61"/>
    <w:rsid w:val="00036AF8"/>
    <w:rsid w:val="0004123D"/>
    <w:rsid w:val="00042A4A"/>
    <w:rsid w:val="0004414F"/>
    <w:rsid w:val="00044B10"/>
    <w:rsid w:val="00045673"/>
    <w:rsid w:val="000462C8"/>
    <w:rsid w:val="00050827"/>
    <w:rsid w:val="00051624"/>
    <w:rsid w:val="00051B1D"/>
    <w:rsid w:val="00054EE4"/>
    <w:rsid w:val="000572F0"/>
    <w:rsid w:val="00060AA7"/>
    <w:rsid w:val="000655E7"/>
    <w:rsid w:val="000668FC"/>
    <w:rsid w:val="00067093"/>
    <w:rsid w:val="000717AF"/>
    <w:rsid w:val="000759BE"/>
    <w:rsid w:val="00080147"/>
    <w:rsid w:val="000847F6"/>
    <w:rsid w:val="00084E3C"/>
    <w:rsid w:val="00093996"/>
    <w:rsid w:val="00094C6D"/>
    <w:rsid w:val="0009594B"/>
    <w:rsid w:val="00097C11"/>
    <w:rsid w:val="000A172B"/>
    <w:rsid w:val="000B19DE"/>
    <w:rsid w:val="000B2653"/>
    <w:rsid w:val="000B4BE0"/>
    <w:rsid w:val="000B5E34"/>
    <w:rsid w:val="000B7348"/>
    <w:rsid w:val="000B7538"/>
    <w:rsid w:val="000C0D93"/>
    <w:rsid w:val="000C25C0"/>
    <w:rsid w:val="000C4C83"/>
    <w:rsid w:val="000C50CF"/>
    <w:rsid w:val="000C54B6"/>
    <w:rsid w:val="000C5ABA"/>
    <w:rsid w:val="000C7AFF"/>
    <w:rsid w:val="000D027B"/>
    <w:rsid w:val="000D203B"/>
    <w:rsid w:val="000D2D8B"/>
    <w:rsid w:val="000D42FC"/>
    <w:rsid w:val="000D52A1"/>
    <w:rsid w:val="000D7003"/>
    <w:rsid w:val="000D7C50"/>
    <w:rsid w:val="000E0C3F"/>
    <w:rsid w:val="000E1126"/>
    <w:rsid w:val="000E171F"/>
    <w:rsid w:val="000E796A"/>
    <w:rsid w:val="000F02CA"/>
    <w:rsid w:val="000F14C0"/>
    <w:rsid w:val="000F21CA"/>
    <w:rsid w:val="000F2EC3"/>
    <w:rsid w:val="000F3A84"/>
    <w:rsid w:val="000F4B4C"/>
    <w:rsid w:val="000F67A3"/>
    <w:rsid w:val="00101FF3"/>
    <w:rsid w:val="00102148"/>
    <w:rsid w:val="00102325"/>
    <w:rsid w:val="00102EA0"/>
    <w:rsid w:val="001042C6"/>
    <w:rsid w:val="00105A03"/>
    <w:rsid w:val="00105C1E"/>
    <w:rsid w:val="001064BD"/>
    <w:rsid w:val="00106547"/>
    <w:rsid w:val="00107BA8"/>
    <w:rsid w:val="00111B5A"/>
    <w:rsid w:val="0011342B"/>
    <w:rsid w:val="00114A00"/>
    <w:rsid w:val="001203FB"/>
    <w:rsid w:val="00120833"/>
    <w:rsid w:val="00121630"/>
    <w:rsid w:val="00121857"/>
    <w:rsid w:val="00125E65"/>
    <w:rsid w:val="001277CF"/>
    <w:rsid w:val="00131820"/>
    <w:rsid w:val="00134362"/>
    <w:rsid w:val="0013453C"/>
    <w:rsid w:val="00136CAB"/>
    <w:rsid w:val="00140CDC"/>
    <w:rsid w:val="0014247C"/>
    <w:rsid w:val="00142ECE"/>
    <w:rsid w:val="00145267"/>
    <w:rsid w:val="00146A22"/>
    <w:rsid w:val="00146E7A"/>
    <w:rsid w:val="001479C8"/>
    <w:rsid w:val="00147D81"/>
    <w:rsid w:val="0015012B"/>
    <w:rsid w:val="00150E07"/>
    <w:rsid w:val="00156881"/>
    <w:rsid w:val="00160FAF"/>
    <w:rsid w:val="001646DB"/>
    <w:rsid w:val="00165313"/>
    <w:rsid w:val="001671B6"/>
    <w:rsid w:val="00170B63"/>
    <w:rsid w:val="00171D5E"/>
    <w:rsid w:val="00175D10"/>
    <w:rsid w:val="001763AC"/>
    <w:rsid w:val="00176A6B"/>
    <w:rsid w:val="0018246C"/>
    <w:rsid w:val="00185370"/>
    <w:rsid w:val="00186567"/>
    <w:rsid w:val="001878B4"/>
    <w:rsid w:val="00187D61"/>
    <w:rsid w:val="001904B1"/>
    <w:rsid w:val="00193C1F"/>
    <w:rsid w:val="00194291"/>
    <w:rsid w:val="00197883"/>
    <w:rsid w:val="001A048F"/>
    <w:rsid w:val="001A23F3"/>
    <w:rsid w:val="001A350A"/>
    <w:rsid w:val="001A3AC8"/>
    <w:rsid w:val="001A602B"/>
    <w:rsid w:val="001A6293"/>
    <w:rsid w:val="001A69D9"/>
    <w:rsid w:val="001B1A3E"/>
    <w:rsid w:val="001B4689"/>
    <w:rsid w:val="001B536F"/>
    <w:rsid w:val="001B538A"/>
    <w:rsid w:val="001B56EB"/>
    <w:rsid w:val="001C20E7"/>
    <w:rsid w:val="001C3FBA"/>
    <w:rsid w:val="001C535F"/>
    <w:rsid w:val="001C5E92"/>
    <w:rsid w:val="001D5F43"/>
    <w:rsid w:val="001E0DEA"/>
    <w:rsid w:val="001E118E"/>
    <w:rsid w:val="001E1D69"/>
    <w:rsid w:val="001E38E1"/>
    <w:rsid w:val="001E3F60"/>
    <w:rsid w:val="001E443C"/>
    <w:rsid w:val="001E4B9B"/>
    <w:rsid w:val="001E6B1B"/>
    <w:rsid w:val="001E7B44"/>
    <w:rsid w:val="001F0401"/>
    <w:rsid w:val="001F0E50"/>
    <w:rsid w:val="001F0EBA"/>
    <w:rsid w:val="001F10C3"/>
    <w:rsid w:val="001F1862"/>
    <w:rsid w:val="001F37B7"/>
    <w:rsid w:val="001F5B5F"/>
    <w:rsid w:val="001F5DF0"/>
    <w:rsid w:val="001F68E2"/>
    <w:rsid w:val="001F6F02"/>
    <w:rsid w:val="0020082D"/>
    <w:rsid w:val="00203257"/>
    <w:rsid w:val="002048CF"/>
    <w:rsid w:val="00205113"/>
    <w:rsid w:val="002055BA"/>
    <w:rsid w:val="00206FA2"/>
    <w:rsid w:val="00210064"/>
    <w:rsid w:val="00210E00"/>
    <w:rsid w:val="002125B5"/>
    <w:rsid w:val="00212646"/>
    <w:rsid w:val="00220DE2"/>
    <w:rsid w:val="002214A2"/>
    <w:rsid w:val="0022321B"/>
    <w:rsid w:val="002238C4"/>
    <w:rsid w:val="0022418A"/>
    <w:rsid w:val="00226F46"/>
    <w:rsid w:val="0023084C"/>
    <w:rsid w:val="002329CC"/>
    <w:rsid w:val="00233EAF"/>
    <w:rsid w:val="002345B3"/>
    <w:rsid w:val="00234D66"/>
    <w:rsid w:val="00240E31"/>
    <w:rsid w:val="00241B32"/>
    <w:rsid w:val="00244412"/>
    <w:rsid w:val="0024587C"/>
    <w:rsid w:val="00246620"/>
    <w:rsid w:val="0025131F"/>
    <w:rsid w:val="0025286C"/>
    <w:rsid w:val="00252B9E"/>
    <w:rsid w:val="00253ABE"/>
    <w:rsid w:val="0025440C"/>
    <w:rsid w:val="00254BEB"/>
    <w:rsid w:val="00254D34"/>
    <w:rsid w:val="00256798"/>
    <w:rsid w:val="002573BB"/>
    <w:rsid w:val="00261DCC"/>
    <w:rsid w:val="00266413"/>
    <w:rsid w:val="00267FB7"/>
    <w:rsid w:val="00272748"/>
    <w:rsid w:val="00272DA9"/>
    <w:rsid w:val="00277738"/>
    <w:rsid w:val="00281FA1"/>
    <w:rsid w:val="0028224B"/>
    <w:rsid w:val="00284120"/>
    <w:rsid w:val="002842E6"/>
    <w:rsid w:val="00284BBB"/>
    <w:rsid w:val="00286041"/>
    <w:rsid w:val="002864E0"/>
    <w:rsid w:val="00294592"/>
    <w:rsid w:val="002A1D88"/>
    <w:rsid w:val="002A4B66"/>
    <w:rsid w:val="002A679C"/>
    <w:rsid w:val="002A6D46"/>
    <w:rsid w:val="002B0586"/>
    <w:rsid w:val="002B11BE"/>
    <w:rsid w:val="002B18EA"/>
    <w:rsid w:val="002B3E36"/>
    <w:rsid w:val="002C0F40"/>
    <w:rsid w:val="002C136C"/>
    <w:rsid w:val="002C3F5A"/>
    <w:rsid w:val="002C578E"/>
    <w:rsid w:val="002C58C6"/>
    <w:rsid w:val="002C5957"/>
    <w:rsid w:val="002C60FC"/>
    <w:rsid w:val="002C6FEB"/>
    <w:rsid w:val="002D15E7"/>
    <w:rsid w:val="002D182D"/>
    <w:rsid w:val="002D2842"/>
    <w:rsid w:val="002D2B10"/>
    <w:rsid w:val="002D3DE3"/>
    <w:rsid w:val="002D468D"/>
    <w:rsid w:val="002D4F3D"/>
    <w:rsid w:val="002D567D"/>
    <w:rsid w:val="002D671E"/>
    <w:rsid w:val="002D672E"/>
    <w:rsid w:val="002D733C"/>
    <w:rsid w:val="002E03AD"/>
    <w:rsid w:val="002E1FBD"/>
    <w:rsid w:val="002E46BF"/>
    <w:rsid w:val="002E6BD0"/>
    <w:rsid w:val="002E6BF6"/>
    <w:rsid w:val="002E7295"/>
    <w:rsid w:val="002F3783"/>
    <w:rsid w:val="002F39BF"/>
    <w:rsid w:val="002F642D"/>
    <w:rsid w:val="00302D63"/>
    <w:rsid w:val="003033A9"/>
    <w:rsid w:val="003056B7"/>
    <w:rsid w:val="00306291"/>
    <w:rsid w:val="00306840"/>
    <w:rsid w:val="00311E51"/>
    <w:rsid w:val="0031221C"/>
    <w:rsid w:val="003129ED"/>
    <w:rsid w:val="00313859"/>
    <w:rsid w:val="00313902"/>
    <w:rsid w:val="00313FCB"/>
    <w:rsid w:val="0032276B"/>
    <w:rsid w:val="0032356C"/>
    <w:rsid w:val="003251DB"/>
    <w:rsid w:val="00325A5A"/>
    <w:rsid w:val="00332A66"/>
    <w:rsid w:val="00334062"/>
    <w:rsid w:val="00335402"/>
    <w:rsid w:val="00336D8C"/>
    <w:rsid w:val="00344151"/>
    <w:rsid w:val="003468BE"/>
    <w:rsid w:val="003468FD"/>
    <w:rsid w:val="00350BC3"/>
    <w:rsid w:val="003557B0"/>
    <w:rsid w:val="00356471"/>
    <w:rsid w:val="003578D9"/>
    <w:rsid w:val="0036226A"/>
    <w:rsid w:val="0036466C"/>
    <w:rsid w:val="00364AA5"/>
    <w:rsid w:val="00365EF8"/>
    <w:rsid w:val="00366D2B"/>
    <w:rsid w:val="0036727C"/>
    <w:rsid w:val="0037085D"/>
    <w:rsid w:val="00372A6E"/>
    <w:rsid w:val="00372DAB"/>
    <w:rsid w:val="0037383E"/>
    <w:rsid w:val="00374052"/>
    <w:rsid w:val="00376341"/>
    <w:rsid w:val="00376BA5"/>
    <w:rsid w:val="003808EE"/>
    <w:rsid w:val="00381F35"/>
    <w:rsid w:val="0038596C"/>
    <w:rsid w:val="00385F9F"/>
    <w:rsid w:val="00387899"/>
    <w:rsid w:val="00387EB9"/>
    <w:rsid w:val="00390D7C"/>
    <w:rsid w:val="003940DF"/>
    <w:rsid w:val="00394921"/>
    <w:rsid w:val="00395172"/>
    <w:rsid w:val="003952B4"/>
    <w:rsid w:val="003A0E4D"/>
    <w:rsid w:val="003A4581"/>
    <w:rsid w:val="003A49C9"/>
    <w:rsid w:val="003A6BCC"/>
    <w:rsid w:val="003A6E8E"/>
    <w:rsid w:val="003A759A"/>
    <w:rsid w:val="003B022B"/>
    <w:rsid w:val="003B2A87"/>
    <w:rsid w:val="003B30A3"/>
    <w:rsid w:val="003B4108"/>
    <w:rsid w:val="003B4250"/>
    <w:rsid w:val="003B44D8"/>
    <w:rsid w:val="003B5A81"/>
    <w:rsid w:val="003B5B4D"/>
    <w:rsid w:val="003B5C62"/>
    <w:rsid w:val="003C0FE2"/>
    <w:rsid w:val="003C115F"/>
    <w:rsid w:val="003C15DB"/>
    <w:rsid w:val="003C3A04"/>
    <w:rsid w:val="003D0E9C"/>
    <w:rsid w:val="003D5EE3"/>
    <w:rsid w:val="003D61BD"/>
    <w:rsid w:val="003E5B8A"/>
    <w:rsid w:val="003E7518"/>
    <w:rsid w:val="003F0902"/>
    <w:rsid w:val="003F0F4B"/>
    <w:rsid w:val="003F29FE"/>
    <w:rsid w:val="003F3572"/>
    <w:rsid w:val="003F4B9F"/>
    <w:rsid w:val="003F7777"/>
    <w:rsid w:val="004063B4"/>
    <w:rsid w:val="00407E7A"/>
    <w:rsid w:val="00410CC2"/>
    <w:rsid w:val="00413A05"/>
    <w:rsid w:val="00420D8F"/>
    <w:rsid w:val="00422A9D"/>
    <w:rsid w:val="00424593"/>
    <w:rsid w:val="00424A79"/>
    <w:rsid w:val="00427658"/>
    <w:rsid w:val="00430941"/>
    <w:rsid w:val="0043222F"/>
    <w:rsid w:val="004339B6"/>
    <w:rsid w:val="00433A64"/>
    <w:rsid w:val="004419F0"/>
    <w:rsid w:val="00443382"/>
    <w:rsid w:val="00445B34"/>
    <w:rsid w:val="00447BA1"/>
    <w:rsid w:val="00450E23"/>
    <w:rsid w:val="00452316"/>
    <w:rsid w:val="00460664"/>
    <w:rsid w:val="00461017"/>
    <w:rsid w:val="0046265A"/>
    <w:rsid w:val="00463AB3"/>
    <w:rsid w:val="00464441"/>
    <w:rsid w:val="004652FD"/>
    <w:rsid w:val="004653BA"/>
    <w:rsid w:val="00466863"/>
    <w:rsid w:val="00466AB1"/>
    <w:rsid w:val="00475CB1"/>
    <w:rsid w:val="00475F04"/>
    <w:rsid w:val="0047602D"/>
    <w:rsid w:val="0048463B"/>
    <w:rsid w:val="004851A4"/>
    <w:rsid w:val="00485BAA"/>
    <w:rsid w:val="00486219"/>
    <w:rsid w:val="00486605"/>
    <w:rsid w:val="004870A4"/>
    <w:rsid w:val="00490D2B"/>
    <w:rsid w:val="00491CC8"/>
    <w:rsid w:val="00497645"/>
    <w:rsid w:val="004A1762"/>
    <w:rsid w:val="004A247F"/>
    <w:rsid w:val="004A4734"/>
    <w:rsid w:val="004A5442"/>
    <w:rsid w:val="004A7FED"/>
    <w:rsid w:val="004B0150"/>
    <w:rsid w:val="004B0D21"/>
    <w:rsid w:val="004B7559"/>
    <w:rsid w:val="004C2A15"/>
    <w:rsid w:val="004C43EE"/>
    <w:rsid w:val="004C47E3"/>
    <w:rsid w:val="004C566C"/>
    <w:rsid w:val="004C6A22"/>
    <w:rsid w:val="004C7CDF"/>
    <w:rsid w:val="004D45F2"/>
    <w:rsid w:val="004D6845"/>
    <w:rsid w:val="004E03A1"/>
    <w:rsid w:val="004E26DB"/>
    <w:rsid w:val="004E3321"/>
    <w:rsid w:val="004E34B4"/>
    <w:rsid w:val="004E651B"/>
    <w:rsid w:val="004F1DDD"/>
    <w:rsid w:val="004F34E6"/>
    <w:rsid w:val="004F77DD"/>
    <w:rsid w:val="004F7E95"/>
    <w:rsid w:val="005009B2"/>
    <w:rsid w:val="005020D4"/>
    <w:rsid w:val="00502A0D"/>
    <w:rsid w:val="0050696F"/>
    <w:rsid w:val="00511875"/>
    <w:rsid w:val="00511E49"/>
    <w:rsid w:val="00514C1B"/>
    <w:rsid w:val="00516D6C"/>
    <w:rsid w:val="00522A46"/>
    <w:rsid w:val="005243EA"/>
    <w:rsid w:val="00524FE9"/>
    <w:rsid w:val="00527854"/>
    <w:rsid w:val="00527998"/>
    <w:rsid w:val="0053262E"/>
    <w:rsid w:val="00533285"/>
    <w:rsid w:val="00533B23"/>
    <w:rsid w:val="00535AFD"/>
    <w:rsid w:val="00536DD8"/>
    <w:rsid w:val="00537337"/>
    <w:rsid w:val="005373C2"/>
    <w:rsid w:val="00537991"/>
    <w:rsid w:val="00540164"/>
    <w:rsid w:val="0054053D"/>
    <w:rsid w:val="00540DEB"/>
    <w:rsid w:val="005431D2"/>
    <w:rsid w:val="00544ED5"/>
    <w:rsid w:val="00550AC3"/>
    <w:rsid w:val="00551E49"/>
    <w:rsid w:val="005523F7"/>
    <w:rsid w:val="0055283E"/>
    <w:rsid w:val="00552954"/>
    <w:rsid w:val="00552D47"/>
    <w:rsid w:val="005536F7"/>
    <w:rsid w:val="0055429D"/>
    <w:rsid w:val="00555281"/>
    <w:rsid w:val="0055721B"/>
    <w:rsid w:val="005628B5"/>
    <w:rsid w:val="00566FF2"/>
    <w:rsid w:val="00573337"/>
    <w:rsid w:val="00576260"/>
    <w:rsid w:val="00577747"/>
    <w:rsid w:val="0058342D"/>
    <w:rsid w:val="005851A7"/>
    <w:rsid w:val="005856CB"/>
    <w:rsid w:val="005871BC"/>
    <w:rsid w:val="005878CC"/>
    <w:rsid w:val="005906B3"/>
    <w:rsid w:val="005911AD"/>
    <w:rsid w:val="005913C6"/>
    <w:rsid w:val="00591B8D"/>
    <w:rsid w:val="00591D95"/>
    <w:rsid w:val="005920F4"/>
    <w:rsid w:val="005939B1"/>
    <w:rsid w:val="00593BDB"/>
    <w:rsid w:val="00593CCC"/>
    <w:rsid w:val="005970CB"/>
    <w:rsid w:val="0059752C"/>
    <w:rsid w:val="00597BF2"/>
    <w:rsid w:val="005A057C"/>
    <w:rsid w:val="005A25BC"/>
    <w:rsid w:val="005A3B29"/>
    <w:rsid w:val="005A498A"/>
    <w:rsid w:val="005B3E07"/>
    <w:rsid w:val="005B5124"/>
    <w:rsid w:val="005B5440"/>
    <w:rsid w:val="005C2631"/>
    <w:rsid w:val="005C46BE"/>
    <w:rsid w:val="005C52D4"/>
    <w:rsid w:val="005C6277"/>
    <w:rsid w:val="005D0630"/>
    <w:rsid w:val="005D2CCE"/>
    <w:rsid w:val="005E04C4"/>
    <w:rsid w:val="005E10C7"/>
    <w:rsid w:val="005E2D81"/>
    <w:rsid w:val="005E35F3"/>
    <w:rsid w:val="005F02DE"/>
    <w:rsid w:val="005F0C0A"/>
    <w:rsid w:val="005F3499"/>
    <w:rsid w:val="005F3779"/>
    <w:rsid w:val="0060003D"/>
    <w:rsid w:val="0060086E"/>
    <w:rsid w:val="00602DEA"/>
    <w:rsid w:val="00603EE2"/>
    <w:rsid w:val="0060618A"/>
    <w:rsid w:val="006071C9"/>
    <w:rsid w:val="00607EEF"/>
    <w:rsid w:val="006124BE"/>
    <w:rsid w:val="0061258D"/>
    <w:rsid w:val="00612A3A"/>
    <w:rsid w:val="006330A7"/>
    <w:rsid w:val="00637E8D"/>
    <w:rsid w:val="00641020"/>
    <w:rsid w:val="00647A53"/>
    <w:rsid w:val="00650214"/>
    <w:rsid w:val="00652DF6"/>
    <w:rsid w:val="00654FE7"/>
    <w:rsid w:val="0066417B"/>
    <w:rsid w:val="00664EB6"/>
    <w:rsid w:val="00670CB4"/>
    <w:rsid w:val="00672651"/>
    <w:rsid w:val="00675893"/>
    <w:rsid w:val="006764B8"/>
    <w:rsid w:val="00683B0F"/>
    <w:rsid w:val="0068606C"/>
    <w:rsid w:val="006870A5"/>
    <w:rsid w:val="0068764B"/>
    <w:rsid w:val="006927A2"/>
    <w:rsid w:val="006928ED"/>
    <w:rsid w:val="00697924"/>
    <w:rsid w:val="006A000C"/>
    <w:rsid w:val="006A2CE8"/>
    <w:rsid w:val="006A40A8"/>
    <w:rsid w:val="006A4763"/>
    <w:rsid w:val="006A5E4B"/>
    <w:rsid w:val="006A7A00"/>
    <w:rsid w:val="006B1993"/>
    <w:rsid w:val="006B70AE"/>
    <w:rsid w:val="006B7543"/>
    <w:rsid w:val="006C1019"/>
    <w:rsid w:val="006C5BC7"/>
    <w:rsid w:val="006D0FBF"/>
    <w:rsid w:val="006D2E6A"/>
    <w:rsid w:val="006D49DD"/>
    <w:rsid w:val="006D5807"/>
    <w:rsid w:val="006D6DA0"/>
    <w:rsid w:val="006D7A67"/>
    <w:rsid w:val="006D7C3A"/>
    <w:rsid w:val="006E1D5F"/>
    <w:rsid w:val="006E20E5"/>
    <w:rsid w:val="006E26C3"/>
    <w:rsid w:val="006E418C"/>
    <w:rsid w:val="006E5675"/>
    <w:rsid w:val="006E5B55"/>
    <w:rsid w:val="006F14AD"/>
    <w:rsid w:val="006F4A73"/>
    <w:rsid w:val="006F5129"/>
    <w:rsid w:val="006F55A9"/>
    <w:rsid w:val="006F77B4"/>
    <w:rsid w:val="007019C7"/>
    <w:rsid w:val="00702694"/>
    <w:rsid w:val="007030DC"/>
    <w:rsid w:val="0070667A"/>
    <w:rsid w:val="007076FE"/>
    <w:rsid w:val="00707D52"/>
    <w:rsid w:val="007113A1"/>
    <w:rsid w:val="00711659"/>
    <w:rsid w:val="007124ED"/>
    <w:rsid w:val="007136A6"/>
    <w:rsid w:val="00715EDF"/>
    <w:rsid w:val="007171C6"/>
    <w:rsid w:val="0072079A"/>
    <w:rsid w:val="00724675"/>
    <w:rsid w:val="00725D88"/>
    <w:rsid w:val="0072647B"/>
    <w:rsid w:val="00726967"/>
    <w:rsid w:val="007272AC"/>
    <w:rsid w:val="007273E9"/>
    <w:rsid w:val="00731CBF"/>
    <w:rsid w:val="00732D3F"/>
    <w:rsid w:val="00733F62"/>
    <w:rsid w:val="00734B64"/>
    <w:rsid w:val="007351FC"/>
    <w:rsid w:val="00736BAC"/>
    <w:rsid w:val="007370AD"/>
    <w:rsid w:val="00740A4E"/>
    <w:rsid w:val="00742BE4"/>
    <w:rsid w:val="0074328A"/>
    <w:rsid w:val="00743B2A"/>
    <w:rsid w:val="00743FD1"/>
    <w:rsid w:val="00746D89"/>
    <w:rsid w:val="00755210"/>
    <w:rsid w:val="007571D0"/>
    <w:rsid w:val="007604E9"/>
    <w:rsid w:val="007619B3"/>
    <w:rsid w:val="00761AEC"/>
    <w:rsid w:val="007622D4"/>
    <w:rsid w:val="0076595E"/>
    <w:rsid w:val="007666A5"/>
    <w:rsid w:val="007715BE"/>
    <w:rsid w:val="00771A71"/>
    <w:rsid w:val="00771B14"/>
    <w:rsid w:val="007730D9"/>
    <w:rsid w:val="00775605"/>
    <w:rsid w:val="0077621C"/>
    <w:rsid w:val="00776780"/>
    <w:rsid w:val="0078172A"/>
    <w:rsid w:val="00781A50"/>
    <w:rsid w:val="00781F55"/>
    <w:rsid w:val="0078255E"/>
    <w:rsid w:val="007841EF"/>
    <w:rsid w:val="007862D8"/>
    <w:rsid w:val="00786B7F"/>
    <w:rsid w:val="00787941"/>
    <w:rsid w:val="00790004"/>
    <w:rsid w:val="0079066E"/>
    <w:rsid w:val="0079580F"/>
    <w:rsid w:val="00795AEF"/>
    <w:rsid w:val="007A1504"/>
    <w:rsid w:val="007A266B"/>
    <w:rsid w:val="007A2FC2"/>
    <w:rsid w:val="007A3778"/>
    <w:rsid w:val="007A5834"/>
    <w:rsid w:val="007A7522"/>
    <w:rsid w:val="007B02C6"/>
    <w:rsid w:val="007B0F80"/>
    <w:rsid w:val="007B1A06"/>
    <w:rsid w:val="007B1E31"/>
    <w:rsid w:val="007B3AFB"/>
    <w:rsid w:val="007B560A"/>
    <w:rsid w:val="007B63D5"/>
    <w:rsid w:val="007C1733"/>
    <w:rsid w:val="007C2AE1"/>
    <w:rsid w:val="007C2C64"/>
    <w:rsid w:val="007C3583"/>
    <w:rsid w:val="007C4E4B"/>
    <w:rsid w:val="007C4EC1"/>
    <w:rsid w:val="007C53B6"/>
    <w:rsid w:val="007C6EB5"/>
    <w:rsid w:val="007C7AE9"/>
    <w:rsid w:val="007D3B81"/>
    <w:rsid w:val="007D57B0"/>
    <w:rsid w:val="007D7CFA"/>
    <w:rsid w:val="007E1836"/>
    <w:rsid w:val="007E3E81"/>
    <w:rsid w:val="007E44BB"/>
    <w:rsid w:val="007E76C2"/>
    <w:rsid w:val="007E7C72"/>
    <w:rsid w:val="007F02A6"/>
    <w:rsid w:val="007F07E8"/>
    <w:rsid w:val="007F15CD"/>
    <w:rsid w:val="007F1A9A"/>
    <w:rsid w:val="007F427D"/>
    <w:rsid w:val="007F476D"/>
    <w:rsid w:val="007F513C"/>
    <w:rsid w:val="007F5B27"/>
    <w:rsid w:val="007F5C75"/>
    <w:rsid w:val="00800AEC"/>
    <w:rsid w:val="00800EAD"/>
    <w:rsid w:val="00803559"/>
    <w:rsid w:val="008039C4"/>
    <w:rsid w:val="00804838"/>
    <w:rsid w:val="008049A6"/>
    <w:rsid w:val="0080680B"/>
    <w:rsid w:val="0080705C"/>
    <w:rsid w:val="008107B6"/>
    <w:rsid w:val="00811BD6"/>
    <w:rsid w:val="00813545"/>
    <w:rsid w:val="008136BF"/>
    <w:rsid w:val="008240F8"/>
    <w:rsid w:val="00827C38"/>
    <w:rsid w:val="00833630"/>
    <w:rsid w:val="00833E2D"/>
    <w:rsid w:val="00834283"/>
    <w:rsid w:val="008351D9"/>
    <w:rsid w:val="00835508"/>
    <w:rsid w:val="00835BCE"/>
    <w:rsid w:val="008375A3"/>
    <w:rsid w:val="00840744"/>
    <w:rsid w:val="00842386"/>
    <w:rsid w:val="00842435"/>
    <w:rsid w:val="00843246"/>
    <w:rsid w:val="00844442"/>
    <w:rsid w:val="00844D95"/>
    <w:rsid w:val="008454AD"/>
    <w:rsid w:val="00852208"/>
    <w:rsid w:val="008551B4"/>
    <w:rsid w:val="00855A7F"/>
    <w:rsid w:val="00855E0F"/>
    <w:rsid w:val="0086315A"/>
    <w:rsid w:val="00863ACC"/>
    <w:rsid w:val="0086415E"/>
    <w:rsid w:val="00865876"/>
    <w:rsid w:val="00865A24"/>
    <w:rsid w:val="00865BAB"/>
    <w:rsid w:val="00870301"/>
    <w:rsid w:val="00872877"/>
    <w:rsid w:val="00872AB4"/>
    <w:rsid w:val="00872BD8"/>
    <w:rsid w:val="00874792"/>
    <w:rsid w:val="00874950"/>
    <w:rsid w:val="00875E4B"/>
    <w:rsid w:val="00876B22"/>
    <w:rsid w:val="008800D5"/>
    <w:rsid w:val="0088214D"/>
    <w:rsid w:val="008903CC"/>
    <w:rsid w:val="00891C8D"/>
    <w:rsid w:val="0089431C"/>
    <w:rsid w:val="0089575F"/>
    <w:rsid w:val="008A12EE"/>
    <w:rsid w:val="008A1575"/>
    <w:rsid w:val="008A2181"/>
    <w:rsid w:val="008A264F"/>
    <w:rsid w:val="008A2ACB"/>
    <w:rsid w:val="008A72BE"/>
    <w:rsid w:val="008B1170"/>
    <w:rsid w:val="008B2516"/>
    <w:rsid w:val="008B78E9"/>
    <w:rsid w:val="008C14E5"/>
    <w:rsid w:val="008D0D73"/>
    <w:rsid w:val="008D42AE"/>
    <w:rsid w:val="008D4A43"/>
    <w:rsid w:val="008D5E6F"/>
    <w:rsid w:val="008D700D"/>
    <w:rsid w:val="008E28F1"/>
    <w:rsid w:val="008E4D82"/>
    <w:rsid w:val="008E5834"/>
    <w:rsid w:val="008E625A"/>
    <w:rsid w:val="008F0188"/>
    <w:rsid w:val="008F051D"/>
    <w:rsid w:val="008F0643"/>
    <w:rsid w:val="008F072D"/>
    <w:rsid w:val="008F505B"/>
    <w:rsid w:val="008F58D5"/>
    <w:rsid w:val="008F5BF7"/>
    <w:rsid w:val="00900396"/>
    <w:rsid w:val="00901AC2"/>
    <w:rsid w:val="00901DE9"/>
    <w:rsid w:val="00902A85"/>
    <w:rsid w:val="00903444"/>
    <w:rsid w:val="00904EA4"/>
    <w:rsid w:val="00904FDC"/>
    <w:rsid w:val="009136A1"/>
    <w:rsid w:val="00914579"/>
    <w:rsid w:val="00914741"/>
    <w:rsid w:val="00914AD6"/>
    <w:rsid w:val="00916942"/>
    <w:rsid w:val="00916DA8"/>
    <w:rsid w:val="00917388"/>
    <w:rsid w:val="00917CF3"/>
    <w:rsid w:val="00917E4E"/>
    <w:rsid w:val="00920244"/>
    <w:rsid w:val="00924F85"/>
    <w:rsid w:val="00925DAF"/>
    <w:rsid w:val="00926398"/>
    <w:rsid w:val="00927AAA"/>
    <w:rsid w:val="00931A9B"/>
    <w:rsid w:val="0093390A"/>
    <w:rsid w:val="00934792"/>
    <w:rsid w:val="00935CD2"/>
    <w:rsid w:val="00946062"/>
    <w:rsid w:val="00946FC0"/>
    <w:rsid w:val="0095051F"/>
    <w:rsid w:val="009537DF"/>
    <w:rsid w:val="009557AC"/>
    <w:rsid w:val="00960C2E"/>
    <w:rsid w:val="009622AF"/>
    <w:rsid w:val="00963B1C"/>
    <w:rsid w:val="00964F1D"/>
    <w:rsid w:val="0096616B"/>
    <w:rsid w:val="00966F75"/>
    <w:rsid w:val="0096724A"/>
    <w:rsid w:val="00971D51"/>
    <w:rsid w:val="009724DE"/>
    <w:rsid w:val="00973572"/>
    <w:rsid w:val="00973B6B"/>
    <w:rsid w:val="00973F3B"/>
    <w:rsid w:val="0097514F"/>
    <w:rsid w:val="00980727"/>
    <w:rsid w:val="00981C4D"/>
    <w:rsid w:val="009854BE"/>
    <w:rsid w:val="00985684"/>
    <w:rsid w:val="00986B14"/>
    <w:rsid w:val="00987641"/>
    <w:rsid w:val="00990FC5"/>
    <w:rsid w:val="0099147D"/>
    <w:rsid w:val="009943B6"/>
    <w:rsid w:val="009943BF"/>
    <w:rsid w:val="009A281C"/>
    <w:rsid w:val="009A5896"/>
    <w:rsid w:val="009A6700"/>
    <w:rsid w:val="009A6D30"/>
    <w:rsid w:val="009A76A3"/>
    <w:rsid w:val="009B008A"/>
    <w:rsid w:val="009B357C"/>
    <w:rsid w:val="009B3853"/>
    <w:rsid w:val="009B411D"/>
    <w:rsid w:val="009B43B5"/>
    <w:rsid w:val="009B4705"/>
    <w:rsid w:val="009B4EE4"/>
    <w:rsid w:val="009B54C1"/>
    <w:rsid w:val="009B60BA"/>
    <w:rsid w:val="009B6390"/>
    <w:rsid w:val="009C3E6D"/>
    <w:rsid w:val="009C4D2A"/>
    <w:rsid w:val="009C4EA8"/>
    <w:rsid w:val="009D3013"/>
    <w:rsid w:val="009D3B30"/>
    <w:rsid w:val="009D562B"/>
    <w:rsid w:val="009D70BE"/>
    <w:rsid w:val="009D71A1"/>
    <w:rsid w:val="009E0315"/>
    <w:rsid w:val="009E3931"/>
    <w:rsid w:val="009E4D66"/>
    <w:rsid w:val="009E6987"/>
    <w:rsid w:val="009F01F0"/>
    <w:rsid w:val="009F1BEA"/>
    <w:rsid w:val="009F3C7B"/>
    <w:rsid w:val="009F5193"/>
    <w:rsid w:val="009F724F"/>
    <w:rsid w:val="00A06F22"/>
    <w:rsid w:val="00A070F6"/>
    <w:rsid w:val="00A11472"/>
    <w:rsid w:val="00A11595"/>
    <w:rsid w:val="00A1244E"/>
    <w:rsid w:val="00A13A88"/>
    <w:rsid w:val="00A13B21"/>
    <w:rsid w:val="00A14482"/>
    <w:rsid w:val="00A15F63"/>
    <w:rsid w:val="00A17736"/>
    <w:rsid w:val="00A205D4"/>
    <w:rsid w:val="00A20EA2"/>
    <w:rsid w:val="00A265E4"/>
    <w:rsid w:val="00A337C6"/>
    <w:rsid w:val="00A36323"/>
    <w:rsid w:val="00A37D05"/>
    <w:rsid w:val="00A41B06"/>
    <w:rsid w:val="00A41D8C"/>
    <w:rsid w:val="00A478CB"/>
    <w:rsid w:val="00A50C07"/>
    <w:rsid w:val="00A524E1"/>
    <w:rsid w:val="00A55A6D"/>
    <w:rsid w:val="00A55E47"/>
    <w:rsid w:val="00A57842"/>
    <w:rsid w:val="00A60D25"/>
    <w:rsid w:val="00A70C56"/>
    <w:rsid w:val="00A70EDF"/>
    <w:rsid w:val="00A757A6"/>
    <w:rsid w:val="00A80639"/>
    <w:rsid w:val="00A8074E"/>
    <w:rsid w:val="00A82548"/>
    <w:rsid w:val="00A85A2C"/>
    <w:rsid w:val="00A87C84"/>
    <w:rsid w:val="00A91722"/>
    <w:rsid w:val="00A939D8"/>
    <w:rsid w:val="00A96851"/>
    <w:rsid w:val="00A97029"/>
    <w:rsid w:val="00A97EE6"/>
    <w:rsid w:val="00AA681D"/>
    <w:rsid w:val="00AB13AF"/>
    <w:rsid w:val="00AB521B"/>
    <w:rsid w:val="00AB7D52"/>
    <w:rsid w:val="00AC2520"/>
    <w:rsid w:val="00AC3677"/>
    <w:rsid w:val="00AC42C6"/>
    <w:rsid w:val="00AC4AC7"/>
    <w:rsid w:val="00AC7EEF"/>
    <w:rsid w:val="00AD1A7E"/>
    <w:rsid w:val="00AD3317"/>
    <w:rsid w:val="00AD388D"/>
    <w:rsid w:val="00AD5787"/>
    <w:rsid w:val="00AD762D"/>
    <w:rsid w:val="00AF1022"/>
    <w:rsid w:val="00AF3021"/>
    <w:rsid w:val="00AF5CD7"/>
    <w:rsid w:val="00AF79D3"/>
    <w:rsid w:val="00B0260F"/>
    <w:rsid w:val="00B03F14"/>
    <w:rsid w:val="00B04A7B"/>
    <w:rsid w:val="00B1279C"/>
    <w:rsid w:val="00B14534"/>
    <w:rsid w:val="00B153F9"/>
    <w:rsid w:val="00B1542D"/>
    <w:rsid w:val="00B15588"/>
    <w:rsid w:val="00B158D8"/>
    <w:rsid w:val="00B16A76"/>
    <w:rsid w:val="00B176E3"/>
    <w:rsid w:val="00B17F62"/>
    <w:rsid w:val="00B2046E"/>
    <w:rsid w:val="00B207DD"/>
    <w:rsid w:val="00B2081F"/>
    <w:rsid w:val="00B25403"/>
    <w:rsid w:val="00B25ED0"/>
    <w:rsid w:val="00B275A5"/>
    <w:rsid w:val="00B30F61"/>
    <w:rsid w:val="00B33AB1"/>
    <w:rsid w:val="00B34679"/>
    <w:rsid w:val="00B4169B"/>
    <w:rsid w:val="00B44AA2"/>
    <w:rsid w:val="00B45DAC"/>
    <w:rsid w:val="00B468C8"/>
    <w:rsid w:val="00B50CD3"/>
    <w:rsid w:val="00B53D87"/>
    <w:rsid w:val="00B54AEF"/>
    <w:rsid w:val="00B54C9D"/>
    <w:rsid w:val="00B56FBE"/>
    <w:rsid w:val="00B62090"/>
    <w:rsid w:val="00B64E75"/>
    <w:rsid w:val="00B65098"/>
    <w:rsid w:val="00B711DE"/>
    <w:rsid w:val="00B7150C"/>
    <w:rsid w:val="00B71E17"/>
    <w:rsid w:val="00B71F85"/>
    <w:rsid w:val="00B72FFC"/>
    <w:rsid w:val="00B73304"/>
    <w:rsid w:val="00B846F2"/>
    <w:rsid w:val="00B91D4D"/>
    <w:rsid w:val="00B92D4A"/>
    <w:rsid w:val="00B94402"/>
    <w:rsid w:val="00BA2063"/>
    <w:rsid w:val="00BA433C"/>
    <w:rsid w:val="00BA4F22"/>
    <w:rsid w:val="00BA63E6"/>
    <w:rsid w:val="00BA65F6"/>
    <w:rsid w:val="00BA7210"/>
    <w:rsid w:val="00BB09F2"/>
    <w:rsid w:val="00BB1478"/>
    <w:rsid w:val="00BB3F2E"/>
    <w:rsid w:val="00BB4358"/>
    <w:rsid w:val="00BC2BEC"/>
    <w:rsid w:val="00BC3A76"/>
    <w:rsid w:val="00BC461D"/>
    <w:rsid w:val="00BC6ECC"/>
    <w:rsid w:val="00BC7138"/>
    <w:rsid w:val="00BC78E4"/>
    <w:rsid w:val="00BC7C67"/>
    <w:rsid w:val="00BD127F"/>
    <w:rsid w:val="00BD1C22"/>
    <w:rsid w:val="00BD3952"/>
    <w:rsid w:val="00BD442A"/>
    <w:rsid w:val="00BD4C22"/>
    <w:rsid w:val="00BD5425"/>
    <w:rsid w:val="00BD5E36"/>
    <w:rsid w:val="00BD7024"/>
    <w:rsid w:val="00BE5FFE"/>
    <w:rsid w:val="00BF0AA3"/>
    <w:rsid w:val="00BF2157"/>
    <w:rsid w:val="00BF3AFE"/>
    <w:rsid w:val="00BF3F88"/>
    <w:rsid w:val="00BF4FCF"/>
    <w:rsid w:val="00BF5F41"/>
    <w:rsid w:val="00BF7F55"/>
    <w:rsid w:val="00C0015C"/>
    <w:rsid w:val="00C02B67"/>
    <w:rsid w:val="00C02DC9"/>
    <w:rsid w:val="00C048F5"/>
    <w:rsid w:val="00C05403"/>
    <w:rsid w:val="00C05B56"/>
    <w:rsid w:val="00C067CA"/>
    <w:rsid w:val="00C06866"/>
    <w:rsid w:val="00C119EB"/>
    <w:rsid w:val="00C13874"/>
    <w:rsid w:val="00C16376"/>
    <w:rsid w:val="00C16DF0"/>
    <w:rsid w:val="00C26FB6"/>
    <w:rsid w:val="00C2773A"/>
    <w:rsid w:val="00C304EC"/>
    <w:rsid w:val="00C308DC"/>
    <w:rsid w:val="00C33C25"/>
    <w:rsid w:val="00C36BAD"/>
    <w:rsid w:val="00C41372"/>
    <w:rsid w:val="00C41A42"/>
    <w:rsid w:val="00C425BA"/>
    <w:rsid w:val="00C4286D"/>
    <w:rsid w:val="00C4417C"/>
    <w:rsid w:val="00C44A09"/>
    <w:rsid w:val="00C45DB9"/>
    <w:rsid w:val="00C51D5E"/>
    <w:rsid w:val="00C5505D"/>
    <w:rsid w:val="00C55A1E"/>
    <w:rsid w:val="00C56ECD"/>
    <w:rsid w:val="00C62194"/>
    <w:rsid w:val="00C62362"/>
    <w:rsid w:val="00C64FA8"/>
    <w:rsid w:val="00C661E0"/>
    <w:rsid w:val="00C67879"/>
    <w:rsid w:val="00C707E1"/>
    <w:rsid w:val="00C72B8A"/>
    <w:rsid w:val="00C74E52"/>
    <w:rsid w:val="00C8324A"/>
    <w:rsid w:val="00C84258"/>
    <w:rsid w:val="00C84905"/>
    <w:rsid w:val="00C85F86"/>
    <w:rsid w:val="00C8726B"/>
    <w:rsid w:val="00C874F1"/>
    <w:rsid w:val="00C90B04"/>
    <w:rsid w:val="00C93AC3"/>
    <w:rsid w:val="00C958FC"/>
    <w:rsid w:val="00CA12F5"/>
    <w:rsid w:val="00CA2AB2"/>
    <w:rsid w:val="00CA683E"/>
    <w:rsid w:val="00CB0051"/>
    <w:rsid w:val="00CC38EF"/>
    <w:rsid w:val="00CC4DA1"/>
    <w:rsid w:val="00CC4E5D"/>
    <w:rsid w:val="00CC4F4D"/>
    <w:rsid w:val="00CC4F52"/>
    <w:rsid w:val="00CC57AE"/>
    <w:rsid w:val="00CC5ED7"/>
    <w:rsid w:val="00CC6867"/>
    <w:rsid w:val="00CD052B"/>
    <w:rsid w:val="00CD0DF2"/>
    <w:rsid w:val="00CD11B2"/>
    <w:rsid w:val="00CD49EA"/>
    <w:rsid w:val="00CE0A12"/>
    <w:rsid w:val="00CE1FEF"/>
    <w:rsid w:val="00CE2A04"/>
    <w:rsid w:val="00CE4BED"/>
    <w:rsid w:val="00CE5D5A"/>
    <w:rsid w:val="00CE5F79"/>
    <w:rsid w:val="00CF0410"/>
    <w:rsid w:val="00CF1221"/>
    <w:rsid w:val="00CF1696"/>
    <w:rsid w:val="00CF3834"/>
    <w:rsid w:val="00CF40E9"/>
    <w:rsid w:val="00CF542A"/>
    <w:rsid w:val="00CF6167"/>
    <w:rsid w:val="00CF6F0C"/>
    <w:rsid w:val="00D01AE2"/>
    <w:rsid w:val="00D03009"/>
    <w:rsid w:val="00D03259"/>
    <w:rsid w:val="00D043A0"/>
    <w:rsid w:val="00D05EF8"/>
    <w:rsid w:val="00D06A1C"/>
    <w:rsid w:val="00D07043"/>
    <w:rsid w:val="00D10E7A"/>
    <w:rsid w:val="00D11765"/>
    <w:rsid w:val="00D14210"/>
    <w:rsid w:val="00D151BA"/>
    <w:rsid w:val="00D16905"/>
    <w:rsid w:val="00D22472"/>
    <w:rsid w:val="00D23AB4"/>
    <w:rsid w:val="00D23B10"/>
    <w:rsid w:val="00D2548D"/>
    <w:rsid w:val="00D263DD"/>
    <w:rsid w:val="00D3032F"/>
    <w:rsid w:val="00D30530"/>
    <w:rsid w:val="00D31EAC"/>
    <w:rsid w:val="00D32A49"/>
    <w:rsid w:val="00D32D00"/>
    <w:rsid w:val="00D32F30"/>
    <w:rsid w:val="00D3367A"/>
    <w:rsid w:val="00D34D00"/>
    <w:rsid w:val="00D35163"/>
    <w:rsid w:val="00D36CC6"/>
    <w:rsid w:val="00D40912"/>
    <w:rsid w:val="00D40D7B"/>
    <w:rsid w:val="00D421A5"/>
    <w:rsid w:val="00D502C3"/>
    <w:rsid w:val="00D5086F"/>
    <w:rsid w:val="00D50FB2"/>
    <w:rsid w:val="00D518CC"/>
    <w:rsid w:val="00D5205A"/>
    <w:rsid w:val="00D55007"/>
    <w:rsid w:val="00D558B0"/>
    <w:rsid w:val="00D570D9"/>
    <w:rsid w:val="00D57AB3"/>
    <w:rsid w:val="00D60104"/>
    <w:rsid w:val="00D60CDA"/>
    <w:rsid w:val="00D619EB"/>
    <w:rsid w:val="00D65C94"/>
    <w:rsid w:val="00D71C3F"/>
    <w:rsid w:val="00D72FC4"/>
    <w:rsid w:val="00D75535"/>
    <w:rsid w:val="00D81849"/>
    <w:rsid w:val="00D81F06"/>
    <w:rsid w:val="00D85A23"/>
    <w:rsid w:val="00D85ACD"/>
    <w:rsid w:val="00D85C09"/>
    <w:rsid w:val="00D87355"/>
    <w:rsid w:val="00D90582"/>
    <w:rsid w:val="00D911E9"/>
    <w:rsid w:val="00D92E5A"/>
    <w:rsid w:val="00D944FE"/>
    <w:rsid w:val="00D95280"/>
    <w:rsid w:val="00D97702"/>
    <w:rsid w:val="00D977CB"/>
    <w:rsid w:val="00DA062D"/>
    <w:rsid w:val="00DA3581"/>
    <w:rsid w:val="00DA35BF"/>
    <w:rsid w:val="00DA36BB"/>
    <w:rsid w:val="00DA410E"/>
    <w:rsid w:val="00DA44A4"/>
    <w:rsid w:val="00DB2571"/>
    <w:rsid w:val="00DB3E9E"/>
    <w:rsid w:val="00DB43D8"/>
    <w:rsid w:val="00DB5232"/>
    <w:rsid w:val="00DB6434"/>
    <w:rsid w:val="00DC05C2"/>
    <w:rsid w:val="00DC0B89"/>
    <w:rsid w:val="00DC3E1F"/>
    <w:rsid w:val="00DC51FC"/>
    <w:rsid w:val="00DD06B4"/>
    <w:rsid w:val="00DD0D08"/>
    <w:rsid w:val="00DD247D"/>
    <w:rsid w:val="00DD34A2"/>
    <w:rsid w:val="00DD5E6D"/>
    <w:rsid w:val="00DE038C"/>
    <w:rsid w:val="00DE07FB"/>
    <w:rsid w:val="00DE2D11"/>
    <w:rsid w:val="00DE303C"/>
    <w:rsid w:val="00DE4353"/>
    <w:rsid w:val="00DE43B5"/>
    <w:rsid w:val="00DE6118"/>
    <w:rsid w:val="00DE71EB"/>
    <w:rsid w:val="00DE7C22"/>
    <w:rsid w:val="00DF0D8E"/>
    <w:rsid w:val="00DF2746"/>
    <w:rsid w:val="00DF3B75"/>
    <w:rsid w:val="00DF4803"/>
    <w:rsid w:val="00DF6C2A"/>
    <w:rsid w:val="00DF7B3D"/>
    <w:rsid w:val="00E00EB3"/>
    <w:rsid w:val="00E07130"/>
    <w:rsid w:val="00E07BCE"/>
    <w:rsid w:val="00E07F2C"/>
    <w:rsid w:val="00E119B8"/>
    <w:rsid w:val="00E17FC0"/>
    <w:rsid w:val="00E22800"/>
    <w:rsid w:val="00E2333F"/>
    <w:rsid w:val="00E238D3"/>
    <w:rsid w:val="00E24297"/>
    <w:rsid w:val="00E24FAD"/>
    <w:rsid w:val="00E26AE5"/>
    <w:rsid w:val="00E26CA6"/>
    <w:rsid w:val="00E272C8"/>
    <w:rsid w:val="00E27724"/>
    <w:rsid w:val="00E30AAA"/>
    <w:rsid w:val="00E33108"/>
    <w:rsid w:val="00E343A5"/>
    <w:rsid w:val="00E36D38"/>
    <w:rsid w:val="00E4404E"/>
    <w:rsid w:val="00E45145"/>
    <w:rsid w:val="00E5332D"/>
    <w:rsid w:val="00E56417"/>
    <w:rsid w:val="00E56A9D"/>
    <w:rsid w:val="00E60E5C"/>
    <w:rsid w:val="00E61B05"/>
    <w:rsid w:val="00E628D2"/>
    <w:rsid w:val="00E63455"/>
    <w:rsid w:val="00E640C4"/>
    <w:rsid w:val="00E6423F"/>
    <w:rsid w:val="00E647A5"/>
    <w:rsid w:val="00E650FD"/>
    <w:rsid w:val="00E67D8F"/>
    <w:rsid w:val="00E72341"/>
    <w:rsid w:val="00E7266C"/>
    <w:rsid w:val="00E72B2A"/>
    <w:rsid w:val="00E75EDC"/>
    <w:rsid w:val="00E76727"/>
    <w:rsid w:val="00E76F84"/>
    <w:rsid w:val="00E77171"/>
    <w:rsid w:val="00E777AE"/>
    <w:rsid w:val="00E841EB"/>
    <w:rsid w:val="00E84854"/>
    <w:rsid w:val="00E871C4"/>
    <w:rsid w:val="00E878D5"/>
    <w:rsid w:val="00E87E2A"/>
    <w:rsid w:val="00E91204"/>
    <w:rsid w:val="00E92A2F"/>
    <w:rsid w:val="00E94967"/>
    <w:rsid w:val="00E9498A"/>
    <w:rsid w:val="00E95581"/>
    <w:rsid w:val="00EA0044"/>
    <w:rsid w:val="00EA760C"/>
    <w:rsid w:val="00EB228C"/>
    <w:rsid w:val="00EB7A5C"/>
    <w:rsid w:val="00EC68C2"/>
    <w:rsid w:val="00ED07DB"/>
    <w:rsid w:val="00ED0AFF"/>
    <w:rsid w:val="00ED23F5"/>
    <w:rsid w:val="00ED33F1"/>
    <w:rsid w:val="00ED36C4"/>
    <w:rsid w:val="00ED5CFC"/>
    <w:rsid w:val="00EE103C"/>
    <w:rsid w:val="00EE2C7C"/>
    <w:rsid w:val="00EE5CBD"/>
    <w:rsid w:val="00EF20FD"/>
    <w:rsid w:val="00EF4BEF"/>
    <w:rsid w:val="00F020C3"/>
    <w:rsid w:val="00F03946"/>
    <w:rsid w:val="00F046BD"/>
    <w:rsid w:val="00F04A8D"/>
    <w:rsid w:val="00F06198"/>
    <w:rsid w:val="00F10E85"/>
    <w:rsid w:val="00F1197C"/>
    <w:rsid w:val="00F13171"/>
    <w:rsid w:val="00F165A4"/>
    <w:rsid w:val="00F169E2"/>
    <w:rsid w:val="00F16BD9"/>
    <w:rsid w:val="00F176CC"/>
    <w:rsid w:val="00F17CF0"/>
    <w:rsid w:val="00F20227"/>
    <w:rsid w:val="00F203B2"/>
    <w:rsid w:val="00F204DC"/>
    <w:rsid w:val="00F219C6"/>
    <w:rsid w:val="00F22139"/>
    <w:rsid w:val="00F22A15"/>
    <w:rsid w:val="00F277DB"/>
    <w:rsid w:val="00F3177B"/>
    <w:rsid w:val="00F31C5E"/>
    <w:rsid w:val="00F31F51"/>
    <w:rsid w:val="00F4009D"/>
    <w:rsid w:val="00F40E34"/>
    <w:rsid w:val="00F46BC5"/>
    <w:rsid w:val="00F50BC3"/>
    <w:rsid w:val="00F52E1C"/>
    <w:rsid w:val="00F5506D"/>
    <w:rsid w:val="00F56781"/>
    <w:rsid w:val="00F62049"/>
    <w:rsid w:val="00F64A09"/>
    <w:rsid w:val="00F64E46"/>
    <w:rsid w:val="00F66B36"/>
    <w:rsid w:val="00F66D42"/>
    <w:rsid w:val="00F66F1F"/>
    <w:rsid w:val="00F74876"/>
    <w:rsid w:val="00F74B13"/>
    <w:rsid w:val="00F81D2E"/>
    <w:rsid w:val="00F82AD7"/>
    <w:rsid w:val="00F8304A"/>
    <w:rsid w:val="00F85225"/>
    <w:rsid w:val="00F85C37"/>
    <w:rsid w:val="00F85CD1"/>
    <w:rsid w:val="00F870A7"/>
    <w:rsid w:val="00F92B2A"/>
    <w:rsid w:val="00F93103"/>
    <w:rsid w:val="00FA218A"/>
    <w:rsid w:val="00FA2F62"/>
    <w:rsid w:val="00FA30CD"/>
    <w:rsid w:val="00FA482F"/>
    <w:rsid w:val="00FA5D8E"/>
    <w:rsid w:val="00FA6C61"/>
    <w:rsid w:val="00FB1309"/>
    <w:rsid w:val="00FB40A0"/>
    <w:rsid w:val="00FB4A0E"/>
    <w:rsid w:val="00FB4AC9"/>
    <w:rsid w:val="00FB6881"/>
    <w:rsid w:val="00FC05C6"/>
    <w:rsid w:val="00FC0E67"/>
    <w:rsid w:val="00FC1685"/>
    <w:rsid w:val="00FC220D"/>
    <w:rsid w:val="00FC52AE"/>
    <w:rsid w:val="00FC52C5"/>
    <w:rsid w:val="00FC685A"/>
    <w:rsid w:val="00FD2895"/>
    <w:rsid w:val="00FD50B1"/>
    <w:rsid w:val="00FE41F4"/>
    <w:rsid w:val="00FE6951"/>
    <w:rsid w:val="00FE73E4"/>
    <w:rsid w:val="00FF051D"/>
    <w:rsid w:val="00FF0B58"/>
    <w:rsid w:val="00FF0D6B"/>
    <w:rsid w:val="00FF1106"/>
    <w:rsid w:val="00FF156E"/>
    <w:rsid w:val="00FF36C9"/>
    <w:rsid w:val="00FF5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56821"/>
  <w15:chartTrackingRefBased/>
  <w15:docId w15:val="{85581A4F-7F70-9B4F-B3D9-119677F05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759A"/>
  </w:style>
  <w:style w:type="paragraph" w:styleId="Heading1">
    <w:name w:val="heading 1"/>
    <w:basedOn w:val="Normal"/>
    <w:next w:val="Normal"/>
    <w:link w:val="Heading1Char"/>
    <w:uiPriority w:val="9"/>
    <w:qFormat/>
    <w:rsid w:val="003A759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3A759A"/>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3A759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A759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3A759A"/>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3A759A"/>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3A759A"/>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3A759A"/>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3A759A"/>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59A"/>
    <w:rPr>
      <w:smallCaps/>
      <w:spacing w:val="5"/>
      <w:sz w:val="32"/>
      <w:szCs w:val="32"/>
    </w:rPr>
  </w:style>
  <w:style w:type="character" w:customStyle="1" w:styleId="Heading2Char">
    <w:name w:val="Heading 2 Char"/>
    <w:basedOn w:val="DefaultParagraphFont"/>
    <w:link w:val="Heading2"/>
    <w:uiPriority w:val="9"/>
    <w:rsid w:val="003A759A"/>
    <w:rPr>
      <w:smallCaps/>
      <w:spacing w:val="5"/>
      <w:sz w:val="28"/>
      <w:szCs w:val="28"/>
    </w:rPr>
  </w:style>
  <w:style w:type="paragraph" w:styleId="NormalWeb">
    <w:name w:val="Normal (Web)"/>
    <w:basedOn w:val="Normal"/>
    <w:uiPriority w:val="99"/>
    <w:semiHidden/>
    <w:unhideWhenUsed/>
    <w:rsid w:val="00D92E5A"/>
    <w:pPr>
      <w:spacing w:before="100" w:beforeAutospacing="1" w:after="100" w:afterAutospacing="1"/>
    </w:pPr>
  </w:style>
  <w:style w:type="character" w:styleId="Hyperlink">
    <w:name w:val="Hyperlink"/>
    <w:basedOn w:val="DefaultParagraphFont"/>
    <w:uiPriority w:val="99"/>
    <w:unhideWhenUsed/>
    <w:rsid w:val="00D92E5A"/>
    <w:rPr>
      <w:color w:val="0000FF"/>
      <w:u w:val="single"/>
    </w:rPr>
  </w:style>
  <w:style w:type="paragraph" w:styleId="Caption">
    <w:name w:val="caption"/>
    <w:basedOn w:val="Normal"/>
    <w:next w:val="Normal"/>
    <w:uiPriority w:val="35"/>
    <w:unhideWhenUsed/>
    <w:qFormat/>
    <w:rsid w:val="003A759A"/>
    <w:rPr>
      <w:b/>
      <w:bCs/>
      <w:caps/>
      <w:sz w:val="16"/>
      <w:szCs w:val="18"/>
    </w:rPr>
  </w:style>
  <w:style w:type="paragraph" w:styleId="ListParagraph">
    <w:name w:val="List Paragraph"/>
    <w:basedOn w:val="Normal"/>
    <w:uiPriority w:val="34"/>
    <w:qFormat/>
    <w:rsid w:val="003A759A"/>
    <w:pPr>
      <w:ind w:left="720"/>
      <w:contextualSpacing/>
    </w:pPr>
  </w:style>
  <w:style w:type="paragraph" w:styleId="EndnoteText">
    <w:name w:val="endnote text"/>
    <w:basedOn w:val="Normal"/>
    <w:link w:val="EndnoteTextChar"/>
    <w:uiPriority w:val="99"/>
    <w:unhideWhenUsed/>
    <w:rsid w:val="00D92E5A"/>
    <w:rPr>
      <w:rFonts w:eastAsiaTheme="minorHAnsi"/>
      <w:i/>
      <w:iCs/>
    </w:rPr>
  </w:style>
  <w:style w:type="character" w:customStyle="1" w:styleId="EndnoteTextChar">
    <w:name w:val="Endnote Text Char"/>
    <w:basedOn w:val="DefaultParagraphFont"/>
    <w:link w:val="EndnoteText"/>
    <w:uiPriority w:val="99"/>
    <w:rsid w:val="00D92E5A"/>
    <w:rPr>
      <w:rFonts w:ascii="Times New Roman" w:hAnsi="Times New Roman" w:cs="Times New Roman"/>
      <w:i/>
      <w:iCs/>
    </w:rPr>
  </w:style>
  <w:style w:type="character" w:styleId="EndnoteReference">
    <w:name w:val="endnote reference"/>
    <w:basedOn w:val="DefaultParagraphFont"/>
    <w:uiPriority w:val="99"/>
    <w:unhideWhenUsed/>
    <w:rsid w:val="00D92E5A"/>
    <w:rPr>
      <w:vertAlign w:val="superscript"/>
    </w:rPr>
  </w:style>
  <w:style w:type="character" w:styleId="CommentReference">
    <w:name w:val="annotation reference"/>
    <w:basedOn w:val="DefaultParagraphFont"/>
    <w:uiPriority w:val="99"/>
    <w:semiHidden/>
    <w:unhideWhenUsed/>
    <w:rsid w:val="00D92E5A"/>
    <w:rPr>
      <w:sz w:val="16"/>
      <w:szCs w:val="16"/>
    </w:rPr>
  </w:style>
  <w:style w:type="paragraph" w:styleId="CommentText">
    <w:name w:val="annotation text"/>
    <w:basedOn w:val="Normal"/>
    <w:link w:val="CommentTextChar"/>
    <w:uiPriority w:val="99"/>
    <w:semiHidden/>
    <w:unhideWhenUsed/>
    <w:rsid w:val="00D92E5A"/>
    <w:rPr>
      <w:rFonts w:eastAsiaTheme="minorHAnsi"/>
    </w:rPr>
  </w:style>
  <w:style w:type="character" w:customStyle="1" w:styleId="CommentTextChar">
    <w:name w:val="Comment Text Char"/>
    <w:basedOn w:val="DefaultParagraphFont"/>
    <w:link w:val="CommentText"/>
    <w:uiPriority w:val="99"/>
    <w:semiHidden/>
    <w:rsid w:val="00D92E5A"/>
    <w:rPr>
      <w:sz w:val="20"/>
      <w:szCs w:val="20"/>
    </w:rPr>
  </w:style>
  <w:style w:type="paragraph" w:styleId="CommentSubject">
    <w:name w:val="annotation subject"/>
    <w:basedOn w:val="CommentText"/>
    <w:next w:val="CommentText"/>
    <w:link w:val="CommentSubjectChar"/>
    <w:uiPriority w:val="99"/>
    <w:semiHidden/>
    <w:unhideWhenUsed/>
    <w:rsid w:val="00D92E5A"/>
    <w:rPr>
      <w:b/>
      <w:bCs/>
    </w:rPr>
  </w:style>
  <w:style w:type="character" w:customStyle="1" w:styleId="CommentSubjectChar">
    <w:name w:val="Comment Subject Char"/>
    <w:basedOn w:val="CommentTextChar"/>
    <w:link w:val="CommentSubject"/>
    <w:uiPriority w:val="99"/>
    <w:semiHidden/>
    <w:rsid w:val="00D92E5A"/>
    <w:rPr>
      <w:b/>
      <w:bCs/>
      <w:sz w:val="20"/>
      <w:szCs w:val="20"/>
    </w:rPr>
  </w:style>
  <w:style w:type="paragraph" w:styleId="BalloonText">
    <w:name w:val="Balloon Text"/>
    <w:basedOn w:val="Normal"/>
    <w:link w:val="BalloonTextChar"/>
    <w:uiPriority w:val="99"/>
    <w:semiHidden/>
    <w:unhideWhenUsed/>
    <w:rsid w:val="00D92E5A"/>
    <w:rPr>
      <w:rFonts w:eastAsiaTheme="minorHAnsi"/>
      <w:sz w:val="18"/>
      <w:szCs w:val="18"/>
    </w:rPr>
  </w:style>
  <w:style w:type="character" w:customStyle="1" w:styleId="BalloonTextChar">
    <w:name w:val="Balloon Text Char"/>
    <w:basedOn w:val="DefaultParagraphFont"/>
    <w:link w:val="BalloonText"/>
    <w:uiPriority w:val="99"/>
    <w:semiHidden/>
    <w:rsid w:val="00D92E5A"/>
    <w:rPr>
      <w:rFonts w:ascii="Times New Roman" w:hAnsi="Times New Roman" w:cs="Times New Roman"/>
      <w:sz w:val="18"/>
      <w:szCs w:val="18"/>
    </w:rPr>
  </w:style>
  <w:style w:type="table" w:styleId="TableGrid">
    <w:name w:val="Table Grid"/>
    <w:basedOn w:val="TableNormal"/>
    <w:uiPriority w:val="39"/>
    <w:rsid w:val="00D92E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92E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D92E5A"/>
    <w:pPr>
      <w:tabs>
        <w:tab w:val="center" w:pos="4680"/>
        <w:tab w:val="right" w:pos="9360"/>
      </w:tabs>
    </w:pPr>
  </w:style>
  <w:style w:type="character" w:customStyle="1" w:styleId="FooterChar">
    <w:name w:val="Footer Char"/>
    <w:basedOn w:val="DefaultParagraphFont"/>
    <w:link w:val="Footer"/>
    <w:uiPriority w:val="99"/>
    <w:rsid w:val="00D92E5A"/>
    <w:rPr>
      <w:rFonts w:ascii="Times New Roman" w:eastAsia="Times New Roman" w:hAnsi="Times New Roman" w:cs="Times New Roman"/>
    </w:rPr>
  </w:style>
  <w:style w:type="character" w:styleId="PageNumber">
    <w:name w:val="page number"/>
    <w:basedOn w:val="DefaultParagraphFont"/>
    <w:uiPriority w:val="99"/>
    <w:semiHidden/>
    <w:unhideWhenUsed/>
    <w:rsid w:val="00D92E5A"/>
  </w:style>
  <w:style w:type="paragraph" w:styleId="Bibliography">
    <w:name w:val="Bibliography"/>
    <w:basedOn w:val="Normal"/>
    <w:next w:val="Normal"/>
    <w:uiPriority w:val="37"/>
    <w:unhideWhenUsed/>
    <w:rsid w:val="00D92E5A"/>
    <w:pPr>
      <w:tabs>
        <w:tab w:val="left" w:pos="500"/>
        <w:tab w:val="left" w:pos="620"/>
      </w:tabs>
      <w:ind w:left="624" w:hanging="624"/>
    </w:pPr>
  </w:style>
  <w:style w:type="table" w:styleId="PlainTable3">
    <w:name w:val="Plain Table 3"/>
    <w:basedOn w:val="TableNormal"/>
    <w:uiPriority w:val="43"/>
    <w:rsid w:val="00D92E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D92E5A"/>
    <w:rPr>
      <w:color w:val="605E5C"/>
      <w:shd w:val="clear" w:color="auto" w:fill="E1DFDD"/>
    </w:rPr>
  </w:style>
  <w:style w:type="table" w:styleId="PlainTable5">
    <w:name w:val="Plain Table 5"/>
    <w:basedOn w:val="TableNormal"/>
    <w:uiPriority w:val="45"/>
    <w:rsid w:val="00D92E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D92E5A"/>
    <w:pPr>
      <w:tabs>
        <w:tab w:val="center" w:pos="4680"/>
        <w:tab w:val="right" w:pos="9360"/>
      </w:tabs>
    </w:pPr>
  </w:style>
  <w:style w:type="character" w:customStyle="1" w:styleId="HeaderChar">
    <w:name w:val="Header Char"/>
    <w:basedOn w:val="DefaultParagraphFont"/>
    <w:link w:val="Header"/>
    <w:uiPriority w:val="99"/>
    <w:rsid w:val="00D92E5A"/>
    <w:rPr>
      <w:rFonts w:ascii="Times New Roman" w:eastAsia="Times New Roman" w:hAnsi="Times New Roman" w:cs="Times New Roman"/>
    </w:rPr>
  </w:style>
  <w:style w:type="character" w:styleId="PlaceholderText">
    <w:name w:val="Placeholder Text"/>
    <w:basedOn w:val="DefaultParagraphFont"/>
    <w:uiPriority w:val="99"/>
    <w:semiHidden/>
    <w:rsid w:val="00D92E5A"/>
    <w:rPr>
      <w:color w:val="808080"/>
    </w:rPr>
  </w:style>
  <w:style w:type="paragraph" w:styleId="TOCHeading">
    <w:name w:val="TOC Heading"/>
    <w:basedOn w:val="Heading1"/>
    <w:next w:val="Normal"/>
    <w:uiPriority w:val="39"/>
    <w:unhideWhenUsed/>
    <w:qFormat/>
    <w:rsid w:val="003A759A"/>
    <w:pPr>
      <w:outlineLvl w:val="9"/>
    </w:pPr>
  </w:style>
  <w:style w:type="paragraph" w:styleId="TOC1">
    <w:name w:val="toc 1"/>
    <w:basedOn w:val="Normal"/>
    <w:next w:val="Normal"/>
    <w:autoRedefine/>
    <w:uiPriority w:val="39"/>
    <w:unhideWhenUsed/>
    <w:rsid w:val="00D92E5A"/>
    <w:pPr>
      <w:spacing w:before="120"/>
    </w:pPr>
    <w:rPr>
      <w:rFonts w:cstheme="minorHAnsi"/>
      <w:b/>
      <w:bCs/>
      <w:i/>
      <w:iCs/>
    </w:rPr>
  </w:style>
  <w:style w:type="paragraph" w:styleId="TOC2">
    <w:name w:val="toc 2"/>
    <w:basedOn w:val="Normal"/>
    <w:next w:val="Normal"/>
    <w:autoRedefine/>
    <w:uiPriority w:val="39"/>
    <w:unhideWhenUsed/>
    <w:rsid w:val="00D92E5A"/>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92E5A"/>
    <w:pPr>
      <w:ind w:left="480"/>
    </w:pPr>
    <w:rPr>
      <w:rFonts w:cstheme="minorHAnsi"/>
    </w:rPr>
  </w:style>
  <w:style w:type="paragraph" w:styleId="TOC4">
    <w:name w:val="toc 4"/>
    <w:basedOn w:val="Normal"/>
    <w:next w:val="Normal"/>
    <w:autoRedefine/>
    <w:uiPriority w:val="39"/>
    <w:semiHidden/>
    <w:unhideWhenUsed/>
    <w:rsid w:val="00D92E5A"/>
    <w:pPr>
      <w:ind w:left="720"/>
    </w:pPr>
    <w:rPr>
      <w:rFonts w:cstheme="minorHAnsi"/>
    </w:rPr>
  </w:style>
  <w:style w:type="paragraph" w:styleId="TOC5">
    <w:name w:val="toc 5"/>
    <w:basedOn w:val="Normal"/>
    <w:next w:val="Normal"/>
    <w:autoRedefine/>
    <w:uiPriority w:val="39"/>
    <w:semiHidden/>
    <w:unhideWhenUsed/>
    <w:rsid w:val="00D92E5A"/>
    <w:pPr>
      <w:ind w:left="960"/>
    </w:pPr>
    <w:rPr>
      <w:rFonts w:cstheme="minorHAnsi"/>
    </w:rPr>
  </w:style>
  <w:style w:type="paragraph" w:styleId="TOC6">
    <w:name w:val="toc 6"/>
    <w:basedOn w:val="Normal"/>
    <w:next w:val="Normal"/>
    <w:autoRedefine/>
    <w:uiPriority w:val="39"/>
    <w:semiHidden/>
    <w:unhideWhenUsed/>
    <w:rsid w:val="00D92E5A"/>
    <w:pPr>
      <w:ind w:left="1200"/>
    </w:pPr>
    <w:rPr>
      <w:rFonts w:cstheme="minorHAnsi"/>
    </w:rPr>
  </w:style>
  <w:style w:type="paragraph" w:styleId="TOC7">
    <w:name w:val="toc 7"/>
    <w:basedOn w:val="Normal"/>
    <w:next w:val="Normal"/>
    <w:autoRedefine/>
    <w:uiPriority w:val="39"/>
    <w:semiHidden/>
    <w:unhideWhenUsed/>
    <w:rsid w:val="00D92E5A"/>
    <w:pPr>
      <w:ind w:left="1440"/>
    </w:pPr>
    <w:rPr>
      <w:rFonts w:cstheme="minorHAnsi"/>
    </w:rPr>
  </w:style>
  <w:style w:type="paragraph" w:styleId="TOC8">
    <w:name w:val="toc 8"/>
    <w:basedOn w:val="Normal"/>
    <w:next w:val="Normal"/>
    <w:autoRedefine/>
    <w:uiPriority w:val="39"/>
    <w:semiHidden/>
    <w:unhideWhenUsed/>
    <w:rsid w:val="00D92E5A"/>
    <w:pPr>
      <w:ind w:left="1680"/>
    </w:pPr>
    <w:rPr>
      <w:rFonts w:cstheme="minorHAnsi"/>
    </w:rPr>
  </w:style>
  <w:style w:type="paragraph" w:styleId="TOC9">
    <w:name w:val="toc 9"/>
    <w:basedOn w:val="Normal"/>
    <w:next w:val="Normal"/>
    <w:autoRedefine/>
    <w:uiPriority w:val="39"/>
    <w:semiHidden/>
    <w:unhideWhenUsed/>
    <w:rsid w:val="00D92E5A"/>
    <w:pPr>
      <w:ind w:left="1920"/>
    </w:pPr>
    <w:rPr>
      <w:rFonts w:cstheme="minorHAnsi"/>
    </w:rPr>
  </w:style>
  <w:style w:type="paragraph" w:styleId="Revision">
    <w:name w:val="Revision"/>
    <w:hidden/>
    <w:uiPriority w:val="99"/>
    <w:semiHidden/>
    <w:rsid w:val="00D92E5A"/>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BC461D"/>
    <w:rPr>
      <w:color w:val="954F72" w:themeColor="followedHyperlink"/>
      <w:u w:val="single"/>
    </w:rPr>
  </w:style>
  <w:style w:type="character" w:customStyle="1" w:styleId="Heading3Char">
    <w:name w:val="Heading 3 Char"/>
    <w:basedOn w:val="DefaultParagraphFont"/>
    <w:link w:val="Heading3"/>
    <w:uiPriority w:val="9"/>
    <w:semiHidden/>
    <w:rsid w:val="003A759A"/>
    <w:rPr>
      <w:smallCaps/>
      <w:spacing w:val="5"/>
      <w:sz w:val="24"/>
      <w:szCs w:val="24"/>
    </w:rPr>
  </w:style>
  <w:style w:type="character" w:customStyle="1" w:styleId="Heading4Char">
    <w:name w:val="Heading 4 Char"/>
    <w:basedOn w:val="DefaultParagraphFont"/>
    <w:link w:val="Heading4"/>
    <w:uiPriority w:val="9"/>
    <w:semiHidden/>
    <w:rsid w:val="003A759A"/>
    <w:rPr>
      <w:smallCaps/>
      <w:spacing w:val="10"/>
      <w:sz w:val="22"/>
      <w:szCs w:val="22"/>
    </w:rPr>
  </w:style>
  <w:style w:type="character" w:customStyle="1" w:styleId="Heading5Char">
    <w:name w:val="Heading 5 Char"/>
    <w:basedOn w:val="DefaultParagraphFont"/>
    <w:link w:val="Heading5"/>
    <w:uiPriority w:val="9"/>
    <w:semiHidden/>
    <w:rsid w:val="003A759A"/>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3A759A"/>
    <w:rPr>
      <w:smallCaps/>
      <w:color w:val="ED7D31" w:themeColor="accent2"/>
      <w:spacing w:val="5"/>
      <w:sz w:val="22"/>
    </w:rPr>
  </w:style>
  <w:style w:type="character" w:customStyle="1" w:styleId="Heading7Char">
    <w:name w:val="Heading 7 Char"/>
    <w:basedOn w:val="DefaultParagraphFont"/>
    <w:link w:val="Heading7"/>
    <w:uiPriority w:val="9"/>
    <w:semiHidden/>
    <w:rsid w:val="003A759A"/>
    <w:rPr>
      <w:b/>
      <w:smallCaps/>
      <w:color w:val="ED7D31" w:themeColor="accent2"/>
      <w:spacing w:val="10"/>
    </w:rPr>
  </w:style>
  <w:style w:type="character" w:customStyle="1" w:styleId="Heading8Char">
    <w:name w:val="Heading 8 Char"/>
    <w:basedOn w:val="DefaultParagraphFont"/>
    <w:link w:val="Heading8"/>
    <w:uiPriority w:val="9"/>
    <w:semiHidden/>
    <w:rsid w:val="003A759A"/>
    <w:rPr>
      <w:b/>
      <w:i/>
      <w:smallCaps/>
      <w:color w:val="C45911" w:themeColor="accent2" w:themeShade="BF"/>
    </w:rPr>
  </w:style>
  <w:style w:type="character" w:customStyle="1" w:styleId="Heading9Char">
    <w:name w:val="Heading 9 Char"/>
    <w:basedOn w:val="DefaultParagraphFont"/>
    <w:link w:val="Heading9"/>
    <w:uiPriority w:val="9"/>
    <w:semiHidden/>
    <w:rsid w:val="003A759A"/>
    <w:rPr>
      <w:b/>
      <w:i/>
      <w:smallCaps/>
      <w:color w:val="823B0B" w:themeColor="accent2" w:themeShade="7F"/>
    </w:rPr>
  </w:style>
  <w:style w:type="paragraph" w:styleId="Title">
    <w:name w:val="Title"/>
    <w:basedOn w:val="Normal"/>
    <w:next w:val="Normal"/>
    <w:link w:val="TitleChar"/>
    <w:uiPriority w:val="10"/>
    <w:qFormat/>
    <w:rsid w:val="003A759A"/>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759A"/>
    <w:rPr>
      <w:smallCaps/>
      <w:sz w:val="48"/>
      <w:szCs w:val="48"/>
    </w:rPr>
  </w:style>
  <w:style w:type="paragraph" w:styleId="Subtitle">
    <w:name w:val="Subtitle"/>
    <w:basedOn w:val="Normal"/>
    <w:next w:val="Normal"/>
    <w:link w:val="SubtitleChar"/>
    <w:uiPriority w:val="11"/>
    <w:qFormat/>
    <w:rsid w:val="003A759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759A"/>
    <w:rPr>
      <w:rFonts w:asciiTheme="majorHAnsi" w:eastAsiaTheme="majorEastAsia" w:hAnsiTheme="majorHAnsi" w:cstheme="majorBidi"/>
      <w:szCs w:val="22"/>
    </w:rPr>
  </w:style>
  <w:style w:type="character" w:styleId="Strong">
    <w:name w:val="Strong"/>
    <w:uiPriority w:val="22"/>
    <w:qFormat/>
    <w:rsid w:val="003A759A"/>
    <w:rPr>
      <w:b/>
      <w:color w:val="ED7D31" w:themeColor="accent2"/>
    </w:rPr>
  </w:style>
  <w:style w:type="character" w:styleId="Emphasis">
    <w:name w:val="Emphasis"/>
    <w:uiPriority w:val="20"/>
    <w:qFormat/>
    <w:rsid w:val="003A759A"/>
    <w:rPr>
      <w:b/>
      <w:i/>
      <w:spacing w:val="10"/>
    </w:rPr>
  </w:style>
  <w:style w:type="paragraph" w:styleId="NoSpacing">
    <w:name w:val="No Spacing"/>
    <w:basedOn w:val="Normal"/>
    <w:link w:val="NoSpacingChar"/>
    <w:uiPriority w:val="1"/>
    <w:qFormat/>
    <w:rsid w:val="003A759A"/>
    <w:pPr>
      <w:spacing w:after="0" w:line="240" w:lineRule="auto"/>
    </w:pPr>
  </w:style>
  <w:style w:type="paragraph" w:styleId="Quote">
    <w:name w:val="Quote"/>
    <w:basedOn w:val="Normal"/>
    <w:next w:val="Normal"/>
    <w:link w:val="QuoteChar"/>
    <w:uiPriority w:val="29"/>
    <w:qFormat/>
    <w:rsid w:val="003A759A"/>
    <w:rPr>
      <w:i/>
    </w:rPr>
  </w:style>
  <w:style w:type="character" w:customStyle="1" w:styleId="QuoteChar">
    <w:name w:val="Quote Char"/>
    <w:basedOn w:val="DefaultParagraphFont"/>
    <w:link w:val="Quote"/>
    <w:uiPriority w:val="29"/>
    <w:rsid w:val="003A759A"/>
    <w:rPr>
      <w:i/>
    </w:rPr>
  </w:style>
  <w:style w:type="paragraph" w:styleId="IntenseQuote">
    <w:name w:val="Intense Quote"/>
    <w:basedOn w:val="Normal"/>
    <w:next w:val="Normal"/>
    <w:link w:val="IntenseQuoteChar"/>
    <w:uiPriority w:val="30"/>
    <w:qFormat/>
    <w:rsid w:val="003A759A"/>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759A"/>
    <w:rPr>
      <w:b/>
      <w:i/>
      <w:color w:val="FFFFFF" w:themeColor="background1"/>
      <w:shd w:val="clear" w:color="auto" w:fill="ED7D31" w:themeFill="accent2"/>
    </w:rPr>
  </w:style>
  <w:style w:type="character" w:styleId="SubtleEmphasis">
    <w:name w:val="Subtle Emphasis"/>
    <w:uiPriority w:val="19"/>
    <w:qFormat/>
    <w:rsid w:val="003A759A"/>
    <w:rPr>
      <w:i/>
    </w:rPr>
  </w:style>
  <w:style w:type="character" w:styleId="IntenseEmphasis">
    <w:name w:val="Intense Emphasis"/>
    <w:uiPriority w:val="21"/>
    <w:qFormat/>
    <w:rsid w:val="003A759A"/>
    <w:rPr>
      <w:b/>
      <w:i/>
      <w:color w:val="ED7D31" w:themeColor="accent2"/>
      <w:spacing w:val="10"/>
    </w:rPr>
  </w:style>
  <w:style w:type="character" w:styleId="SubtleReference">
    <w:name w:val="Subtle Reference"/>
    <w:uiPriority w:val="31"/>
    <w:qFormat/>
    <w:rsid w:val="003A759A"/>
    <w:rPr>
      <w:b/>
    </w:rPr>
  </w:style>
  <w:style w:type="character" w:styleId="IntenseReference">
    <w:name w:val="Intense Reference"/>
    <w:uiPriority w:val="32"/>
    <w:qFormat/>
    <w:rsid w:val="003A759A"/>
    <w:rPr>
      <w:b/>
      <w:bCs/>
      <w:smallCaps/>
      <w:spacing w:val="5"/>
      <w:sz w:val="22"/>
      <w:szCs w:val="22"/>
      <w:u w:val="single"/>
    </w:rPr>
  </w:style>
  <w:style w:type="character" w:styleId="BookTitle">
    <w:name w:val="Book Title"/>
    <w:uiPriority w:val="33"/>
    <w:qFormat/>
    <w:rsid w:val="003A759A"/>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3A759A"/>
  </w:style>
  <w:style w:type="paragraph" w:customStyle="1" w:styleId="PersonalName">
    <w:name w:val="Personal Name"/>
    <w:basedOn w:val="Title"/>
    <w:rsid w:val="008107B6"/>
    <w:rPr>
      <w:b/>
      <w:caps/>
      <w:color w:val="000000"/>
      <w:sz w:val="28"/>
      <w:szCs w:val="28"/>
    </w:rPr>
  </w:style>
  <w:style w:type="paragraph" w:styleId="HTMLPreformatted">
    <w:name w:val="HTML Preformatted"/>
    <w:basedOn w:val="Normal"/>
    <w:link w:val="HTMLPreformattedChar"/>
    <w:uiPriority w:val="99"/>
    <w:semiHidden/>
    <w:unhideWhenUsed/>
    <w:rsid w:val="0018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rPr>
  </w:style>
  <w:style w:type="character" w:customStyle="1" w:styleId="HTMLPreformattedChar">
    <w:name w:val="HTML Preformatted Char"/>
    <w:basedOn w:val="DefaultParagraphFont"/>
    <w:link w:val="HTMLPreformatted"/>
    <w:uiPriority w:val="99"/>
    <w:semiHidden/>
    <w:rsid w:val="0018246C"/>
    <w:rPr>
      <w:rFonts w:ascii="Courier New" w:eastAsia="Times New Roman" w:hAnsi="Courier New" w:cs="Courier New"/>
      <w:sz w:val="20"/>
      <w:szCs w:val="20"/>
    </w:rPr>
  </w:style>
  <w:style w:type="character" w:customStyle="1" w:styleId="line">
    <w:name w:val="line"/>
    <w:basedOn w:val="DefaultParagraphFont"/>
    <w:rsid w:val="00182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56193">
      <w:bodyDiv w:val="1"/>
      <w:marLeft w:val="0"/>
      <w:marRight w:val="0"/>
      <w:marTop w:val="0"/>
      <w:marBottom w:val="0"/>
      <w:divBdr>
        <w:top w:val="none" w:sz="0" w:space="0" w:color="auto"/>
        <w:left w:val="none" w:sz="0" w:space="0" w:color="auto"/>
        <w:bottom w:val="none" w:sz="0" w:space="0" w:color="auto"/>
        <w:right w:val="none" w:sz="0" w:space="0" w:color="auto"/>
      </w:divBdr>
    </w:div>
    <w:div w:id="454183067">
      <w:bodyDiv w:val="1"/>
      <w:marLeft w:val="0"/>
      <w:marRight w:val="0"/>
      <w:marTop w:val="0"/>
      <w:marBottom w:val="0"/>
      <w:divBdr>
        <w:top w:val="none" w:sz="0" w:space="0" w:color="auto"/>
        <w:left w:val="none" w:sz="0" w:space="0" w:color="auto"/>
        <w:bottom w:val="none" w:sz="0" w:space="0" w:color="auto"/>
        <w:right w:val="none" w:sz="0" w:space="0" w:color="auto"/>
      </w:divBdr>
    </w:div>
    <w:div w:id="1010260147">
      <w:bodyDiv w:val="1"/>
      <w:marLeft w:val="0"/>
      <w:marRight w:val="0"/>
      <w:marTop w:val="0"/>
      <w:marBottom w:val="0"/>
      <w:divBdr>
        <w:top w:val="none" w:sz="0" w:space="0" w:color="auto"/>
        <w:left w:val="none" w:sz="0" w:space="0" w:color="auto"/>
        <w:bottom w:val="none" w:sz="0" w:space="0" w:color="auto"/>
        <w:right w:val="none" w:sz="0" w:space="0" w:color="auto"/>
      </w:divBdr>
    </w:div>
    <w:div w:id="1505511764">
      <w:bodyDiv w:val="1"/>
      <w:marLeft w:val="0"/>
      <w:marRight w:val="0"/>
      <w:marTop w:val="0"/>
      <w:marBottom w:val="0"/>
      <w:divBdr>
        <w:top w:val="none" w:sz="0" w:space="0" w:color="auto"/>
        <w:left w:val="none" w:sz="0" w:space="0" w:color="auto"/>
        <w:bottom w:val="none" w:sz="0" w:space="0" w:color="auto"/>
        <w:right w:val="none" w:sz="0" w:space="0" w:color="auto"/>
      </w:divBdr>
    </w:div>
    <w:div w:id="19200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s.acs.org/doi/10.1021/acs.jcim.9b00943" TargetMode="External"/><Relationship Id="rId18" Type="http://schemas.openxmlformats.org/officeDocument/2006/relationships/image" Target="media/image4.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hyperlink" Target="https://github.com/ETHmodlab/BIMODAL"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yperlink" Target="https://github.com/bioinf-jku/FCD" TargetMode="Externa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ETHmodlab/BIMODAL" TargetMode="External"/><Relationship Id="rId14" Type="http://schemas.openxmlformats.org/officeDocument/2006/relationships/hyperlink" Target="https://pubs.acs.org/doi/10.1021/acs.jcim.9b00943" TargetMode="Externa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s://github.com/ETHmodlab/BIMOD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55345-E6D9-9D4E-A0F7-33F3CCA4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14</Pages>
  <Words>21435</Words>
  <Characters>122185</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Grisoni</dc:creator>
  <cp:keywords/>
  <dc:description/>
  <cp:lastModifiedBy>francesca.grisoni@unimib.it</cp:lastModifiedBy>
  <cp:revision>166</cp:revision>
  <cp:lastPrinted>2019-10-07T15:45:00Z</cp:lastPrinted>
  <dcterms:created xsi:type="dcterms:W3CDTF">2019-10-07T15:45:00Z</dcterms:created>
  <dcterms:modified xsi:type="dcterms:W3CDTF">2020-01-10T09:12:00Z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id="1VkWqjx4"/&gt;&lt;style id="http://www.zotero.org/styles/angewandte-chemie" hasBibliography="1" bibliographyStyleHasBeenSet="0"/&gt;&lt;prefs&gt;&lt;pref name="fieldType" value="Field"/&gt;&lt;pref name="automaticJourna</vt:lpwstr>
  </property>
  <property fmtid="{D5CDD505-2E9C-101B-9397-08002B2CF9AE}" pid="3" name="ZOTERO_PREF_2">
    <vt:lpwstr>lAbbreviations" value="true"/&gt;&lt;pref name="dontAskDelayCitationUpdates" value="true"/&gt;&lt;pref name="delayCitationUpdates" value="true"/&gt;&lt;/prefs&gt;&lt;/data&gt;</vt:lpwstr>
  </property>
</Properties>
</file>