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 дискретного логарифмирования в конечном поле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алгоритмы:</w:t>
      </w:r>
      <w:r>
        <w:br/>
      </w:r>
      <w:r>
        <w:t xml:space="preserve">- Алгоритм реализующий p-метод Полларда</w:t>
      </w:r>
    </w:p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нахождение-логарифм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Нахождение логарифма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mod_inverse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a, b, 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pollard(a, b, p):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u, 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(b, v, p)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u1,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u, v</w:t>
      </w:r>
      <w:r>
        <w:br/>
      </w:r>
      <w:r>
        <w:rPr>
          <w:rStyle w:val="NormalTok"/>
        </w:rPr>
        <w:t xml:space="preserve">    u2,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u, 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100_000_000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a, b, p)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a, b, p)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u2)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v1)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dev_inv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mod_inverse(den,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den)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"Решений нет"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"Решений нет"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(pollard(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))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numPr>
          <w:ilvl w:val="0"/>
          <w:numId w:val="1001"/>
        </w:numPr>
        <w:pStyle w:val="Compact"/>
      </w:pPr>
      <w:r>
        <w:t xml:space="preserve">В ходе работы реализовали алгоритм оптимального нахождения логарифма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Кубасов В.Ю.</dc:creator>
  <dc:language>ru-RU</dc:language>
  <cp:keywords/>
  <dcterms:created xsi:type="dcterms:W3CDTF">2024-12-07T17:40:09Z</dcterms:created>
  <dcterms:modified xsi:type="dcterms:W3CDTF">2024-12-07T17:40:09Z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Разложение чисел на множители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