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573" w:rsidRDefault="00975573" w:rsidP="00975573">
      <w:pPr>
        <w:pStyle w:val="a3"/>
        <w:numPr>
          <w:ilvl w:val="0"/>
          <w:numId w:val="1"/>
        </w:numPr>
        <w:ind w:firstLineChars="0"/>
      </w:pPr>
      <w:r>
        <w:rPr>
          <w:rFonts w:hint="eastAsia"/>
        </w:rPr>
        <w:t>绪论</w:t>
      </w:r>
    </w:p>
    <w:p w:rsidR="00975573" w:rsidRDefault="00975573" w:rsidP="00975573">
      <w:pPr>
        <w:pStyle w:val="a3"/>
        <w:numPr>
          <w:ilvl w:val="1"/>
          <w:numId w:val="1"/>
        </w:numPr>
        <w:ind w:firstLineChars="0"/>
      </w:pPr>
      <w:r>
        <w:rPr>
          <w:rFonts w:hint="eastAsia"/>
        </w:rPr>
        <w:t>研究背景</w:t>
      </w:r>
    </w:p>
    <w:p w:rsidR="00C800A4" w:rsidRDefault="00911334" w:rsidP="00C800A4">
      <w:pPr>
        <w:pStyle w:val="a3"/>
        <w:ind w:left="840" w:firstLineChars="0" w:firstLine="0"/>
      </w:pPr>
      <w:r>
        <w:rPr>
          <w:rFonts w:hint="eastAsia"/>
        </w:rPr>
        <w:t>当今的社交网络平台大都基于服务器</w:t>
      </w:r>
      <w:r>
        <w:rPr>
          <w:rFonts w:hint="eastAsia"/>
        </w:rPr>
        <w:t>-</w:t>
      </w:r>
      <w:r>
        <w:rPr>
          <w:rFonts w:hint="eastAsia"/>
        </w:rPr>
        <w:t>客户端的架构，当用户需要在自己的朋友圈中分享一个文件的时候，用户首先必须将文件上传至</w:t>
      </w:r>
      <w:r w:rsidR="00F21E86">
        <w:rPr>
          <w:rFonts w:hint="eastAsia"/>
        </w:rPr>
        <w:t>服务器，并设定一个访问策略，由服务器来执行访问策略来决定某一个用户是否具有访问权限。这种架构模式下限定了某些应用场景，例如当用户需要分享一个比较隐私的文件时，出于安全的考虑，用户肯定不会将其上传至服务器来进行共享，即便服务器是可信的，若被恶意用户攻破的时候，用户的隐私信息也将被泄露。</w:t>
      </w:r>
      <w:r w:rsidR="00F21E86">
        <w:rPr>
          <w:rFonts w:hint="eastAsia"/>
        </w:rPr>
        <w:t>2011</w:t>
      </w:r>
      <w:r w:rsidR="00F21E86">
        <w:rPr>
          <w:rFonts w:hint="eastAsia"/>
        </w:rPr>
        <w:t>年</w:t>
      </w:r>
      <w:r w:rsidR="00F21E86">
        <w:rPr>
          <w:rFonts w:hint="eastAsia"/>
        </w:rPr>
        <w:t>CSDN</w:t>
      </w:r>
      <w:r w:rsidR="00F21E86">
        <w:rPr>
          <w:rFonts w:hint="eastAsia"/>
        </w:rPr>
        <w:t>等大型网站的密码等隐私信息被泄露很好地说明了这点。</w:t>
      </w:r>
    </w:p>
    <w:p w:rsidR="00EC600B" w:rsidRPr="00EC600B" w:rsidRDefault="00D064A2" w:rsidP="00C800A4">
      <w:pPr>
        <w:pStyle w:val="a3"/>
        <w:ind w:left="840" w:firstLineChars="0" w:firstLine="0"/>
      </w:pPr>
      <w:r>
        <w:rPr>
          <w:rFonts w:hint="eastAsia"/>
        </w:rPr>
        <w:t>随着社交网络应用的发展，用户在社交网络中的好友数量急剧增加，与此同时，用户在社交网络中扮演的角色也出现多样化。</w:t>
      </w:r>
      <w:r w:rsidR="00EC600B">
        <w:rPr>
          <w:rFonts w:hint="eastAsia"/>
        </w:rPr>
        <w:t>当今社交网络平台对用户上传的文件能够执行一些比较简单的访问控制，例如具备好友关系的用户能够访问该文件，反之则不能。但这种简单的访问控制往往满足不了用户的需求。</w:t>
      </w:r>
      <w:r>
        <w:rPr>
          <w:rFonts w:hint="eastAsia"/>
        </w:rPr>
        <w:t>一般而言</w:t>
      </w:r>
      <w:r w:rsidR="00C631F0">
        <w:rPr>
          <w:rFonts w:hint="eastAsia"/>
        </w:rPr>
        <w:t>用户会将自己的好友按照关系分为同学，同事，朋友，家人等类别，若用户需要在同学和朋友中分享某个文件时，上述简单的访问控制则无法实现。</w:t>
      </w:r>
    </w:p>
    <w:p w:rsidR="00975573" w:rsidRDefault="00975573" w:rsidP="00975573">
      <w:pPr>
        <w:pStyle w:val="a3"/>
        <w:numPr>
          <w:ilvl w:val="1"/>
          <w:numId w:val="1"/>
        </w:numPr>
        <w:ind w:firstLineChars="0"/>
      </w:pPr>
      <w:r>
        <w:rPr>
          <w:rFonts w:hint="eastAsia"/>
        </w:rPr>
        <w:t>国内外研究现状</w:t>
      </w:r>
    </w:p>
    <w:p w:rsidR="00975573" w:rsidRDefault="00975573" w:rsidP="00975573">
      <w:pPr>
        <w:pStyle w:val="a3"/>
        <w:numPr>
          <w:ilvl w:val="1"/>
          <w:numId w:val="1"/>
        </w:numPr>
        <w:ind w:firstLineChars="0"/>
      </w:pPr>
      <w:r>
        <w:rPr>
          <w:rFonts w:hint="eastAsia"/>
        </w:rPr>
        <w:t>本文工作</w:t>
      </w:r>
    </w:p>
    <w:p w:rsidR="00237C81" w:rsidRDefault="00D064A2" w:rsidP="00237C81">
      <w:pPr>
        <w:pStyle w:val="a3"/>
        <w:ind w:left="840" w:firstLineChars="0" w:firstLine="0"/>
      </w:pPr>
      <w:r>
        <w:rPr>
          <w:rFonts w:hint="eastAsia"/>
        </w:rPr>
        <w:t>基于上述提出的问题，本文</w:t>
      </w:r>
      <w:r w:rsidR="00290771">
        <w:rPr>
          <w:rFonts w:hint="eastAsia"/>
        </w:rPr>
        <w:t>设计并实现了一个面向</w:t>
      </w:r>
      <w:r w:rsidR="00290771">
        <w:rPr>
          <w:rFonts w:hint="eastAsia"/>
        </w:rPr>
        <w:t>p2p</w:t>
      </w:r>
      <w:r w:rsidR="00290771">
        <w:rPr>
          <w:rFonts w:hint="eastAsia"/>
        </w:rPr>
        <w:t>社交网络的自主授权</w:t>
      </w:r>
      <w:r w:rsidR="00290771">
        <w:rPr>
          <w:rFonts w:hint="eastAsia"/>
        </w:rPr>
        <w:t>CP</w:t>
      </w:r>
      <w:r w:rsidR="00290771">
        <w:t>-ABE</w:t>
      </w:r>
      <w:r w:rsidR="00290771">
        <w:rPr>
          <w:rFonts w:hint="eastAsia"/>
        </w:rPr>
        <w:t>的原型系统。</w:t>
      </w:r>
    </w:p>
    <w:p w:rsidR="00237C81" w:rsidRDefault="00237C81" w:rsidP="00237C81">
      <w:pPr>
        <w:pStyle w:val="a3"/>
        <w:numPr>
          <w:ilvl w:val="0"/>
          <w:numId w:val="1"/>
        </w:numPr>
        <w:ind w:firstLineChars="0"/>
      </w:pPr>
      <w:r>
        <w:rPr>
          <w:rFonts w:hint="eastAsia"/>
        </w:rPr>
        <w:t>预备知识</w:t>
      </w:r>
    </w:p>
    <w:p w:rsidR="00237C81" w:rsidRDefault="00237C81" w:rsidP="00237C81">
      <w:pPr>
        <w:pStyle w:val="a3"/>
        <w:numPr>
          <w:ilvl w:val="1"/>
          <w:numId w:val="1"/>
        </w:numPr>
        <w:ind w:firstLineChars="0"/>
      </w:pPr>
      <w:r>
        <w:t>P2p</w:t>
      </w:r>
      <w:r>
        <w:rPr>
          <w:rFonts w:hint="eastAsia"/>
        </w:rPr>
        <w:t>网络</w:t>
      </w:r>
    </w:p>
    <w:p w:rsidR="00237C81" w:rsidRDefault="00237C81" w:rsidP="00237C81">
      <w:pPr>
        <w:pStyle w:val="a3"/>
        <w:numPr>
          <w:ilvl w:val="1"/>
          <w:numId w:val="1"/>
        </w:numPr>
        <w:ind w:firstLineChars="0"/>
      </w:pPr>
      <w:r>
        <w:rPr>
          <w:rFonts w:hint="eastAsia"/>
        </w:rPr>
        <w:t>属性加密</w:t>
      </w:r>
    </w:p>
    <w:p w:rsidR="00023E3D" w:rsidRDefault="000B2C12" w:rsidP="00023E3D">
      <w:pPr>
        <w:ind w:left="840"/>
        <w:rPr>
          <w:rFonts w:hint="eastAsia"/>
        </w:rPr>
      </w:pPr>
      <w:r>
        <w:rPr>
          <w:rFonts w:hint="eastAsia"/>
        </w:rPr>
        <w:t>属性加密的概念来源于身份加密，</w:t>
      </w:r>
      <w:r>
        <w:rPr>
          <w:rFonts w:hint="eastAsia"/>
        </w:rPr>
        <w:t>1984</w:t>
      </w:r>
      <w:r>
        <w:rPr>
          <w:rFonts w:hint="eastAsia"/>
        </w:rPr>
        <w:t>年</w:t>
      </w:r>
      <w:r>
        <w:rPr>
          <w:rFonts w:hint="eastAsia"/>
        </w:rPr>
        <w:t>Shamir</w:t>
      </w:r>
      <w:r>
        <w:rPr>
          <w:rFonts w:hint="eastAsia"/>
        </w:rPr>
        <w:t>在文献中首次提出身份加密的概念。身份加密也属于公钥加密的一种，</w:t>
      </w:r>
      <w:r w:rsidR="00023E3D">
        <w:rPr>
          <w:rFonts w:hint="eastAsia"/>
        </w:rPr>
        <w:t>其</w:t>
      </w:r>
      <w:r w:rsidR="00D103D9">
        <w:rPr>
          <w:rFonts w:hint="eastAsia"/>
        </w:rPr>
        <w:t>提出用用户的身份来作为公钥，</w:t>
      </w:r>
      <w:r w:rsidR="003535E6">
        <w:rPr>
          <w:rFonts w:hint="eastAsia"/>
        </w:rPr>
        <w:t>例如用户</w:t>
      </w:r>
      <w:r w:rsidR="003535E6">
        <w:rPr>
          <w:rFonts w:hint="eastAsia"/>
        </w:rPr>
        <w:t>A</w:t>
      </w:r>
      <w:r w:rsidR="003535E6">
        <w:rPr>
          <w:rFonts w:hint="eastAsia"/>
        </w:rPr>
        <w:t>的身份为</w:t>
      </w:r>
      <w:r w:rsidR="003535E6">
        <w:rPr>
          <w:rFonts w:hint="eastAsia"/>
        </w:rPr>
        <w:t>ID</w:t>
      </w:r>
      <w:r w:rsidR="003535E6">
        <w:t>A</w:t>
      </w:r>
      <w:r w:rsidR="003535E6">
        <w:rPr>
          <w:rFonts w:hint="eastAsia"/>
        </w:rPr>
        <w:t>，用户</w:t>
      </w:r>
      <w:r w:rsidR="003535E6">
        <w:rPr>
          <w:rFonts w:hint="eastAsia"/>
        </w:rPr>
        <w:t>B</w:t>
      </w:r>
      <w:r w:rsidR="003535E6">
        <w:rPr>
          <w:rFonts w:hint="eastAsia"/>
        </w:rPr>
        <w:t>要向用户</w:t>
      </w:r>
      <w:r w:rsidR="003535E6">
        <w:rPr>
          <w:rFonts w:hint="eastAsia"/>
        </w:rPr>
        <w:t>A</w:t>
      </w:r>
      <w:r w:rsidR="003535E6">
        <w:rPr>
          <w:rFonts w:hint="eastAsia"/>
        </w:rPr>
        <w:t>发送秘密消息</w:t>
      </w:r>
      <w:r w:rsidR="003535E6">
        <w:rPr>
          <w:rFonts w:hint="eastAsia"/>
        </w:rPr>
        <w:t>m</w:t>
      </w:r>
      <w:r w:rsidR="003535E6">
        <w:rPr>
          <w:rFonts w:hint="eastAsia"/>
        </w:rPr>
        <w:t>时，只需要将用户</w:t>
      </w:r>
      <w:r w:rsidR="003535E6">
        <w:rPr>
          <w:rFonts w:hint="eastAsia"/>
        </w:rPr>
        <w:t>A</w:t>
      </w:r>
      <w:r w:rsidR="003535E6">
        <w:rPr>
          <w:rFonts w:hint="eastAsia"/>
        </w:rPr>
        <w:t>的身份</w:t>
      </w:r>
      <w:r w:rsidR="003535E6">
        <w:rPr>
          <w:rFonts w:hint="eastAsia"/>
        </w:rPr>
        <w:t>IDA</w:t>
      </w:r>
      <w:r w:rsidR="003535E6">
        <w:rPr>
          <w:rFonts w:hint="eastAsia"/>
        </w:rPr>
        <w:t>作为密钥，执行加密算法获取密文发送给用户</w:t>
      </w:r>
      <w:r w:rsidR="003535E6">
        <w:rPr>
          <w:rFonts w:hint="eastAsia"/>
        </w:rPr>
        <w:t>A</w:t>
      </w:r>
      <w:r w:rsidR="003535E6">
        <w:rPr>
          <w:rFonts w:hint="eastAsia"/>
        </w:rPr>
        <w:t>即可。从加密的过程来看身份加密的</w:t>
      </w:r>
      <w:r w:rsidR="00023E3D">
        <w:rPr>
          <w:rFonts w:hint="eastAsia"/>
        </w:rPr>
        <w:t>减少密钥管理的工作</w:t>
      </w:r>
      <w:r w:rsidR="003535E6">
        <w:rPr>
          <w:rFonts w:hint="eastAsia"/>
        </w:rPr>
        <w:t>量，在身份加密方案中，不需要像其他公钥加密方案一样需要有一个权威的第三方来认证某个公钥是属于某个用户的。</w:t>
      </w:r>
      <w:r w:rsidR="00C97013">
        <w:rPr>
          <w:rFonts w:hint="eastAsia"/>
        </w:rPr>
        <w:t>在身份加密的基础上</w:t>
      </w:r>
      <w:r w:rsidR="00C97013">
        <w:rPr>
          <w:rFonts w:hint="eastAsia"/>
        </w:rPr>
        <w:t>Sa</w:t>
      </w:r>
      <w:r w:rsidR="00C97013">
        <w:t>hai, Waters</w:t>
      </w:r>
      <w:r w:rsidR="00C97013">
        <w:rPr>
          <w:rFonts w:hint="eastAsia"/>
        </w:rPr>
        <w:t>提出了模糊的身份加密，在模糊的身份加密方案中，将用户的身份用一些离散的值（属性）来刻画，若加密过程中使用的身份和解密过程中使用的身份相同的值（属性）超过某个阈值时，则认为这两组值所代表的是同一个身份，从而可以进行解密操作获取明文信息。</w:t>
      </w:r>
      <w:r w:rsidR="00D00D90">
        <w:rPr>
          <w:rFonts w:hint="eastAsia"/>
        </w:rPr>
        <w:t>Sa</w:t>
      </w:r>
      <w:r w:rsidR="00D00D90">
        <w:t>hai, Waters</w:t>
      </w:r>
      <w:r w:rsidR="00D00D90">
        <w:rPr>
          <w:rFonts w:hint="eastAsia"/>
        </w:rPr>
        <w:t>等人在论文中引出了属性加密的概念，在属性加密方案中，加密的密文和用户的密钥都由一组属性来进行刻画，只有当密钥中的属性和密文中的属性相匹配时才能够进行解密操作获取明文。</w:t>
      </w:r>
      <w:r w:rsidR="00015B21">
        <w:rPr>
          <w:rFonts w:hint="eastAsia"/>
        </w:rPr>
        <w:t>由此引出了属性加密的两种构造方案：密文策略属性加密和密钥策略属性加密。在密文策略属性加密方案中，用户的密钥中包含了标识用户特征的一些属性集合，</w:t>
      </w:r>
      <w:r w:rsidR="002D2791">
        <w:rPr>
          <w:rFonts w:hint="eastAsia"/>
        </w:rPr>
        <w:t>密文中包含了一个访问策略</w:t>
      </w:r>
      <w:r w:rsidR="0006081E">
        <w:rPr>
          <w:rFonts w:hint="eastAsia"/>
        </w:rPr>
        <w:t>，当用户密钥中的属性满足明文中定义的访问策略时则可以进行解密获取明文。而密钥策略属性加密则是相反的过程，加密的密文使用一些属性集合进行标识，用户的密钥中包含了一个访问策略，只有加密的密文中的属性满足密钥中定义的访问策略时才能够进行解密操作获取明文。</w:t>
      </w:r>
    </w:p>
    <w:p w:rsidR="00892586" w:rsidRDefault="00237C81" w:rsidP="00892586">
      <w:pPr>
        <w:pStyle w:val="a3"/>
        <w:numPr>
          <w:ilvl w:val="2"/>
          <w:numId w:val="1"/>
        </w:numPr>
        <w:ind w:firstLineChars="0"/>
        <w:rPr>
          <w:rFonts w:hint="eastAsia"/>
        </w:rPr>
      </w:pPr>
      <w:r>
        <w:rPr>
          <w:rFonts w:hint="eastAsia"/>
        </w:rPr>
        <w:t>秘密共享</w:t>
      </w:r>
      <w:bookmarkStart w:id="0" w:name="_GoBack"/>
      <w:bookmarkEnd w:id="0"/>
    </w:p>
    <w:p w:rsidR="00237C81" w:rsidRPr="00237C81" w:rsidRDefault="00237C81" w:rsidP="00237C81">
      <w:pPr>
        <w:pStyle w:val="a3"/>
        <w:numPr>
          <w:ilvl w:val="2"/>
          <w:numId w:val="1"/>
        </w:numPr>
        <w:ind w:firstLineChars="0"/>
        <w:rPr>
          <w:rFonts w:hint="eastAsia"/>
        </w:rPr>
      </w:pPr>
      <w:r>
        <w:rPr>
          <w:rFonts w:hint="eastAsia"/>
        </w:rPr>
        <w:t>双线性</w:t>
      </w:r>
    </w:p>
    <w:sectPr w:rsidR="00237C81" w:rsidRPr="00237C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B7A28"/>
    <w:multiLevelType w:val="hybridMultilevel"/>
    <w:tmpl w:val="B77A34AA"/>
    <w:lvl w:ilvl="0" w:tplc="9B5809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2C5"/>
    <w:rsid w:val="00015B21"/>
    <w:rsid w:val="00023E3D"/>
    <w:rsid w:val="0006081E"/>
    <w:rsid w:val="000B2C12"/>
    <w:rsid w:val="001A4236"/>
    <w:rsid w:val="00237C81"/>
    <w:rsid w:val="00290771"/>
    <w:rsid w:val="002D2791"/>
    <w:rsid w:val="003535E6"/>
    <w:rsid w:val="00444DE9"/>
    <w:rsid w:val="00892586"/>
    <w:rsid w:val="008D0A8D"/>
    <w:rsid w:val="00911334"/>
    <w:rsid w:val="00975573"/>
    <w:rsid w:val="00A152C5"/>
    <w:rsid w:val="00BA6BDF"/>
    <w:rsid w:val="00C631F0"/>
    <w:rsid w:val="00C800A4"/>
    <w:rsid w:val="00C97013"/>
    <w:rsid w:val="00D00D90"/>
    <w:rsid w:val="00D064A2"/>
    <w:rsid w:val="00D103D9"/>
    <w:rsid w:val="00EC600B"/>
    <w:rsid w:val="00F21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73BCF-1DAD-47A5-BA12-BE6364BD4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55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wenzilong</dc:creator>
  <cp:keywords/>
  <dc:description/>
  <cp:lastModifiedBy>wenzilong</cp:lastModifiedBy>
  <cp:revision>15</cp:revision>
  <dcterms:created xsi:type="dcterms:W3CDTF">2014-12-14T10:09:00Z</dcterms:created>
  <dcterms:modified xsi:type="dcterms:W3CDTF">2014-12-15T08:43:00Z</dcterms:modified>
</cp:coreProperties>
</file>