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01997" w14:textId="77777777" w:rsidR="00B20A94" w:rsidRDefault="001134EB" w:rsidP="00B20A94">
      <w:pPr>
        <w:rPr>
          <w:rFonts w:ascii="Times New Roman" w:hAnsi="Times New Roman"/>
          <w:sz w:val="24"/>
          <w:szCs w:val="24"/>
        </w:rPr>
      </w:pPr>
      <w:r>
        <w:pict w14:anchorId="393FCB9B">
          <v:rect id="_x0000_i1025" style="width:0;height:1.5pt" o:hrstd="t" o:hrnoshade="t" o:hr="t" fillcolor="black" stroked="f"/>
        </w:pict>
      </w:r>
    </w:p>
    <w:p w14:paraId="16F28C8D" w14:textId="77777777" w:rsidR="00B20A94" w:rsidRDefault="00B20A94" w:rsidP="00B20A94">
      <w:pPr>
        <w:pStyle w:val="NormalWeb"/>
        <w:jc w:val="both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Below is the paper presentation schedule.</w:t>
      </w:r>
    </w:p>
    <w:p w14:paraId="7206B6C4" w14:textId="77777777" w:rsidR="00B20A94" w:rsidRDefault="001134EB" w:rsidP="00B20A94">
      <w:pPr>
        <w:jc w:val="both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pict w14:anchorId="5F72C150">
          <v:rect id="_x0000_i1026" style="width:0;height:1.5pt" o:hralign="center" o:hrstd="t" o:hr="t" fillcolor="#a0a0a0" stroked="f"/>
        </w:pict>
      </w:r>
    </w:p>
    <w:p w14:paraId="069E6A3A" w14:textId="77777777" w:rsidR="00B20A94" w:rsidRDefault="00B20A94" w:rsidP="00B20A94">
      <w:pPr>
        <w:jc w:val="both"/>
        <w:rPr>
          <w:rFonts w:ascii="Helvetica" w:hAnsi="Helvetica"/>
          <w:color w:val="000000"/>
          <w:sz w:val="27"/>
          <w:szCs w:val="27"/>
        </w:rPr>
      </w:pPr>
      <w:r>
        <w:rPr>
          <w:rStyle w:val="Strong"/>
          <w:rFonts w:ascii="Helvetica" w:hAnsi="Helvetica"/>
          <w:color w:val="000000"/>
          <w:sz w:val="27"/>
          <w:szCs w:val="27"/>
        </w:rPr>
        <w:t>2020-05-20</w:t>
      </w:r>
      <w:r>
        <w:rPr>
          <w:rFonts w:ascii="Helvetica" w:hAnsi="Helvetica"/>
          <w:color w:val="000000"/>
          <w:sz w:val="27"/>
          <w:szCs w:val="27"/>
        </w:rPr>
        <w:t xml:space="preserve"> Saurabh Pandey 1 </w:t>
      </w:r>
      <w:proofErr w:type="spellStart"/>
      <w:r>
        <w:rPr>
          <w:rFonts w:ascii="Helvetica" w:hAnsi="Helvetica"/>
          <w:color w:val="000000"/>
          <w:sz w:val="27"/>
          <w:szCs w:val="27"/>
        </w:rPr>
        <w:t>Vosoughi</w:t>
      </w:r>
      <w:proofErr w:type="spellEnd"/>
      <w:r>
        <w:rPr>
          <w:rFonts w:ascii="Helvetica" w:hAnsi="Helvetica"/>
          <w:color w:val="000000"/>
          <w:sz w:val="27"/>
          <w:szCs w:val="27"/>
        </w:rPr>
        <w:t>, S., Roy, D. and Aral, S., 2018. The spread of true and false news online. Science, 359(6380), pp.1146-1151.</w:t>
      </w:r>
    </w:p>
    <w:p w14:paraId="065DF1A4" w14:textId="77777777" w:rsidR="00B20A94" w:rsidRDefault="00B20A94" w:rsidP="00B20A94">
      <w:pPr>
        <w:jc w:val="both"/>
        <w:rPr>
          <w:rFonts w:ascii="Helvetica" w:hAnsi="Helvetica"/>
          <w:color w:val="000000"/>
          <w:sz w:val="27"/>
          <w:szCs w:val="27"/>
        </w:rPr>
      </w:pPr>
      <w:r>
        <w:rPr>
          <w:rStyle w:val="Strong"/>
          <w:rFonts w:ascii="Helvetica" w:hAnsi="Helvetica"/>
          <w:color w:val="000000"/>
          <w:sz w:val="27"/>
          <w:szCs w:val="27"/>
        </w:rPr>
        <w:t>2020-05-20</w:t>
      </w:r>
      <w:r>
        <w:rPr>
          <w:rFonts w:ascii="Helvetica" w:hAnsi="Helvetica"/>
          <w:color w:val="000000"/>
          <w:sz w:val="27"/>
          <w:szCs w:val="27"/>
        </w:rPr>
        <w:t xml:space="preserve"> Rui Wen 2 </w:t>
      </w:r>
      <w:proofErr w:type="spellStart"/>
      <w:r>
        <w:rPr>
          <w:rFonts w:ascii="Helvetica" w:hAnsi="Helvetica"/>
          <w:color w:val="000000"/>
          <w:sz w:val="27"/>
          <w:szCs w:val="27"/>
        </w:rPr>
        <w:t>Zannettou</w:t>
      </w:r>
      <w:proofErr w:type="spellEnd"/>
      <w:r>
        <w:rPr>
          <w:rFonts w:ascii="Helvetica" w:hAnsi="Helvetica"/>
          <w:color w:val="000000"/>
          <w:sz w:val="27"/>
          <w:szCs w:val="27"/>
        </w:rPr>
        <w:t xml:space="preserve">, S., Caulfield, T., De </w:t>
      </w:r>
      <w:proofErr w:type="spellStart"/>
      <w:r>
        <w:rPr>
          <w:rFonts w:ascii="Helvetica" w:hAnsi="Helvetica"/>
          <w:color w:val="000000"/>
          <w:sz w:val="27"/>
          <w:szCs w:val="27"/>
        </w:rPr>
        <w:t>Cristofaro</w:t>
      </w:r>
      <w:proofErr w:type="spellEnd"/>
      <w:r>
        <w:rPr>
          <w:rFonts w:ascii="Helvetica" w:hAnsi="Helvetica"/>
          <w:color w:val="000000"/>
          <w:sz w:val="27"/>
          <w:szCs w:val="27"/>
        </w:rPr>
        <w:t xml:space="preserve">, E., </w:t>
      </w:r>
      <w:proofErr w:type="spellStart"/>
      <w:r>
        <w:rPr>
          <w:rFonts w:ascii="Helvetica" w:hAnsi="Helvetica"/>
          <w:color w:val="000000"/>
          <w:sz w:val="27"/>
          <w:szCs w:val="27"/>
        </w:rPr>
        <w:t>Kourtellis</w:t>
      </w:r>
      <w:proofErr w:type="spellEnd"/>
      <w:r>
        <w:rPr>
          <w:rFonts w:ascii="Helvetica" w:hAnsi="Helvetica"/>
          <w:color w:val="000000"/>
          <w:sz w:val="27"/>
          <w:szCs w:val="27"/>
        </w:rPr>
        <w:t xml:space="preserve">, N., </w:t>
      </w:r>
      <w:proofErr w:type="spellStart"/>
      <w:r>
        <w:rPr>
          <w:rFonts w:ascii="Helvetica" w:hAnsi="Helvetica"/>
          <w:color w:val="000000"/>
          <w:sz w:val="27"/>
          <w:szCs w:val="27"/>
        </w:rPr>
        <w:t>Leontiadis</w:t>
      </w:r>
      <w:proofErr w:type="spellEnd"/>
      <w:r>
        <w:rPr>
          <w:rFonts w:ascii="Helvetica" w:hAnsi="Helvetica"/>
          <w:color w:val="000000"/>
          <w:sz w:val="27"/>
          <w:szCs w:val="27"/>
        </w:rPr>
        <w:t xml:space="preserve">, I., </w:t>
      </w:r>
      <w:proofErr w:type="spellStart"/>
      <w:r>
        <w:rPr>
          <w:rFonts w:ascii="Helvetica" w:hAnsi="Helvetica"/>
          <w:color w:val="000000"/>
          <w:sz w:val="27"/>
          <w:szCs w:val="27"/>
        </w:rPr>
        <w:t>Sirivianos</w:t>
      </w:r>
      <w:proofErr w:type="spellEnd"/>
      <w:r>
        <w:rPr>
          <w:rFonts w:ascii="Helvetica" w:hAnsi="Helvetica"/>
          <w:color w:val="000000"/>
          <w:sz w:val="27"/>
          <w:szCs w:val="27"/>
        </w:rPr>
        <w:t xml:space="preserve">, M., </w:t>
      </w:r>
      <w:proofErr w:type="spellStart"/>
      <w:r>
        <w:rPr>
          <w:rFonts w:ascii="Helvetica" w:hAnsi="Helvetica"/>
          <w:color w:val="000000"/>
          <w:sz w:val="27"/>
          <w:szCs w:val="27"/>
        </w:rPr>
        <w:t>Stringhini</w:t>
      </w:r>
      <w:proofErr w:type="spellEnd"/>
      <w:r>
        <w:rPr>
          <w:rFonts w:ascii="Helvetica" w:hAnsi="Helvetica"/>
          <w:color w:val="000000"/>
          <w:sz w:val="27"/>
          <w:szCs w:val="27"/>
        </w:rPr>
        <w:t>, G. and Blackburn, J., 2017, November. The web centipede: understanding how web communities influence each other through the lens of mainstream and alternative news sources. In Proceedings of the 2017 Internet Measurement Conference (pp. 405-417).</w:t>
      </w:r>
    </w:p>
    <w:p w14:paraId="5D0BC764" w14:textId="77777777" w:rsidR="00B20A94" w:rsidRDefault="001134EB" w:rsidP="00B20A94">
      <w:pPr>
        <w:jc w:val="both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pict w14:anchorId="506F0941">
          <v:rect id="_x0000_i1027" style="width:0;height:1.5pt" o:hralign="center" o:hrstd="t" o:hr="t" fillcolor="#a0a0a0" stroked="f"/>
        </w:pict>
      </w:r>
    </w:p>
    <w:p w14:paraId="27ED249E" w14:textId="77777777" w:rsidR="00B20A94" w:rsidRDefault="00B20A94" w:rsidP="00B20A94">
      <w:pPr>
        <w:jc w:val="both"/>
        <w:rPr>
          <w:rFonts w:ascii="Helvetica" w:hAnsi="Helvetica"/>
          <w:color w:val="000000"/>
          <w:sz w:val="27"/>
          <w:szCs w:val="27"/>
        </w:rPr>
      </w:pPr>
      <w:r>
        <w:rPr>
          <w:rStyle w:val="Strong"/>
          <w:rFonts w:ascii="Helvetica" w:hAnsi="Helvetica"/>
          <w:color w:val="000000"/>
          <w:sz w:val="27"/>
          <w:szCs w:val="27"/>
        </w:rPr>
        <w:t>2020-05-27</w:t>
      </w:r>
      <w:r>
        <w:rPr>
          <w:rFonts w:ascii="Helvetica" w:hAnsi="Helvetica"/>
          <w:color w:val="000000"/>
          <w:sz w:val="27"/>
          <w:szCs w:val="27"/>
        </w:rPr>
        <w:t xml:space="preserve"> Choudhary, Pramila 3 </w:t>
      </w:r>
      <w:proofErr w:type="spellStart"/>
      <w:r>
        <w:rPr>
          <w:rFonts w:ascii="Helvetica" w:hAnsi="Helvetica"/>
          <w:color w:val="000000"/>
          <w:sz w:val="27"/>
          <w:szCs w:val="27"/>
        </w:rPr>
        <w:t>Starbird</w:t>
      </w:r>
      <w:proofErr w:type="spellEnd"/>
      <w:r>
        <w:rPr>
          <w:rFonts w:ascii="Helvetica" w:hAnsi="Helvetica"/>
          <w:color w:val="000000"/>
          <w:sz w:val="27"/>
          <w:szCs w:val="27"/>
        </w:rPr>
        <w:t>, K., 2017, May. Examining the alternative media ecosystem through the production of alternative narratives of mass shooting events on Twitter. In Eleventh International AAAI Conference on Web and Social Media.</w:t>
      </w:r>
    </w:p>
    <w:p w14:paraId="4FA27A58" w14:textId="77777777" w:rsidR="00B20A94" w:rsidRDefault="00B20A94" w:rsidP="00B20A94">
      <w:pPr>
        <w:jc w:val="both"/>
        <w:rPr>
          <w:rFonts w:ascii="Helvetica" w:hAnsi="Helvetica"/>
          <w:color w:val="000000"/>
          <w:sz w:val="27"/>
          <w:szCs w:val="27"/>
        </w:rPr>
      </w:pPr>
      <w:r>
        <w:rPr>
          <w:rStyle w:val="Strong"/>
          <w:rFonts w:ascii="Helvetica" w:hAnsi="Helvetica"/>
          <w:color w:val="000000"/>
          <w:sz w:val="27"/>
          <w:szCs w:val="27"/>
        </w:rPr>
        <w:t>2020-05-27</w:t>
      </w:r>
      <w:r>
        <w:rPr>
          <w:rFonts w:ascii="Helvetica" w:hAnsi="Helvetica"/>
          <w:color w:val="000000"/>
          <w:sz w:val="27"/>
          <w:szCs w:val="27"/>
        </w:rPr>
        <w:t xml:space="preserve"> Ankit Agrawal 4 </w:t>
      </w:r>
      <w:proofErr w:type="spellStart"/>
      <w:r>
        <w:rPr>
          <w:rFonts w:ascii="Helvetica" w:hAnsi="Helvetica"/>
          <w:color w:val="000000"/>
          <w:sz w:val="27"/>
          <w:szCs w:val="27"/>
        </w:rPr>
        <w:t>Resende</w:t>
      </w:r>
      <w:proofErr w:type="spellEnd"/>
      <w:r>
        <w:rPr>
          <w:rFonts w:ascii="Helvetica" w:hAnsi="Helvetica"/>
          <w:color w:val="000000"/>
          <w:sz w:val="27"/>
          <w:szCs w:val="27"/>
        </w:rPr>
        <w:t xml:space="preserve">, G., Melo, P., Sousa, H., </w:t>
      </w:r>
      <w:proofErr w:type="spellStart"/>
      <w:r>
        <w:rPr>
          <w:rFonts w:ascii="Helvetica" w:hAnsi="Helvetica"/>
          <w:color w:val="000000"/>
          <w:sz w:val="27"/>
          <w:szCs w:val="27"/>
        </w:rPr>
        <w:t>Messias</w:t>
      </w:r>
      <w:proofErr w:type="spellEnd"/>
      <w:r>
        <w:rPr>
          <w:rFonts w:ascii="Helvetica" w:hAnsi="Helvetica"/>
          <w:color w:val="000000"/>
          <w:sz w:val="27"/>
          <w:szCs w:val="27"/>
        </w:rPr>
        <w:t xml:space="preserve">, J., Vasconcelos, M., Almeida, J. and </w:t>
      </w:r>
      <w:proofErr w:type="spellStart"/>
      <w:r>
        <w:rPr>
          <w:rFonts w:ascii="Helvetica" w:hAnsi="Helvetica"/>
          <w:color w:val="000000"/>
          <w:sz w:val="27"/>
          <w:szCs w:val="27"/>
        </w:rPr>
        <w:t>Benevenuto</w:t>
      </w:r>
      <w:proofErr w:type="spellEnd"/>
      <w:r>
        <w:rPr>
          <w:rFonts w:ascii="Helvetica" w:hAnsi="Helvetica"/>
          <w:color w:val="000000"/>
          <w:sz w:val="27"/>
          <w:szCs w:val="27"/>
        </w:rPr>
        <w:t xml:space="preserve">, F., 2019, May. (Mis) Information Dissemination in WhatsApp: Gathering, </w:t>
      </w:r>
      <w:proofErr w:type="spellStart"/>
      <w:r>
        <w:rPr>
          <w:rFonts w:ascii="Helvetica" w:hAnsi="Helvetica"/>
          <w:color w:val="000000"/>
          <w:sz w:val="27"/>
          <w:szCs w:val="27"/>
        </w:rPr>
        <w:t>Analyzing</w:t>
      </w:r>
      <w:proofErr w:type="spellEnd"/>
      <w:r>
        <w:rPr>
          <w:rFonts w:ascii="Helvetica" w:hAnsi="Helvetica"/>
          <w:color w:val="000000"/>
          <w:sz w:val="27"/>
          <w:szCs w:val="27"/>
        </w:rPr>
        <w:t xml:space="preserve"> and Countermeasures. In The World Wide Web Conference (pp. 818-828).</w:t>
      </w:r>
    </w:p>
    <w:p w14:paraId="273C5D9C" w14:textId="77777777" w:rsidR="00B20A94" w:rsidRDefault="001134EB" w:rsidP="00B20A94">
      <w:pPr>
        <w:jc w:val="both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pict w14:anchorId="4EC2F1BB">
          <v:rect id="_x0000_i1028" style="width:0;height:1.5pt" o:hralign="center" o:hrstd="t" o:hr="t" fillcolor="#a0a0a0" stroked="f"/>
        </w:pict>
      </w:r>
    </w:p>
    <w:p w14:paraId="51DFE2C4" w14:textId="77777777" w:rsidR="00B20A94" w:rsidRDefault="00B20A94" w:rsidP="00B20A94">
      <w:pPr>
        <w:jc w:val="both"/>
        <w:rPr>
          <w:rFonts w:ascii="Helvetica" w:hAnsi="Helvetica"/>
          <w:color w:val="000000"/>
          <w:sz w:val="27"/>
          <w:szCs w:val="27"/>
        </w:rPr>
      </w:pPr>
      <w:r>
        <w:rPr>
          <w:rStyle w:val="Strong"/>
          <w:rFonts w:ascii="Helvetica" w:hAnsi="Helvetica"/>
          <w:color w:val="000000"/>
          <w:sz w:val="27"/>
          <w:szCs w:val="27"/>
        </w:rPr>
        <w:t>2020-06-03</w:t>
      </w:r>
      <w:r>
        <w:rPr>
          <w:rFonts w:ascii="Helvetica" w:hAnsi="Helvetica"/>
          <w:color w:val="000000"/>
          <w:sz w:val="27"/>
          <w:szCs w:val="27"/>
        </w:rPr>
        <w:t xml:space="preserve"> Franz Schramm 5 </w:t>
      </w:r>
      <w:proofErr w:type="spellStart"/>
      <w:r>
        <w:rPr>
          <w:rFonts w:ascii="Helvetica" w:hAnsi="Helvetica"/>
          <w:color w:val="000000"/>
          <w:sz w:val="27"/>
          <w:szCs w:val="27"/>
        </w:rPr>
        <w:t>Zannettou</w:t>
      </w:r>
      <w:proofErr w:type="spellEnd"/>
      <w:r>
        <w:rPr>
          <w:rFonts w:ascii="Helvetica" w:hAnsi="Helvetica"/>
          <w:color w:val="000000"/>
          <w:sz w:val="27"/>
          <w:szCs w:val="27"/>
        </w:rPr>
        <w:t xml:space="preserve">, S., Caulfield, T., Setzer, W., </w:t>
      </w:r>
      <w:proofErr w:type="spellStart"/>
      <w:r>
        <w:rPr>
          <w:rFonts w:ascii="Helvetica" w:hAnsi="Helvetica"/>
          <w:color w:val="000000"/>
          <w:sz w:val="27"/>
          <w:szCs w:val="27"/>
        </w:rPr>
        <w:t>Sirivianos</w:t>
      </w:r>
      <w:proofErr w:type="spellEnd"/>
      <w:r>
        <w:rPr>
          <w:rFonts w:ascii="Helvetica" w:hAnsi="Helvetica"/>
          <w:color w:val="000000"/>
          <w:sz w:val="27"/>
          <w:szCs w:val="27"/>
        </w:rPr>
        <w:t xml:space="preserve">, M., </w:t>
      </w:r>
      <w:proofErr w:type="spellStart"/>
      <w:r>
        <w:rPr>
          <w:rFonts w:ascii="Helvetica" w:hAnsi="Helvetica"/>
          <w:color w:val="000000"/>
          <w:sz w:val="27"/>
          <w:szCs w:val="27"/>
        </w:rPr>
        <w:t>Stringhini</w:t>
      </w:r>
      <w:proofErr w:type="spellEnd"/>
      <w:r>
        <w:rPr>
          <w:rFonts w:ascii="Helvetica" w:hAnsi="Helvetica"/>
          <w:color w:val="000000"/>
          <w:sz w:val="27"/>
          <w:szCs w:val="27"/>
        </w:rPr>
        <w:t xml:space="preserve">, G. and Blackburn, J., 2019, June. Who let the trolls out? towards understanding state-sponsored trolls. In Proceedings of the 10th </w:t>
      </w:r>
      <w:proofErr w:type="spellStart"/>
      <w:r>
        <w:rPr>
          <w:rFonts w:ascii="Helvetica" w:hAnsi="Helvetica"/>
          <w:color w:val="000000"/>
          <w:sz w:val="27"/>
          <w:szCs w:val="27"/>
        </w:rPr>
        <w:t>acm</w:t>
      </w:r>
      <w:proofErr w:type="spellEnd"/>
      <w:r>
        <w:rPr>
          <w:rFonts w:ascii="Helvetica" w:hAnsi="Helvetica"/>
          <w:color w:val="000000"/>
          <w:sz w:val="27"/>
          <w:szCs w:val="27"/>
        </w:rPr>
        <w:t xml:space="preserve"> conference on web science (pp. 353-362).</w:t>
      </w:r>
    </w:p>
    <w:p w14:paraId="150B62C8" w14:textId="77777777" w:rsidR="00B20A94" w:rsidRDefault="00B20A94" w:rsidP="00B20A94">
      <w:pPr>
        <w:jc w:val="both"/>
        <w:rPr>
          <w:rFonts w:ascii="Helvetica" w:hAnsi="Helvetica"/>
          <w:color w:val="000000"/>
          <w:sz w:val="27"/>
          <w:szCs w:val="27"/>
        </w:rPr>
      </w:pPr>
      <w:r>
        <w:rPr>
          <w:rStyle w:val="Strong"/>
          <w:rFonts w:ascii="Helvetica" w:hAnsi="Helvetica"/>
          <w:color w:val="000000"/>
          <w:sz w:val="27"/>
          <w:szCs w:val="27"/>
        </w:rPr>
        <w:t>2020-06-03</w:t>
      </w:r>
      <w:r>
        <w:rPr>
          <w:rFonts w:ascii="Helvetica" w:hAnsi="Helvetica"/>
          <w:color w:val="000000"/>
          <w:sz w:val="27"/>
          <w:szCs w:val="27"/>
        </w:rPr>
        <w:t xml:space="preserve"> Ole Keil 6 Jiang, S., Robertson, R.E. and Wilson, C., 2019, July. Bias misperceived: The role of partisanship and misinformation in </w:t>
      </w:r>
      <w:proofErr w:type="spellStart"/>
      <w:r>
        <w:rPr>
          <w:rFonts w:ascii="Helvetica" w:hAnsi="Helvetica"/>
          <w:color w:val="000000"/>
          <w:sz w:val="27"/>
          <w:szCs w:val="27"/>
        </w:rPr>
        <w:t>youtube</w:t>
      </w:r>
      <w:proofErr w:type="spellEnd"/>
      <w:r>
        <w:rPr>
          <w:rFonts w:ascii="Helvetica" w:hAnsi="Helvetica"/>
          <w:color w:val="000000"/>
          <w:sz w:val="27"/>
          <w:szCs w:val="27"/>
        </w:rPr>
        <w:t xml:space="preserve"> comment moderation. In Proceedings of the International AAAI Conference on Web and Social Media (Vol. 13, No. 01, pp. 278-289).</w:t>
      </w:r>
    </w:p>
    <w:p w14:paraId="70D94382" w14:textId="77777777" w:rsidR="00B20A94" w:rsidRDefault="001134EB" w:rsidP="00B20A94">
      <w:pPr>
        <w:jc w:val="both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pict w14:anchorId="27C07B16">
          <v:rect id="_x0000_i1029" style="width:0;height:1.5pt" o:hralign="center" o:hrstd="t" o:hr="t" fillcolor="#a0a0a0" stroked="f"/>
        </w:pict>
      </w:r>
    </w:p>
    <w:p w14:paraId="59FFBC8C" w14:textId="77777777" w:rsidR="00B20A94" w:rsidRDefault="00B20A94" w:rsidP="00B20A94">
      <w:pPr>
        <w:jc w:val="both"/>
        <w:rPr>
          <w:rFonts w:ascii="Helvetica" w:hAnsi="Helvetica"/>
          <w:color w:val="000000"/>
          <w:sz w:val="27"/>
          <w:szCs w:val="27"/>
        </w:rPr>
      </w:pPr>
      <w:r>
        <w:rPr>
          <w:rStyle w:val="Strong"/>
          <w:rFonts w:ascii="Helvetica" w:hAnsi="Helvetica"/>
          <w:color w:val="000000"/>
          <w:sz w:val="27"/>
          <w:szCs w:val="27"/>
        </w:rPr>
        <w:t>2020-06-10</w:t>
      </w:r>
      <w:r>
        <w:rPr>
          <w:rFonts w:ascii="Helvetica" w:hAnsi="Helvetica"/>
          <w:color w:val="000000"/>
          <w:sz w:val="27"/>
          <w:szCs w:val="27"/>
        </w:rPr>
        <w:t xml:space="preserve"> Omar Mansour 7 Kumar, S., West, R. and </w:t>
      </w:r>
      <w:proofErr w:type="spellStart"/>
      <w:r>
        <w:rPr>
          <w:rFonts w:ascii="Helvetica" w:hAnsi="Helvetica"/>
          <w:color w:val="000000"/>
          <w:sz w:val="27"/>
          <w:szCs w:val="27"/>
        </w:rPr>
        <w:t>Leskovec</w:t>
      </w:r>
      <w:proofErr w:type="spellEnd"/>
      <w:r>
        <w:rPr>
          <w:rFonts w:ascii="Helvetica" w:hAnsi="Helvetica"/>
          <w:color w:val="000000"/>
          <w:sz w:val="27"/>
          <w:szCs w:val="27"/>
        </w:rPr>
        <w:t xml:space="preserve">, J., 2016, April. Disinformation on the web: Impact, characteristics, and detection of </w:t>
      </w:r>
      <w:proofErr w:type="spellStart"/>
      <w:r>
        <w:rPr>
          <w:rFonts w:ascii="Helvetica" w:hAnsi="Helvetica"/>
          <w:color w:val="000000"/>
          <w:sz w:val="27"/>
          <w:szCs w:val="27"/>
        </w:rPr>
        <w:t>wikipedia</w:t>
      </w:r>
      <w:proofErr w:type="spellEnd"/>
      <w:r>
        <w:rPr>
          <w:rFonts w:ascii="Helvetica" w:hAnsi="Helvetica"/>
          <w:color w:val="000000"/>
          <w:sz w:val="27"/>
          <w:szCs w:val="27"/>
        </w:rPr>
        <w:t xml:space="preserve"> hoaxes. In Proceedings of the 25th international conference on World Wide Web (pp. 591-602).</w:t>
      </w:r>
    </w:p>
    <w:p w14:paraId="42F13D79" w14:textId="77777777" w:rsidR="00B20A94" w:rsidRDefault="00B20A94" w:rsidP="00B20A94">
      <w:pPr>
        <w:jc w:val="both"/>
        <w:rPr>
          <w:rFonts w:ascii="Helvetica" w:hAnsi="Helvetica"/>
          <w:color w:val="000000"/>
          <w:sz w:val="27"/>
          <w:szCs w:val="27"/>
        </w:rPr>
      </w:pPr>
      <w:r>
        <w:rPr>
          <w:rStyle w:val="Strong"/>
          <w:rFonts w:ascii="Helvetica" w:hAnsi="Helvetica"/>
          <w:color w:val="000000"/>
          <w:sz w:val="27"/>
          <w:szCs w:val="27"/>
        </w:rPr>
        <w:lastRenderedPageBreak/>
        <w:t>2020-06-10</w:t>
      </w:r>
      <w:r>
        <w:rPr>
          <w:rFonts w:ascii="Helvetica" w:hAnsi="Helvetica"/>
          <w:color w:val="000000"/>
          <w:sz w:val="27"/>
          <w:szCs w:val="27"/>
        </w:rPr>
        <w:t xml:space="preserve"> Aishwarya </w:t>
      </w:r>
      <w:proofErr w:type="spellStart"/>
      <w:r>
        <w:rPr>
          <w:rFonts w:ascii="Helvetica" w:hAnsi="Helvetica"/>
          <w:color w:val="000000"/>
          <w:sz w:val="27"/>
          <w:szCs w:val="27"/>
        </w:rPr>
        <w:t>Anegundi</w:t>
      </w:r>
      <w:proofErr w:type="spellEnd"/>
      <w:r>
        <w:rPr>
          <w:rFonts w:ascii="Helvetica" w:hAnsi="Helvetica"/>
          <w:color w:val="000000"/>
          <w:sz w:val="27"/>
          <w:szCs w:val="27"/>
        </w:rPr>
        <w:t xml:space="preserve"> 8 Budak, C., Agrawal, D. and El </w:t>
      </w:r>
      <w:proofErr w:type="spellStart"/>
      <w:r>
        <w:rPr>
          <w:rFonts w:ascii="Helvetica" w:hAnsi="Helvetica"/>
          <w:color w:val="000000"/>
          <w:sz w:val="27"/>
          <w:szCs w:val="27"/>
        </w:rPr>
        <w:t>Abbadi</w:t>
      </w:r>
      <w:proofErr w:type="spellEnd"/>
      <w:r>
        <w:rPr>
          <w:rFonts w:ascii="Helvetica" w:hAnsi="Helvetica"/>
          <w:color w:val="000000"/>
          <w:sz w:val="27"/>
          <w:szCs w:val="27"/>
        </w:rPr>
        <w:t>, A., 2011, March. Limiting the spread of misinformation in social networks. In Proceedings of the 20th international conference on World wide web (pp. 665-674).</w:t>
      </w:r>
    </w:p>
    <w:p w14:paraId="3BD0130A" w14:textId="77777777" w:rsidR="00B20A94" w:rsidRDefault="001134EB" w:rsidP="00B20A94">
      <w:pPr>
        <w:jc w:val="both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pict w14:anchorId="1E3EC0E7">
          <v:rect id="_x0000_i1030" style="width:0;height:1.5pt" o:hralign="center" o:hrstd="t" o:hr="t" fillcolor="#a0a0a0" stroked="f"/>
        </w:pict>
      </w:r>
    </w:p>
    <w:p w14:paraId="3877366F" w14:textId="77777777" w:rsidR="00B20A94" w:rsidRDefault="00B20A94" w:rsidP="00B20A94">
      <w:pPr>
        <w:jc w:val="both"/>
        <w:rPr>
          <w:rFonts w:ascii="Helvetica" w:hAnsi="Helvetica"/>
          <w:color w:val="000000"/>
          <w:sz w:val="27"/>
          <w:szCs w:val="27"/>
        </w:rPr>
      </w:pPr>
      <w:r>
        <w:rPr>
          <w:rStyle w:val="Strong"/>
          <w:rFonts w:ascii="Helvetica" w:hAnsi="Helvetica"/>
          <w:color w:val="000000"/>
          <w:sz w:val="27"/>
          <w:szCs w:val="27"/>
        </w:rPr>
        <w:t>2020-06-17</w:t>
      </w:r>
      <w:r>
        <w:rPr>
          <w:rFonts w:ascii="Helvetica" w:hAnsi="Helvetica"/>
          <w:color w:val="000000"/>
          <w:sz w:val="27"/>
          <w:szCs w:val="27"/>
        </w:rPr>
        <w:t> </w:t>
      </w:r>
      <w:proofErr w:type="spellStart"/>
      <w:r>
        <w:rPr>
          <w:rFonts w:ascii="Helvetica" w:hAnsi="Helvetica"/>
          <w:color w:val="000000"/>
          <w:sz w:val="27"/>
          <w:szCs w:val="27"/>
        </w:rPr>
        <w:t>Divya</w:t>
      </w:r>
      <w:proofErr w:type="spellEnd"/>
      <w:r>
        <w:rPr>
          <w:rFonts w:ascii="Helvetica" w:hAnsi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/>
          <w:color w:val="000000"/>
          <w:sz w:val="27"/>
          <w:szCs w:val="27"/>
        </w:rPr>
        <w:t>Nidadavolu</w:t>
      </w:r>
      <w:proofErr w:type="spellEnd"/>
      <w:r>
        <w:rPr>
          <w:rFonts w:ascii="Helvetica" w:hAnsi="Helvetica"/>
          <w:color w:val="000000"/>
          <w:sz w:val="27"/>
          <w:szCs w:val="27"/>
        </w:rPr>
        <w:t xml:space="preserve"> 9 </w:t>
      </w:r>
      <w:proofErr w:type="spellStart"/>
      <w:r>
        <w:rPr>
          <w:rFonts w:ascii="Helvetica" w:hAnsi="Helvetica"/>
          <w:color w:val="000000"/>
          <w:sz w:val="27"/>
          <w:szCs w:val="27"/>
        </w:rPr>
        <w:t>Zannettou</w:t>
      </w:r>
      <w:proofErr w:type="spellEnd"/>
      <w:r>
        <w:rPr>
          <w:rFonts w:ascii="Helvetica" w:hAnsi="Helvetica"/>
          <w:color w:val="000000"/>
          <w:sz w:val="27"/>
          <w:szCs w:val="27"/>
        </w:rPr>
        <w:t xml:space="preserve">, S., Caulfield, T., Blackburn, J., De </w:t>
      </w:r>
      <w:proofErr w:type="spellStart"/>
      <w:r>
        <w:rPr>
          <w:rFonts w:ascii="Helvetica" w:hAnsi="Helvetica"/>
          <w:color w:val="000000"/>
          <w:sz w:val="27"/>
          <w:szCs w:val="27"/>
        </w:rPr>
        <w:t>Cristofaro</w:t>
      </w:r>
      <w:proofErr w:type="spellEnd"/>
      <w:r>
        <w:rPr>
          <w:rFonts w:ascii="Helvetica" w:hAnsi="Helvetica"/>
          <w:color w:val="000000"/>
          <w:sz w:val="27"/>
          <w:szCs w:val="27"/>
        </w:rPr>
        <w:t xml:space="preserve">, E., </w:t>
      </w:r>
      <w:proofErr w:type="spellStart"/>
      <w:r>
        <w:rPr>
          <w:rFonts w:ascii="Helvetica" w:hAnsi="Helvetica"/>
          <w:color w:val="000000"/>
          <w:sz w:val="27"/>
          <w:szCs w:val="27"/>
        </w:rPr>
        <w:t>Sirivianos</w:t>
      </w:r>
      <w:proofErr w:type="spellEnd"/>
      <w:r>
        <w:rPr>
          <w:rFonts w:ascii="Helvetica" w:hAnsi="Helvetica"/>
          <w:color w:val="000000"/>
          <w:sz w:val="27"/>
          <w:szCs w:val="27"/>
        </w:rPr>
        <w:t xml:space="preserve">, M., </w:t>
      </w:r>
      <w:proofErr w:type="spellStart"/>
      <w:r>
        <w:rPr>
          <w:rFonts w:ascii="Helvetica" w:hAnsi="Helvetica"/>
          <w:color w:val="000000"/>
          <w:sz w:val="27"/>
          <w:szCs w:val="27"/>
        </w:rPr>
        <w:t>Stringhini</w:t>
      </w:r>
      <w:proofErr w:type="spellEnd"/>
      <w:r>
        <w:rPr>
          <w:rFonts w:ascii="Helvetica" w:hAnsi="Helvetica"/>
          <w:color w:val="000000"/>
          <w:sz w:val="27"/>
          <w:szCs w:val="27"/>
        </w:rPr>
        <w:t>, G. and Suarez-</w:t>
      </w:r>
      <w:proofErr w:type="spellStart"/>
      <w:r>
        <w:rPr>
          <w:rFonts w:ascii="Helvetica" w:hAnsi="Helvetica"/>
          <w:color w:val="000000"/>
          <w:sz w:val="27"/>
          <w:szCs w:val="27"/>
        </w:rPr>
        <w:t>Tangil</w:t>
      </w:r>
      <w:proofErr w:type="spellEnd"/>
      <w:r>
        <w:rPr>
          <w:rFonts w:ascii="Helvetica" w:hAnsi="Helvetica"/>
          <w:color w:val="000000"/>
          <w:sz w:val="27"/>
          <w:szCs w:val="27"/>
        </w:rPr>
        <w:t>, G., 2018, October. On the origins of memes by means of fringe web communities. In Proceedings of the Internet Measurement Conference 2018 (pp. 188-202).</w:t>
      </w:r>
    </w:p>
    <w:p w14:paraId="507004F5" w14:textId="77777777" w:rsidR="00B20A94" w:rsidRDefault="00B20A94" w:rsidP="00B20A94">
      <w:pPr>
        <w:jc w:val="both"/>
        <w:rPr>
          <w:rFonts w:ascii="Helvetica" w:hAnsi="Helvetica"/>
          <w:color w:val="000000"/>
          <w:sz w:val="27"/>
          <w:szCs w:val="27"/>
        </w:rPr>
      </w:pPr>
      <w:r>
        <w:rPr>
          <w:rStyle w:val="Strong"/>
          <w:rFonts w:ascii="Helvetica" w:hAnsi="Helvetica"/>
          <w:color w:val="000000"/>
          <w:sz w:val="27"/>
          <w:szCs w:val="27"/>
        </w:rPr>
        <w:t>2020-06-17</w:t>
      </w:r>
      <w:r>
        <w:rPr>
          <w:rFonts w:ascii="Helvetica" w:hAnsi="Helvetica"/>
          <w:color w:val="000000"/>
          <w:sz w:val="27"/>
          <w:szCs w:val="27"/>
        </w:rPr>
        <w:t> </w:t>
      </w:r>
      <w:proofErr w:type="spellStart"/>
      <w:r>
        <w:rPr>
          <w:rFonts w:ascii="Helvetica" w:hAnsi="Helvetica"/>
          <w:color w:val="000000"/>
          <w:sz w:val="27"/>
          <w:szCs w:val="27"/>
        </w:rPr>
        <w:t>Yongqing</w:t>
      </w:r>
      <w:proofErr w:type="spellEnd"/>
      <w:r>
        <w:rPr>
          <w:rFonts w:ascii="Helvetica" w:hAnsi="Helvetica"/>
          <w:color w:val="000000"/>
          <w:sz w:val="27"/>
          <w:szCs w:val="27"/>
        </w:rPr>
        <w:t xml:space="preserve"> Wang 10 Mathew, B., </w:t>
      </w:r>
      <w:proofErr w:type="spellStart"/>
      <w:r>
        <w:rPr>
          <w:rFonts w:ascii="Helvetica" w:hAnsi="Helvetica"/>
          <w:color w:val="000000"/>
          <w:sz w:val="27"/>
          <w:szCs w:val="27"/>
        </w:rPr>
        <w:t>Dutt</w:t>
      </w:r>
      <w:proofErr w:type="spellEnd"/>
      <w:r>
        <w:rPr>
          <w:rFonts w:ascii="Helvetica" w:hAnsi="Helvetica"/>
          <w:color w:val="000000"/>
          <w:sz w:val="27"/>
          <w:szCs w:val="27"/>
        </w:rPr>
        <w:t>, R., Goyal, P. and Mukherjee, A., 2019, June. Spread of hate speech in online social media. In Proceedings of the 10th ACM Conference on Web Science (pp. 173-182).</w:t>
      </w:r>
    </w:p>
    <w:p w14:paraId="747B1387" w14:textId="77777777" w:rsidR="00B20A94" w:rsidRDefault="001134EB" w:rsidP="00B20A94">
      <w:pPr>
        <w:jc w:val="both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pict w14:anchorId="687B2373">
          <v:rect id="_x0000_i1031" style="width:0;height:1.5pt" o:hralign="center" o:hrstd="t" o:hr="t" fillcolor="#a0a0a0" stroked="f"/>
        </w:pict>
      </w:r>
    </w:p>
    <w:p w14:paraId="30A90ACB" w14:textId="77777777" w:rsidR="00B20A94" w:rsidRDefault="00B20A94" w:rsidP="00B20A94">
      <w:pPr>
        <w:jc w:val="both"/>
        <w:rPr>
          <w:rFonts w:ascii="Helvetica" w:hAnsi="Helvetica"/>
          <w:color w:val="000000"/>
          <w:sz w:val="27"/>
          <w:szCs w:val="27"/>
        </w:rPr>
      </w:pPr>
      <w:r>
        <w:rPr>
          <w:rStyle w:val="Strong"/>
          <w:rFonts w:ascii="Helvetica" w:hAnsi="Helvetica"/>
          <w:color w:val="000000"/>
          <w:sz w:val="27"/>
          <w:szCs w:val="27"/>
        </w:rPr>
        <w:t>2020-06-24</w:t>
      </w:r>
      <w:r>
        <w:rPr>
          <w:rFonts w:ascii="Helvetica" w:hAnsi="Helvetica"/>
          <w:color w:val="000000"/>
          <w:sz w:val="27"/>
          <w:szCs w:val="27"/>
        </w:rPr>
        <w:t xml:space="preserve"> Aditya Bikram Biswas 11 </w:t>
      </w:r>
      <w:proofErr w:type="spellStart"/>
      <w:r>
        <w:rPr>
          <w:rFonts w:ascii="Helvetica" w:hAnsi="Helvetica"/>
          <w:color w:val="000000"/>
          <w:sz w:val="27"/>
          <w:szCs w:val="27"/>
        </w:rPr>
        <w:t>Mariconti</w:t>
      </w:r>
      <w:proofErr w:type="spellEnd"/>
      <w:r>
        <w:rPr>
          <w:rFonts w:ascii="Helvetica" w:hAnsi="Helvetica"/>
          <w:color w:val="000000"/>
          <w:sz w:val="27"/>
          <w:szCs w:val="27"/>
        </w:rPr>
        <w:t>, E., Suarez-</w:t>
      </w:r>
      <w:proofErr w:type="spellStart"/>
      <w:r>
        <w:rPr>
          <w:rFonts w:ascii="Helvetica" w:hAnsi="Helvetica"/>
          <w:color w:val="000000"/>
          <w:sz w:val="27"/>
          <w:szCs w:val="27"/>
        </w:rPr>
        <w:t>Tangil</w:t>
      </w:r>
      <w:proofErr w:type="spellEnd"/>
      <w:r>
        <w:rPr>
          <w:rFonts w:ascii="Helvetica" w:hAnsi="Helvetica"/>
          <w:color w:val="000000"/>
          <w:sz w:val="27"/>
          <w:szCs w:val="27"/>
        </w:rPr>
        <w:t xml:space="preserve">, G., Blackburn, J., De </w:t>
      </w:r>
      <w:proofErr w:type="spellStart"/>
      <w:r>
        <w:rPr>
          <w:rFonts w:ascii="Helvetica" w:hAnsi="Helvetica"/>
          <w:color w:val="000000"/>
          <w:sz w:val="27"/>
          <w:szCs w:val="27"/>
        </w:rPr>
        <w:t>Cristofaro</w:t>
      </w:r>
      <w:proofErr w:type="spellEnd"/>
      <w:r>
        <w:rPr>
          <w:rFonts w:ascii="Helvetica" w:hAnsi="Helvetica"/>
          <w:color w:val="000000"/>
          <w:sz w:val="27"/>
          <w:szCs w:val="27"/>
        </w:rPr>
        <w:t xml:space="preserve">, E., </w:t>
      </w:r>
      <w:proofErr w:type="spellStart"/>
      <w:r>
        <w:rPr>
          <w:rFonts w:ascii="Helvetica" w:hAnsi="Helvetica"/>
          <w:color w:val="000000"/>
          <w:sz w:val="27"/>
          <w:szCs w:val="27"/>
        </w:rPr>
        <w:t>Kourtellis</w:t>
      </w:r>
      <w:proofErr w:type="spellEnd"/>
      <w:r>
        <w:rPr>
          <w:rFonts w:ascii="Helvetica" w:hAnsi="Helvetica"/>
          <w:color w:val="000000"/>
          <w:sz w:val="27"/>
          <w:szCs w:val="27"/>
        </w:rPr>
        <w:t xml:space="preserve">, N., </w:t>
      </w:r>
      <w:proofErr w:type="spellStart"/>
      <w:r>
        <w:rPr>
          <w:rFonts w:ascii="Helvetica" w:hAnsi="Helvetica"/>
          <w:color w:val="000000"/>
          <w:sz w:val="27"/>
          <w:szCs w:val="27"/>
        </w:rPr>
        <w:t>Leontiadis</w:t>
      </w:r>
      <w:proofErr w:type="spellEnd"/>
      <w:r>
        <w:rPr>
          <w:rFonts w:ascii="Helvetica" w:hAnsi="Helvetica"/>
          <w:color w:val="000000"/>
          <w:sz w:val="27"/>
          <w:szCs w:val="27"/>
        </w:rPr>
        <w:t xml:space="preserve">, I., Serrano, J.L. and </w:t>
      </w:r>
      <w:proofErr w:type="spellStart"/>
      <w:r>
        <w:rPr>
          <w:rFonts w:ascii="Helvetica" w:hAnsi="Helvetica"/>
          <w:color w:val="000000"/>
          <w:sz w:val="27"/>
          <w:szCs w:val="27"/>
        </w:rPr>
        <w:t>Stringhini</w:t>
      </w:r>
      <w:proofErr w:type="spellEnd"/>
      <w:r>
        <w:rPr>
          <w:rFonts w:ascii="Helvetica" w:hAnsi="Helvetica"/>
          <w:color w:val="000000"/>
          <w:sz w:val="27"/>
          <w:szCs w:val="27"/>
        </w:rPr>
        <w:t>, G., 2019. " You Know What to Do" Proactive Detection of YouTube Videos Targeted by Coordinated Hate Attacks. Proceedings of the ACM on Human-Computer Interaction, 3(CSCW), pp.1-21.</w:t>
      </w:r>
    </w:p>
    <w:p w14:paraId="600FE530" w14:textId="77777777" w:rsidR="00B20A94" w:rsidRDefault="00B20A94" w:rsidP="00B20A94">
      <w:pPr>
        <w:jc w:val="both"/>
        <w:rPr>
          <w:rFonts w:ascii="Helvetica" w:hAnsi="Helvetica"/>
          <w:color w:val="000000"/>
          <w:sz w:val="27"/>
          <w:szCs w:val="27"/>
        </w:rPr>
      </w:pPr>
      <w:r w:rsidRPr="00B20A94">
        <w:rPr>
          <w:rStyle w:val="Strong"/>
          <w:rFonts w:ascii="Helvetica" w:hAnsi="Helvetica"/>
          <w:color w:val="000000"/>
          <w:sz w:val="27"/>
          <w:szCs w:val="27"/>
          <w:lang w:val="de-DE"/>
        </w:rPr>
        <w:t>2020-06-24</w:t>
      </w:r>
      <w:r w:rsidRPr="00B20A94">
        <w:rPr>
          <w:rFonts w:ascii="Helvetica" w:hAnsi="Helvetica"/>
          <w:color w:val="000000"/>
          <w:sz w:val="27"/>
          <w:szCs w:val="27"/>
          <w:lang w:val="de-DE"/>
        </w:rPr>
        <w:t> </w:t>
      </w:r>
      <w:proofErr w:type="spellStart"/>
      <w:r w:rsidRPr="00B20A94">
        <w:rPr>
          <w:rFonts w:ascii="Helvetica" w:hAnsi="Helvetica"/>
          <w:color w:val="000000"/>
          <w:sz w:val="27"/>
          <w:szCs w:val="27"/>
          <w:lang w:val="de-DE"/>
        </w:rPr>
        <w:t>Kumari</w:t>
      </w:r>
      <w:proofErr w:type="spellEnd"/>
      <w:r w:rsidRPr="00B20A94">
        <w:rPr>
          <w:rFonts w:ascii="Helvetica" w:hAnsi="Helvetica"/>
          <w:color w:val="000000"/>
          <w:sz w:val="27"/>
          <w:szCs w:val="27"/>
          <w:lang w:val="de-DE"/>
        </w:rPr>
        <w:t xml:space="preserve">, </w:t>
      </w:r>
      <w:proofErr w:type="spellStart"/>
      <w:r w:rsidRPr="00B20A94">
        <w:rPr>
          <w:rFonts w:ascii="Helvetica" w:hAnsi="Helvetica"/>
          <w:color w:val="000000"/>
          <w:sz w:val="27"/>
          <w:szCs w:val="27"/>
          <w:lang w:val="de-DE"/>
        </w:rPr>
        <w:t>Rupam</w:t>
      </w:r>
      <w:proofErr w:type="spellEnd"/>
      <w:r w:rsidRPr="00B20A94">
        <w:rPr>
          <w:rFonts w:ascii="Helvetica" w:hAnsi="Helvetica"/>
          <w:color w:val="000000"/>
          <w:sz w:val="27"/>
          <w:szCs w:val="27"/>
          <w:lang w:val="de-DE"/>
        </w:rPr>
        <w:t xml:space="preserve"> 12 Finkelstein, J., </w:t>
      </w:r>
      <w:proofErr w:type="spellStart"/>
      <w:r w:rsidRPr="00B20A94">
        <w:rPr>
          <w:rFonts w:ascii="Helvetica" w:hAnsi="Helvetica"/>
          <w:color w:val="000000"/>
          <w:sz w:val="27"/>
          <w:szCs w:val="27"/>
          <w:lang w:val="de-DE"/>
        </w:rPr>
        <w:t>Zannettou</w:t>
      </w:r>
      <w:proofErr w:type="spellEnd"/>
      <w:r w:rsidRPr="00B20A94">
        <w:rPr>
          <w:rFonts w:ascii="Helvetica" w:hAnsi="Helvetica"/>
          <w:color w:val="000000"/>
          <w:sz w:val="27"/>
          <w:szCs w:val="27"/>
          <w:lang w:val="de-DE"/>
        </w:rPr>
        <w:t xml:space="preserve">, S., </w:t>
      </w:r>
      <w:proofErr w:type="spellStart"/>
      <w:r w:rsidRPr="00B20A94">
        <w:rPr>
          <w:rFonts w:ascii="Helvetica" w:hAnsi="Helvetica"/>
          <w:color w:val="000000"/>
          <w:sz w:val="27"/>
          <w:szCs w:val="27"/>
          <w:lang w:val="de-DE"/>
        </w:rPr>
        <w:t>Bradlyn</w:t>
      </w:r>
      <w:proofErr w:type="spellEnd"/>
      <w:r w:rsidRPr="00B20A94">
        <w:rPr>
          <w:rFonts w:ascii="Helvetica" w:hAnsi="Helvetica"/>
          <w:color w:val="000000"/>
          <w:sz w:val="27"/>
          <w:szCs w:val="27"/>
          <w:lang w:val="de-DE"/>
        </w:rPr>
        <w:t xml:space="preserve">, B. and Blackburn, J., 2018. </w:t>
      </w:r>
      <w:r>
        <w:rPr>
          <w:rFonts w:ascii="Helvetica" w:hAnsi="Helvetica"/>
          <w:color w:val="000000"/>
          <w:sz w:val="27"/>
          <w:szCs w:val="27"/>
        </w:rPr>
        <w:t xml:space="preserve">A quantitative approach to understanding online antisemitism. </w:t>
      </w:r>
      <w:proofErr w:type="spellStart"/>
      <w:r>
        <w:rPr>
          <w:rFonts w:ascii="Helvetica" w:hAnsi="Helvetica"/>
          <w:color w:val="000000"/>
          <w:sz w:val="27"/>
          <w:szCs w:val="27"/>
        </w:rPr>
        <w:t>arXiv</w:t>
      </w:r>
      <w:proofErr w:type="spellEnd"/>
      <w:r>
        <w:rPr>
          <w:rFonts w:ascii="Helvetica" w:hAnsi="Helvetica"/>
          <w:color w:val="000000"/>
          <w:sz w:val="27"/>
          <w:szCs w:val="27"/>
        </w:rPr>
        <w:t xml:space="preserve"> preprint arXiv:1809.01644.</w:t>
      </w:r>
    </w:p>
    <w:p w14:paraId="5CD83B4D" w14:textId="77777777" w:rsidR="00B20A94" w:rsidRDefault="001134EB" w:rsidP="00B20A94">
      <w:pPr>
        <w:jc w:val="both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pict w14:anchorId="570BE232">
          <v:rect id="_x0000_i1032" style="width:0;height:1.5pt" o:hralign="center" o:hrstd="t" o:hr="t" fillcolor="#a0a0a0" stroked="f"/>
        </w:pict>
      </w:r>
    </w:p>
    <w:p w14:paraId="6E67E325" w14:textId="77777777" w:rsidR="00B20A94" w:rsidRDefault="00B20A94" w:rsidP="00B20A94">
      <w:pPr>
        <w:jc w:val="both"/>
        <w:rPr>
          <w:rFonts w:ascii="Helvetica" w:hAnsi="Helvetica"/>
          <w:color w:val="000000"/>
          <w:sz w:val="27"/>
          <w:szCs w:val="27"/>
        </w:rPr>
      </w:pPr>
      <w:r w:rsidRPr="001134EB">
        <w:rPr>
          <w:rStyle w:val="Strong"/>
          <w:rFonts w:ascii="Helvetica" w:hAnsi="Helvetica"/>
          <w:color w:val="000000"/>
          <w:sz w:val="27"/>
          <w:szCs w:val="27"/>
          <w:lang w:val="de-DE"/>
        </w:rPr>
        <w:t>2020-07-01</w:t>
      </w:r>
      <w:r w:rsidRPr="001134EB">
        <w:rPr>
          <w:rFonts w:ascii="Helvetica" w:hAnsi="Helvetica"/>
          <w:color w:val="000000"/>
          <w:sz w:val="27"/>
          <w:szCs w:val="27"/>
          <w:lang w:val="de-DE"/>
        </w:rPr>
        <w:t> </w:t>
      </w:r>
      <w:proofErr w:type="spellStart"/>
      <w:r w:rsidRPr="001134EB">
        <w:rPr>
          <w:rFonts w:ascii="Helvetica" w:hAnsi="Helvetica"/>
          <w:color w:val="000000"/>
          <w:sz w:val="27"/>
          <w:szCs w:val="27"/>
          <w:lang w:val="de-DE"/>
        </w:rPr>
        <w:t>Yugeng</w:t>
      </w:r>
      <w:proofErr w:type="spellEnd"/>
      <w:r w:rsidRPr="001134EB">
        <w:rPr>
          <w:rFonts w:ascii="Helvetica" w:hAnsi="Helvetica"/>
          <w:color w:val="000000"/>
          <w:sz w:val="27"/>
          <w:szCs w:val="27"/>
          <w:lang w:val="de-DE"/>
        </w:rPr>
        <w:t xml:space="preserve"> Liu 13 </w:t>
      </w:r>
      <w:proofErr w:type="spellStart"/>
      <w:r w:rsidRPr="001134EB">
        <w:rPr>
          <w:rFonts w:ascii="Helvetica" w:hAnsi="Helvetica"/>
          <w:color w:val="000000"/>
          <w:sz w:val="27"/>
          <w:szCs w:val="27"/>
          <w:lang w:val="de-DE"/>
        </w:rPr>
        <w:t>Chandrasekharan</w:t>
      </w:r>
      <w:proofErr w:type="spellEnd"/>
      <w:r w:rsidRPr="001134EB">
        <w:rPr>
          <w:rFonts w:ascii="Helvetica" w:hAnsi="Helvetica"/>
          <w:color w:val="000000"/>
          <w:sz w:val="27"/>
          <w:szCs w:val="27"/>
          <w:lang w:val="de-DE"/>
        </w:rPr>
        <w:t xml:space="preserve">, E., </w:t>
      </w:r>
      <w:proofErr w:type="spellStart"/>
      <w:r w:rsidRPr="001134EB">
        <w:rPr>
          <w:rFonts w:ascii="Helvetica" w:hAnsi="Helvetica"/>
          <w:color w:val="000000"/>
          <w:sz w:val="27"/>
          <w:szCs w:val="27"/>
          <w:lang w:val="de-DE"/>
        </w:rPr>
        <w:t>Pavalanathan</w:t>
      </w:r>
      <w:proofErr w:type="spellEnd"/>
      <w:r w:rsidRPr="001134EB">
        <w:rPr>
          <w:rFonts w:ascii="Helvetica" w:hAnsi="Helvetica"/>
          <w:color w:val="000000"/>
          <w:sz w:val="27"/>
          <w:szCs w:val="27"/>
          <w:lang w:val="de-DE"/>
        </w:rPr>
        <w:t xml:space="preserve">, U., Srinivasan, A., Glynn, A., Eisenstein, J. and Gilbert, E., 2017. </w:t>
      </w:r>
      <w:r>
        <w:rPr>
          <w:rFonts w:ascii="Helvetica" w:hAnsi="Helvetica"/>
          <w:color w:val="000000"/>
          <w:sz w:val="27"/>
          <w:szCs w:val="27"/>
        </w:rPr>
        <w:t xml:space="preserve">You </w:t>
      </w:r>
      <w:proofErr w:type="gramStart"/>
      <w:r>
        <w:rPr>
          <w:rFonts w:ascii="Helvetica" w:hAnsi="Helvetica"/>
          <w:color w:val="000000"/>
          <w:sz w:val="27"/>
          <w:szCs w:val="27"/>
        </w:rPr>
        <w:t>can't</w:t>
      </w:r>
      <w:proofErr w:type="gramEnd"/>
      <w:r>
        <w:rPr>
          <w:rFonts w:ascii="Helvetica" w:hAnsi="Helvetica"/>
          <w:color w:val="000000"/>
          <w:sz w:val="27"/>
          <w:szCs w:val="27"/>
        </w:rPr>
        <w:t xml:space="preserve"> stay here: The efficacy of reddit's 2015 ban examined through hate speech. Proceedings of the ACM on Human-Computer Interaction, 1(CSCW), pp.1-22.</w:t>
      </w:r>
    </w:p>
    <w:p w14:paraId="2281EB0B" w14:textId="77777777" w:rsidR="00B20A94" w:rsidRDefault="00B20A94" w:rsidP="00B20A94">
      <w:pPr>
        <w:jc w:val="both"/>
        <w:rPr>
          <w:rFonts w:ascii="Helvetica" w:hAnsi="Helvetica"/>
          <w:color w:val="000000"/>
          <w:sz w:val="27"/>
          <w:szCs w:val="27"/>
        </w:rPr>
      </w:pPr>
      <w:r>
        <w:rPr>
          <w:rStyle w:val="Strong"/>
          <w:rFonts w:ascii="Helvetica" w:hAnsi="Helvetica"/>
          <w:color w:val="000000"/>
          <w:sz w:val="27"/>
          <w:szCs w:val="27"/>
        </w:rPr>
        <w:t>2020-07-01</w:t>
      </w:r>
      <w:r>
        <w:rPr>
          <w:rFonts w:ascii="Helvetica" w:hAnsi="Helvetica"/>
          <w:color w:val="000000"/>
          <w:sz w:val="27"/>
          <w:szCs w:val="27"/>
        </w:rPr>
        <w:t xml:space="preserve"> Hanan Othman 14 Mathew, B., </w:t>
      </w:r>
      <w:proofErr w:type="spellStart"/>
      <w:r>
        <w:rPr>
          <w:rFonts w:ascii="Helvetica" w:hAnsi="Helvetica"/>
          <w:color w:val="000000"/>
          <w:sz w:val="27"/>
          <w:szCs w:val="27"/>
        </w:rPr>
        <w:t>Saha</w:t>
      </w:r>
      <w:proofErr w:type="spellEnd"/>
      <w:r>
        <w:rPr>
          <w:rFonts w:ascii="Helvetica" w:hAnsi="Helvetica"/>
          <w:color w:val="000000"/>
          <w:sz w:val="27"/>
          <w:szCs w:val="27"/>
        </w:rPr>
        <w:t xml:space="preserve">, P., </w:t>
      </w:r>
      <w:proofErr w:type="spellStart"/>
      <w:r>
        <w:rPr>
          <w:rFonts w:ascii="Helvetica" w:hAnsi="Helvetica"/>
          <w:color w:val="000000"/>
          <w:sz w:val="27"/>
          <w:szCs w:val="27"/>
        </w:rPr>
        <w:t>Tharad</w:t>
      </w:r>
      <w:proofErr w:type="spellEnd"/>
      <w:r>
        <w:rPr>
          <w:rFonts w:ascii="Helvetica" w:hAnsi="Helvetica"/>
          <w:color w:val="000000"/>
          <w:sz w:val="27"/>
          <w:szCs w:val="27"/>
        </w:rPr>
        <w:t xml:space="preserve">, H., </w:t>
      </w:r>
      <w:proofErr w:type="spellStart"/>
      <w:r>
        <w:rPr>
          <w:rFonts w:ascii="Helvetica" w:hAnsi="Helvetica"/>
          <w:color w:val="000000"/>
          <w:sz w:val="27"/>
          <w:szCs w:val="27"/>
        </w:rPr>
        <w:t>Rajgaria</w:t>
      </w:r>
      <w:proofErr w:type="spellEnd"/>
      <w:r>
        <w:rPr>
          <w:rFonts w:ascii="Helvetica" w:hAnsi="Helvetica"/>
          <w:color w:val="000000"/>
          <w:sz w:val="27"/>
          <w:szCs w:val="27"/>
        </w:rPr>
        <w:t xml:space="preserve">, S., Singhania, P., </w:t>
      </w:r>
      <w:proofErr w:type="spellStart"/>
      <w:r>
        <w:rPr>
          <w:rFonts w:ascii="Helvetica" w:hAnsi="Helvetica"/>
          <w:color w:val="000000"/>
          <w:sz w:val="27"/>
          <w:szCs w:val="27"/>
        </w:rPr>
        <w:t>Maity</w:t>
      </w:r>
      <w:proofErr w:type="spellEnd"/>
      <w:r>
        <w:rPr>
          <w:rFonts w:ascii="Helvetica" w:hAnsi="Helvetica"/>
          <w:color w:val="000000"/>
          <w:sz w:val="27"/>
          <w:szCs w:val="27"/>
        </w:rPr>
        <w:t>, S.K., Goyal, P. and Mukherjee, A., 2019, July. Thou shalt not hate: Countering online hate speech. In Proceedings of the International AAAI Conference on Web and Social Media (Vol. 13, No. 01, pp. 369-380).</w:t>
      </w:r>
    </w:p>
    <w:p w14:paraId="6D22CE59" w14:textId="77777777" w:rsidR="00B20A94" w:rsidRDefault="001134EB" w:rsidP="00B20A94">
      <w:pPr>
        <w:jc w:val="both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pict w14:anchorId="7DF175D2">
          <v:rect id="_x0000_i1033" style="width:0;height:1.5pt" o:hralign="center" o:hrstd="t" o:hr="t" fillcolor="#a0a0a0" stroked="f"/>
        </w:pict>
      </w:r>
    </w:p>
    <w:p w14:paraId="6B5325DD" w14:textId="77777777" w:rsidR="00B20A94" w:rsidRDefault="00B20A94" w:rsidP="00B20A94">
      <w:pPr>
        <w:jc w:val="both"/>
        <w:rPr>
          <w:rFonts w:ascii="Helvetica" w:hAnsi="Helvetica"/>
          <w:color w:val="000000"/>
          <w:sz w:val="27"/>
          <w:szCs w:val="27"/>
        </w:rPr>
      </w:pPr>
      <w:r>
        <w:rPr>
          <w:rStyle w:val="Strong"/>
          <w:rFonts w:ascii="Helvetica" w:hAnsi="Helvetica"/>
          <w:color w:val="000000"/>
          <w:sz w:val="27"/>
          <w:szCs w:val="27"/>
        </w:rPr>
        <w:t>2020-07-08</w:t>
      </w:r>
      <w:r>
        <w:rPr>
          <w:rFonts w:ascii="Helvetica" w:hAnsi="Helvetica"/>
          <w:color w:val="000000"/>
          <w:sz w:val="27"/>
          <w:szCs w:val="27"/>
        </w:rPr>
        <w:t xml:space="preserve"> Martin </w:t>
      </w:r>
      <w:proofErr w:type="spellStart"/>
      <w:r>
        <w:rPr>
          <w:rFonts w:ascii="Helvetica" w:hAnsi="Helvetica"/>
          <w:color w:val="000000"/>
          <w:sz w:val="27"/>
          <w:szCs w:val="27"/>
        </w:rPr>
        <w:t>Weidig</w:t>
      </w:r>
      <w:proofErr w:type="spellEnd"/>
      <w:r>
        <w:rPr>
          <w:rFonts w:ascii="Helvetica" w:hAnsi="Helvetica"/>
          <w:color w:val="000000"/>
          <w:sz w:val="27"/>
          <w:szCs w:val="27"/>
        </w:rPr>
        <w:t xml:space="preserve"> 15 </w:t>
      </w:r>
      <w:proofErr w:type="spellStart"/>
      <w:r>
        <w:rPr>
          <w:rFonts w:ascii="Helvetica" w:hAnsi="Helvetica"/>
          <w:color w:val="000000"/>
          <w:sz w:val="27"/>
          <w:szCs w:val="27"/>
        </w:rPr>
        <w:t>Zannettou</w:t>
      </w:r>
      <w:proofErr w:type="spellEnd"/>
      <w:r>
        <w:rPr>
          <w:rFonts w:ascii="Helvetica" w:hAnsi="Helvetica"/>
          <w:color w:val="000000"/>
          <w:sz w:val="27"/>
          <w:szCs w:val="27"/>
        </w:rPr>
        <w:t xml:space="preserve">, S., Blackburn, J., De </w:t>
      </w:r>
      <w:proofErr w:type="spellStart"/>
      <w:r>
        <w:rPr>
          <w:rFonts w:ascii="Helvetica" w:hAnsi="Helvetica"/>
          <w:color w:val="000000"/>
          <w:sz w:val="27"/>
          <w:szCs w:val="27"/>
        </w:rPr>
        <w:t>Cristofaro</w:t>
      </w:r>
      <w:proofErr w:type="spellEnd"/>
      <w:r>
        <w:rPr>
          <w:rFonts w:ascii="Helvetica" w:hAnsi="Helvetica"/>
          <w:color w:val="000000"/>
          <w:sz w:val="27"/>
          <w:szCs w:val="27"/>
        </w:rPr>
        <w:t xml:space="preserve">, E., </w:t>
      </w:r>
      <w:proofErr w:type="spellStart"/>
      <w:r>
        <w:rPr>
          <w:rFonts w:ascii="Helvetica" w:hAnsi="Helvetica"/>
          <w:color w:val="000000"/>
          <w:sz w:val="27"/>
          <w:szCs w:val="27"/>
        </w:rPr>
        <w:t>Sirivianos</w:t>
      </w:r>
      <w:proofErr w:type="spellEnd"/>
      <w:r>
        <w:rPr>
          <w:rFonts w:ascii="Helvetica" w:hAnsi="Helvetica"/>
          <w:color w:val="000000"/>
          <w:sz w:val="27"/>
          <w:szCs w:val="27"/>
        </w:rPr>
        <w:t xml:space="preserve">, M. and </w:t>
      </w:r>
      <w:proofErr w:type="spellStart"/>
      <w:r>
        <w:rPr>
          <w:rFonts w:ascii="Helvetica" w:hAnsi="Helvetica"/>
          <w:color w:val="000000"/>
          <w:sz w:val="27"/>
          <w:szCs w:val="27"/>
        </w:rPr>
        <w:t>Stringhini</w:t>
      </w:r>
      <w:proofErr w:type="spellEnd"/>
      <w:r>
        <w:rPr>
          <w:rFonts w:ascii="Helvetica" w:hAnsi="Helvetica"/>
          <w:color w:val="000000"/>
          <w:sz w:val="27"/>
          <w:szCs w:val="27"/>
        </w:rPr>
        <w:t>, G., 2018, June. Understanding web archiving services and their (mis) use on social media. In Twelfth International AAAI Conference on Web and Social Media.</w:t>
      </w:r>
    </w:p>
    <w:p w14:paraId="6FE08119" w14:textId="77777777" w:rsidR="00B20A94" w:rsidRDefault="00B20A94" w:rsidP="00B20A94">
      <w:pPr>
        <w:jc w:val="both"/>
        <w:rPr>
          <w:rFonts w:ascii="Helvetica" w:hAnsi="Helvetica"/>
          <w:color w:val="000000"/>
          <w:sz w:val="27"/>
          <w:szCs w:val="27"/>
        </w:rPr>
      </w:pPr>
      <w:r>
        <w:rPr>
          <w:rStyle w:val="Strong"/>
          <w:rFonts w:ascii="Helvetica" w:hAnsi="Helvetica"/>
          <w:color w:val="000000"/>
          <w:sz w:val="27"/>
          <w:szCs w:val="27"/>
        </w:rPr>
        <w:lastRenderedPageBreak/>
        <w:t>2020-07-08</w:t>
      </w:r>
      <w:r>
        <w:rPr>
          <w:rFonts w:ascii="Helvetica" w:hAnsi="Helvetica"/>
          <w:color w:val="000000"/>
          <w:sz w:val="27"/>
          <w:szCs w:val="27"/>
        </w:rPr>
        <w:t xml:space="preserve"> Ann-Kathrin </w:t>
      </w:r>
      <w:proofErr w:type="spellStart"/>
      <w:r>
        <w:rPr>
          <w:rFonts w:ascii="Helvetica" w:hAnsi="Helvetica"/>
          <w:color w:val="000000"/>
          <w:sz w:val="27"/>
          <w:szCs w:val="27"/>
        </w:rPr>
        <w:t>Thies</w:t>
      </w:r>
      <w:proofErr w:type="spellEnd"/>
      <w:r>
        <w:rPr>
          <w:rFonts w:ascii="Helvetica" w:hAnsi="Helvetica"/>
          <w:color w:val="000000"/>
          <w:sz w:val="27"/>
          <w:szCs w:val="27"/>
        </w:rPr>
        <w:t xml:space="preserve"> 16 Ribeiro, M.H., </w:t>
      </w:r>
      <w:proofErr w:type="spellStart"/>
      <w:r>
        <w:rPr>
          <w:rFonts w:ascii="Helvetica" w:hAnsi="Helvetica"/>
          <w:color w:val="000000"/>
          <w:sz w:val="27"/>
          <w:szCs w:val="27"/>
        </w:rPr>
        <w:t>Ottoni</w:t>
      </w:r>
      <w:proofErr w:type="spellEnd"/>
      <w:r>
        <w:rPr>
          <w:rFonts w:ascii="Helvetica" w:hAnsi="Helvetica"/>
          <w:color w:val="000000"/>
          <w:sz w:val="27"/>
          <w:szCs w:val="27"/>
        </w:rPr>
        <w:t xml:space="preserve">, R., West, R., Almeida, V.A. and </w:t>
      </w:r>
      <w:proofErr w:type="spellStart"/>
      <w:r>
        <w:rPr>
          <w:rFonts w:ascii="Helvetica" w:hAnsi="Helvetica"/>
          <w:color w:val="000000"/>
          <w:sz w:val="27"/>
          <w:szCs w:val="27"/>
        </w:rPr>
        <w:t>Meira</w:t>
      </w:r>
      <w:proofErr w:type="spellEnd"/>
      <w:r>
        <w:rPr>
          <w:rFonts w:ascii="Helvetica" w:hAnsi="Helvetica"/>
          <w:color w:val="000000"/>
          <w:sz w:val="27"/>
          <w:szCs w:val="27"/>
        </w:rPr>
        <w:t xml:space="preserve"> Jr, W., 2020, January. Auditing radicalization pathways on </w:t>
      </w:r>
      <w:proofErr w:type="spellStart"/>
      <w:r>
        <w:rPr>
          <w:rFonts w:ascii="Helvetica" w:hAnsi="Helvetica"/>
          <w:color w:val="000000"/>
          <w:sz w:val="27"/>
          <w:szCs w:val="27"/>
        </w:rPr>
        <w:t>youtube</w:t>
      </w:r>
      <w:proofErr w:type="spellEnd"/>
      <w:r>
        <w:rPr>
          <w:rFonts w:ascii="Helvetica" w:hAnsi="Helvetica"/>
          <w:color w:val="000000"/>
          <w:sz w:val="27"/>
          <w:szCs w:val="27"/>
        </w:rPr>
        <w:t>. In Proceedings of the 2020 Conference on Fairness, Accountability, and Transparency (pp. 131-141).</w:t>
      </w:r>
    </w:p>
    <w:p w14:paraId="347CB890" w14:textId="77777777" w:rsidR="00B20A94" w:rsidRPr="00BE6B57" w:rsidRDefault="00B20A94" w:rsidP="00BE6B57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36"/>
          <w:szCs w:val="36"/>
        </w:rPr>
      </w:pPr>
    </w:p>
    <w:sectPr w:rsidR="00B20A94" w:rsidRPr="00BE6B57" w:rsidSect="003405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TT28cd547d.B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NimbusSanL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C1087"/>
    <w:multiLevelType w:val="hybridMultilevel"/>
    <w:tmpl w:val="FAF40252"/>
    <w:lvl w:ilvl="0" w:tplc="9044ED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F200A"/>
    <w:multiLevelType w:val="hybridMultilevel"/>
    <w:tmpl w:val="BA46B0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7653C"/>
    <w:multiLevelType w:val="hybridMultilevel"/>
    <w:tmpl w:val="BA46B0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20A5D"/>
    <w:multiLevelType w:val="hybridMultilevel"/>
    <w:tmpl w:val="BA46B0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406E9"/>
    <w:multiLevelType w:val="hybridMultilevel"/>
    <w:tmpl w:val="5BAC55A8"/>
    <w:lvl w:ilvl="0" w:tplc="8A1850E6">
      <w:start w:val="1"/>
      <w:numFmt w:val="decimal"/>
      <w:lvlText w:val="%1."/>
      <w:lvlJc w:val="left"/>
      <w:pPr>
        <w:ind w:left="720" w:hanging="360"/>
      </w:pPr>
      <w:rPr>
        <w:rFonts w:ascii="AdvTT28cd547d.B" w:eastAsiaTheme="minorHAnsi" w:hAnsi="AdvTT28cd547d.B" w:cs="AdvTT28cd547d.B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B5DB5"/>
    <w:multiLevelType w:val="hybridMultilevel"/>
    <w:tmpl w:val="BA46B0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3E4357"/>
    <w:multiLevelType w:val="hybridMultilevel"/>
    <w:tmpl w:val="5BAC55A8"/>
    <w:lvl w:ilvl="0" w:tplc="8A1850E6">
      <w:start w:val="1"/>
      <w:numFmt w:val="decimal"/>
      <w:lvlText w:val="%1."/>
      <w:lvlJc w:val="left"/>
      <w:pPr>
        <w:ind w:left="720" w:hanging="360"/>
      </w:pPr>
      <w:rPr>
        <w:rFonts w:ascii="AdvTT28cd547d.B" w:eastAsiaTheme="minorHAnsi" w:hAnsi="AdvTT28cd547d.B" w:cs="AdvTT28cd547d.B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942C5"/>
    <w:multiLevelType w:val="hybridMultilevel"/>
    <w:tmpl w:val="5BAC55A8"/>
    <w:lvl w:ilvl="0" w:tplc="8A1850E6">
      <w:start w:val="1"/>
      <w:numFmt w:val="decimal"/>
      <w:lvlText w:val="%1."/>
      <w:lvlJc w:val="left"/>
      <w:pPr>
        <w:ind w:left="720" w:hanging="360"/>
      </w:pPr>
      <w:rPr>
        <w:rFonts w:ascii="AdvTT28cd547d.B" w:eastAsiaTheme="minorHAnsi" w:hAnsi="AdvTT28cd547d.B" w:cs="AdvTT28cd547d.B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564583"/>
    <w:multiLevelType w:val="hybridMultilevel"/>
    <w:tmpl w:val="BA46B0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20822"/>
    <w:multiLevelType w:val="hybridMultilevel"/>
    <w:tmpl w:val="5BAC55A8"/>
    <w:lvl w:ilvl="0" w:tplc="8A1850E6">
      <w:start w:val="1"/>
      <w:numFmt w:val="decimal"/>
      <w:lvlText w:val="%1."/>
      <w:lvlJc w:val="left"/>
      <w:pPr>
        <w:ind w:left="720" w:hanging="360"/>
      </w:pPr>
      <w:rPr>
        <w:rFonts w:ascii="AdvTT28cd547d.B" w:eastAsiaTheme="minorHAnsi" w:hAnsi="AdvTT28cd547d.B" w:cs="AdvTT28cd547d.B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C8"/>
    <w:rsid w:val="0008775A"/>
    <w:rsid w:val="00093BCA"/>
    <w:rsid w:val="000B1581"/>
    <w:rsid w:val="001134EB"/>
    <w:rsid w:val="00200765"/>
    <w:rsid w:val="002532FD"/>
    <w:rsid w:val="00340545"/>
    <w:rsid w:val="0043299D"/>
    <w:rsid w:val="005560CB"/>
    <w:rsid w:val="00640D97"/>
    <w:rsid w:val="00664EC5"/>
    <w:rsid w:val="006B7F40"/>
    <w:rsid w:val="006E2EAB"/>
    <w:rsid w:val="00787899"/>
    <w:rsid w:val="007A70AB"/>
    <w:rsid w:val="00851DFE"/>
    <w:rsid w:val="009F4DEA"/>
    <w:rsid w:val="00A10067"/>
    <w:rsid w:val="00A96225"/>
    <w:rsid w:val="00B175B3"/>
    <w:rsid w:val="00B20A94"/>
    <w:rsid w:val="00BB5862"/>
    <w:rsid w:val="00BE6B57"/>
    <w:rsid w:val="00C727AA"/>
    <w:rsid w:val="00CB677B"/>
    <w:rsid w:val="00DD6845"/>
    <w:rsid w:val="00E11D86"/>
    <w:rsid w:val="00E506EB"/>
    <w:rsid w:val="00E8569F"/>
    <w:rsid w:val="00EB49C8"/>
    <w:rsid w:val="00EB74B8"/>
    <w:rsid w:val="00FD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187F"/>
  <w15:chartTrackingRefBased/>
  <w15:docId w15:val="{1110B399-77B3-4B31-BF99-4E9C691A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0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0A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A9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0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20A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2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254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424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5045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645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0339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747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637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127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302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356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744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198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64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398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209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5581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Agrawal</dc:creator>
  <cp:keywords/>
  <dc:description/>
  <cp:lastModifiedBy>Ankit Agrawal</cp:lastModifiedBy>
  <cp:revision>27</cp:revision>
  <dcterms:created xsi:type="dcterms:W3CDTF">2020-05-07T22:13:00Z</dcterms:created>
  <dcterms:modified xsi:type="dcterms:W3CDTF">2021-01-09T23:02:00Z</dcterms:modified>
</cp:coreProperties>
</file>