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110 THE APOCALYPSE [cu. iv. 6</w:t>
        <w:br/>
        <w:br/>
        <w:t>wrath on the transgressors, so the Spirit of God is in</w:t>
        <w:br/>
        <w:t>sympathy therewith. His light is not so much in</w:t>
        <w:br/>
        <w:t>question, as His anger. They are “torches of fire</w:t>
        <w:br/>
        <w:t>burning ” before the throne ; they tell of wrath. When</w:t>
        <w:br/>
        <w:t>Jesus appeared in the dispensation of mercy, the Holy</w:t>
        <w:br/>
        <w:t>Spirit descended on Jesus as a dove. But now He is</w:t>
        <w:br/>
        <w:t>the ‘‘ Spirit of judgment, the Spirit of burning” (Isa.</w:t>
        <w:br/>
        <w:t>iv. 4). These set fire to earth at last.</w:t>
        <w:br/>
        <w:t>It is night still. No part of earth now shines on high,</w:t>
        <w:br/>
        <w:t>since the lamps are removed. The Holiest is only</w:t>
        <w:br/>
        <w:t>lighted by the light of God.</w:t>
        <w:br/>
        <w:t>They are “the Spirits of God.” As the elders repre-</w:t>
        <w:br/>
        <w:t>sent subordinate spirits, these torches do not. They</w:t>
        <w:br/>
        <w:t>symbolize the Holy Spirit. He appears as the Great</w:t>
        <w:br/>
        <w:t>Physical Actor, as in creation. Gen. i. He gives life</w:t>
        <w:br/>
        <w:t>physical to the dead. Rev. xi. 11.</w:t>
        <w:br/>
        <w:t>6. “And (behold) before the throne as it were a glassy sea,</w:t>
        <w:br/>
        <w:t>like crystal.”</w:t>
        <w:br/>
        <w:t>In front of the throne is “a sea.” ’Tis a repre-</w:t>
        <w:br/>
        <w:t>sentative sea; as the zéa are representative “ living</w:t>
        <w:br/>
        <w:t>creatures.”</w:t>
        <w:br/>
        <w:t>It is thus put most appropriately in close connection</w:t>
        <w:br/>
        <w:t>with the living creatures; both as the source whence</w:t>
        <w:br/>
        <w:t>many took their birth, the field of life for many now, the</w:t>
        <w:br/>
        <w:t>area on which man and his ships have free course, and</w:t>
        <w:br/>
        <w:t>the dreadful agent of destruction in the bygone Flood.</w:t>
        <w:br/>
        <w:t>That it is representative of the sea of the earth seems</w:t>
        <w:br/>
        <w:t>proved, by its being no longer found, after the old earth</w:t>
        <w:br/>
        <w:t>and its ocean cease to exist. In the new earth the throne</w:t>
        <w:br/>
        <w:t>of God abides still : its great centre there, as here. But</w:t>
        <w:br/>
        <w:t>there is no sea in the new earth ; nor any representation</w:t>
        <w:br/>
        <w:t>of 1t before the throne.</w:t>
        <w:br/>
        <w:t>It was “‘as it were a sea.” It was solid apparently,</w:t>
        <w:br/>
        <w:t>and without any creatures living within it. It was</w:t>
        <w:br/>
        <w:t>fitted to represent a sea, though not precisely of the</w:t>
        <w:br/>
        <w:t>same elements as that on earth.</w:t>
        <w:br/>
        <w:br/>
        <w:t>¢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