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118 THE APOCALYPSE [cu. v. 1</w:t>
        <w:br/>
        <w:br/>
        <w:t>CHAPTER V</w:t>
        <w:br/>
        <w:br/>
        <w:t>1, ‘‘ And I saw on the right hand of the Sitter on the throne a</w:t>
        <w:br/>
        <w:t>book written within, and on the back sealed up with seven seals.”</w:t>
        <w:br/>
        <w:br/>
        <w:t>CHAPTER iv. presents God and His officers of the Old</w:t>
        <w:br/>
        <w:t>Covenant. Chapter v. shows us the change induced by</w:t>
        <w:br/>
        <w:t>the New Covenant.</w:t>
        <w:br/>
        <w:t>This is, I believe, especially THz BOOK OF THE NEW</w:t>
        <w:br/>
        <w:t>Covenant. Heb, viii. 8-12.</w:t>
        <w:br/>
        <w:t>Many are so accustomed to suppose that the new</w:t>
        <w:br/>
        <w:t>covenant is already made with the Church, that they will</w:t>
        <w:br/>
        <w:t>be startled to find it yet future, and to be made with</w:t>
        <w:br/>
        <w:t>Israel. But the passage cited from Jer. xxxi. conclu-</w:t>
        <w:br/>
        <w:t>sively proves both points. See also Rom. xi. 27. It</w:t>
        <w:br/>
        <w:t>is in harmony also with the evidence in Revelation.</w:t>
        <w:br/>
        <w:t>For Jesus takes the book in virtue of His two Jewish</w:t>
        <w:br/>
        <w:t>titles, ‘“‘ Lion of the tribe of JupAH,” and “ Root of</w:t>
        <w:br/>
        <w:t>Davi.”</w:t>
        <w:br/>
        <w:t>(1) The blood of The New Covenant or Testament</w:t>
        <w:br/>
        <w:t>has been shed: Matt. xxvi. 28; Heb. x. 29.</w:t>
        <w:br/>
        <w:t>(2) We are priests, or ministers of it. 2 Cor. iii. 6.</w:t>
        <w:br/>
        <w:t>(3) The Great AprosTLE and Hien Priest of it is</w:t>
        <w:br/>
        <w:t>come. All its benefits are wrapped up in Christ.</w:t>
        <w:br/>
        <w:t>Now the New Covenant is also the book of the inheri-</w:t>
        <w:br/>
        <w:t>tance embracing the creation, man, Israel, and the</w:t>
        <w:br/>
        <w:t>Church. The places of all these are provided for in it.</w:t>
        <w:br/>
        <w:t>The New Covenant and its blood redeem not Israel</w:t>
        <w:br/>
        <w:t>only, but creation, and the Church of Christ. And Jesus</w:t>
        <w:br/>
        <w:t>is the Redeemer of the forfeited heritage. It is as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