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cH, v. 8] EXPOUNDED 123</w:t>
        <w:br/>
        <w:br/>
        <w:t>now appear. The throne is about to avenge His death,</w:t>
        <w:br/>
        <w:t>and the death of His martyrs.</w:t>
        <w:br/>
        <w:t>“Seven horns.” The work of opening the book</w:t>
        <w:br/>
        <w:t>demands personal qualifications of the utmost excel-</w:t>
        <w:br/>
        <w:t>lence ; as, for instance, perfection of power.</w:t>
        <w:br/>
        <w:t>The strength of the animal lies in its horn: it is its</w:t>
        <w:br/>
        <w:t>weapon of offence. Power in its fullness is required</w:t>
        <w:br/>
        <w:t>to put down the force, which wickedness in both heaven</w:t>
        <w:br/>
        <w:t>and earth musters on its side. Thus Jesusis seen as the</w:t>
        <w:br/>
        <w:t>great agent about to exercise all the power of the</w:t>
        <w:br/>
        <w:t>Godhead, with the full concurrence of the throne.</w:t>
        <w:br/>
        <w:t>2. He has also “‘ seven eyes.” This, as we have seen</w:t>
        <w:br/>
        <w:t>before, indicates intelligence ; and the “‘ seven eyes,”</w:t>
        <w:br/>
        <w:t>the full perfection of dispensational intelligence. His</w:t>
        <w:br/>
        <w:t>seven eyes pierce through the seven seals of the book.</w:t>
        <w:br/>
        <w:t>The seven eyes mark Him out as the perfect “ seer,”’</w:t>
        <w:br/>
        <w:t>or prophet ; as the seven horns indicate His perfection</w:t>
        <w:br/>
        <w:t>of kingly power. David was a “seer” but the “ root</w:t>
        <w:br/>
        <w:t>of David” has the Spirit without measure. The</w:t>
        <w:br/>
        <w:t>Spirit came on David: the Spirit dwells in David’s</w:t>
        <w:br/>
        <w:t>Lord.</w:t>
        <w:br/>
        <w:t>ra The perfection of intelligence is needed, as well as the</w:t>
        <w:br/>
        <w:t>perfection of power, in order to carry out the designs of</w:t>
        <w:br/>
        <w:t>the throne.</w:t>
        <w:br/>
        <w:br/>
        <w:t>8. ‘‘ And when He took the book, the four living creatures and</w:t>
        <w:br/>
        <w:t>the twenty-four elders fell down before the Lamb, having each a</w:t>
        <w:br/>
        <w:t>harp and golden bowls full of odours, which are the prayers of the</w:t>
        <w:br/>
        <w:t>saints.”’</w:t>
        <w:br/>
        <w:br/>
        <w:t>This falling down in worship before the First Begotten</w:t>
        <w:br/>
        <w:t>indicates, that the time is at hand, when the Father is</w:t>
        <w:br/>
        <w:t>about to introduce Him a second time into the habitable</w:t>
        <w:br/>
        <w:t>earth. For of that it is written, ‘“‘ And let all the</w:t>
        <w:br/>
        <w:t>angels of God worship Him” (Heb. i. 6). The elders</w:t>
        <w:br/>
        <w:t>and zéa are in sympathy throughout, both in the wor-</w:t>
        <w:br/>
        <w:t>ship of the Father and of the Son.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