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128 THE APOCALYPSE [ou. v. 14</w:t>
        <w:br/>
        <w:br/>
        <w:t>lead in the praise of the Lamb: their constituents</w:t>
        <w:br/>
        <w:t>follow.</w:t>
        <w:br/>
        <w:t>Four regions are specified ; four ascriptions of praise</w:t>
        <w:br/>
        <w:t>ascend. It is the whole universe that gives in its</w:t>
        <w:br/>
        <w:t>homage. From this praise of all in heaven and earth,</w:t>
        <w:br/>
        <w:t>it would seem that the rebel-angels in heaven, and the</w:t>
        <w:br/>
        <w:t>ungodly of mankind, whether living or dwelling amidst</w:t>
        <w:br/>
        <w:t>departed spirits, must be excluded. I am unable there-</w:t>
        <w:br/>
        <w:t>fore fuliy to comprehend the universality here stated.</w:t>
        <w:br/>
        <w:t>When the book is taken, the four living creatures</w:t>
        <w:br/>
        <w:t>and the elders worship together, as being the leaders of</w:t>
        <w:br/>
        <w:t>their respective orders.</w:t>
        <w:br/>
        <w:t>The z6a worship, for the earth is concerned; the</w:t>
        <w:br/>
        <w:t>redeemed are of earth: the reign is to be on earth.</w:t>
        <w:br/>
        <w:t>The elders worship: for thus they display their grace</w:t>
        <w:br/>
        <w:t>in self-surrender.</w:t>
        <w:br/>
        <w:t>The angels then take up the note of praise, and are</w:t>
        <w:br/>
        <w:t>followed by the creatures in general. The Amen is</w:t>
        <w:br/>
        <w:t>said by their representatives on high; first the heads</w:t>
        <w:br/>
        <w:t>of the creatures reply, and then the elders of the angels</w:t>
        <w:br/>
        <w:t>conclude. Thus the circuit is completed. The crea-</w:t>
        <w:br/>
        <w:t>tures and their heavenly representatives, the angels,</w:t>
        <w:br/>
        <w:t>their chief priests and elders, are of one mind.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