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136 THE APOCALYPSE [cn. vi. 7</w:t>
        <w:br/>
        <w:br/>
        <w:t>vineyards and olive-yards were to be uninjured. From</w:t>
        <w:br/>
        <w:t>this evidence, one conversant with the subject might</w:t>
        <w:br/>
        <w:t>infer the weather indicated, whether excessive heat</w:t>
        <w:br/>
        <w:t>or rain, or cold, or mildew.</w:t>
        <w:br/>
        <w:t>The famine, then, does not consist in the total de-</w:t>
        <w:br/>
        <w:t>struction of all the necessaries of life; but the Most</w:t>
        <w:br/>
        <w:t>High, now besieging the earth, is a His enemies</w:t>
        <w:br/>
        <w:t>in their provisions.</w:t>
        <w:br/>
        <w:br/>
        <w:t>FOURTH SEAL.</w:t>
        <w:br/>
        <w:br/>
        <w:t>7. ‘‘ And when he opened the fourth seal I heard the voice of</w:t>
        <w:br/>
        <w:t>the fourth living creature, saying, ‘Go!’ And I saw and behold</w:t>
        <w:br/>
        <w:t>a green horse, and he that sat on iets was named Pestilence,’ and</w:t>
        <w:br/>
        <w:t>Hades followed after him. And authority was given to them</w:t>
        <w:br/>
        <w:t>over the fourth of the earth to kill with sword and with famine</w:t>
        <w:br/>
        <w:t>and with pestilence, and by the wild beasts of the earth.”</w:t>
        <w:br/>
        <w:br/>
        <w:t>A green horse follows the call. The colour of this</w:t>
        <w:br/>
        <w:t>steed is indeed usually called “pale” But “ pale ”</w:t>
        <w:br/>
        <w:t>is, strictly speaking, no colour ; it is only a modification</w:t>
        <w:br/>
        <w:t>of colour.</w:t>
        <w:br/>
        <w:t>“Green” is the only meaning of the word in its other</w:t>
        <w:br/>
        <w:t>occurrences in the New Testament. Mark vi. 39; Rev.</w:t>
        <w:br/>
        <w:t>vill. 7; ix. 4. This, in a vegetable, is a beautiful</w:t>
        <w:br/>
        <w:t>colour; but in an animal, it is the livid hue of the</w:t>
        <w:br/>
        <w:t>plague-stricken and corrupting carcase. It was the</w:t>
        <w:br/>
        <w:t>colour that in a garment or in a house marked the</w:t>
        <w:br/>
        <w:t>presence of the plague of leprosy. Lev. xiii. 49.</w:t>
        <w:br/>
        <w:t>The rider’s name is “ Pestilence.” It must be so</w:t>
        <w:br/>
        <w:t>taken in the last clause of this verse. His name de-</w:t>
        <w:br/>
        <w:t>scribes what he effects. So the star. ‘‘ Wormwood ”</w:t>
        <w:br/>
        <w:t>makes bitter the waters, Rev. viii. 11. The character</w:t>
        <w:br/>
        <w:t>of the name shows that we have not mistaken the</w:t>
        <w:br/>
        <w:t>meaning of the previous two horsemen.</w:t>
        <w:br/>
        <w:br/>
        <w:t>1 By the Greek Oudvaros here used, the LX X about thirty times</w:t>
        <w:br/>
        <w:t>translate the Hebrew 737 or pestilence, as in 1 Kings viii. 37;</w:t>
        <w:br/>
        <w:t>Jer, xxi. 7.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