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140 THE APOCALYPSE [cH. vi. 9</w:t>
        <w:br/>
        <w:br/>
        <w:t>with Christ,” as the creed of Pope Pius assumes. Jesus</w:t>
        <w:br/>
        <w:t>was the Lamb slain, but He had risen, and was now</w:t>
        <w:br/>
        <w:t>before the throne. These were disembodied spirits</w:t>
        <w:br/>
        <w:t>still; and as such, beneath the temple ; not admitted to</w:t>
        <w:br/>
        <w:t>the immediate presence of God, while wnclothed.</w:t>
        <w:br/>
        <w:t>Were the gospel-martyrs amidst this company? I</w:t>
        <w:br/>
        <w:t>think not: (1) from the cry which they raise to God ;</w:t>
        <w:br/>
        <w:t>(2) from the title by which they address God ; and (3)</w:t>
        <w:br/>
        <w:t>from the answer which is given to their petition. It</w:t>
        <w:br/>
        <w:t>is remarkable that it is said indefinitely ‘“‘ for the tes-</w:t>
        <w:br/>
        <w:t>timony which they used to hold,” not, as in other cases,</w:t>
        <w:br/>
        <w:t>“ for the testimony of Jesus Christ” (1.9; xx.4; xii. 17).</w:t>
        <w:br/>
        <w:t>They ask why vengenace is so long delayed? The</w:t>
        <w:br/>
        <w:t>blood of the saints is a reason for God’s wrath. “‘ The</w:t>
        <w:br/>
        <w:t>voice of thy brother’s blood crieth unto me from the</w:t>
        <w:br/>
        <w:t>ground.” But for thousands of years the murder has</w:t>
        <w:br/>
        <w:t>been unavenged.</w:t>
        <w:br/>
        <w:t>The cry for vengeance then breathes the spirit of the</w:t>
        <w:br/>
        <w:t>law: Ps. Ixxix.10. Ifthe souls of Christian martyrs were</w:t>
        <w:br/>
        <w:t>there, it could only be because the dispensation had</w:t>
        <w:br/>
        <w:t>changed, and the Saviour’s commands of mercy were</w:t>
        <w:br/>
        <w:t>repealed.</w:t>
        <w:br/>
        <w:t>Their appeal for justice proves that the soul in the</w:t>
        <w:br/>
        <w:t>intermediate state does not sleep.</w:t>
        <w:br/>
        <w:t>The parties against whom they cry are “the dwellers</w:t>
        <w:br/>
        <w:t>on the earth.’”’ The phrase is very simple, yet to define</w:t>
        <w:br/>
        <w:t>its exact meaning is not easy. Is it a moral or a</w:t>
        <w:br/>
        <w:t>physical description ? Is every inhabitant of the globe</w:t>
        <w:br/>
        <w:t>included ?, No: for some of the servants of God are</w:t>
        <w:br/>
        <w:t>found on the earth, as the next chapter proves. I</w:t>
        <w:br/>
        <w:t>believe, then, that it is a moral description of the guilty</w:t>
        <w:br/>
        <w:t>parties. The men of faith, both before and under the</w:t>
        <w:br/>
        <w:t>law, confessed themselves to be, not possessors of earth</w:t>
        <w:br/>
        <w:t>and dwellers on it, but “ pilgrims and strangers,”’ look-</w:t>
        <w:br/>
        <w:t>ing for a real resting-place, and the country and city</w:t>
        <w:br/>
        <w:t>which God had provided them: Heb. xi. Those, then,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