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146 THE APOCALYPSE [om vi. 15</w:t>
        <w:br/>
        <w:br/>
        <w:t>courage and daring, slaves and freemen, all are terrified</w:t>
        <w:br/>
        <w:t>by this awful visitation. But soldiers and strong men</w:t>
        <w:br/>
        <w:t>are not terrified at revolutions. They are at home in</w:t>
        <w:br/>
        <w:t>scenes of conflict. Slaves are little troubled at such</w:t>
        <w:br/>
        <w:t>events, for they have nothing to lose.</w:t>
        <w:br/>
        <w:t>All classes of mankind have been guilty of perse-</w:t>
        <w:br/>
        <w:t>cuting the saints; and this fearful sight is sent in</w:t>
        <w:br/>
        <w:t>consequence of it.</w:t>
        <w:br/>
        <w:t>Their actions declare their fear. Their houses are no</w:t>
        <w:br/>
        <w:t>security against the earthquake; but when they flee</w:t>
        <w:br/>
        <w:t>forth into the open air to escape the falling walls, then</w:t>
        <w:br/>
        <w:t>the terrible phenomena of the troubled heavens disclose</w:t>
        <w:br/>
        <w:t>themselves to their terrified gaze. Where now shall</w:t>
        <w:br/>
        <w:t>they hide? Even kings leave their palaces in haste,</w:t>
        <w:br/>
        <w:t>and dread both the city and the open field. They</w:t>
        <w:br/>
        <w:t>flee to the rocks and caves. Revolutions do not make</w:t>
        <w:br/>
        <w:t>all men alike fearful, nor lead them to desert their</w:t>
        <w:br/>
        <w:t>homes for the caves of the rocks. Many, aye most,</w:t>
        <w:br/>
        <w:t>are busily employed then in attack or defence. No,</w:t>
        <w:br/>
        <w:t>it must mean nothing less than the literal appearance</w:t>
        <w:br/>
        <w:t>of the sky. There, where all is usually calm and orderly</w:t>
        <w:br/>
        <w:t>they see tremendous perturbation. How should they</w:t>
        <w:br/>
        <w:t>not be disturbed ? These rare sights of dread, visible</w:t>
        <w:br/>
        <w:t>to all, strike in a moment profound dread to the heart</w:t>
        <w:br/>
        <w:t>of savage and of civilized alike.</w:t>
        <w:br/>
        <w:t>“There is no event which makes so deep and lasting</w:t>
        <w:br/>
        <w:t>an impression on the mind as an carthquake, nor does</w:t>
        <w:br/>
        <w:t>any other phenomenon of nature affect it to an equal</w:t>
        <w:br/>
        <w:t>degree; hence those who have not experienced an</w:t>
        <w:br/>
        <w:t>earthquake are unable to judge of the state of mind</w:t>
        <w:br/>
        <w:t>into which people are thrown by it. Confusion, dis-</w:t>
        <w:br/>
        <w:br/>
        <w:t>traction, and horror carried to the highest pitch, do |</w:t>
        <w:br/>
        <w:br/>
        <w:t>not convey an adequate idea of what is passing in their</w:t>
        <w:br/>
        <w:t>hearts. The principal cause of this extraordinary state</w:t>
        <w:br/>
        <w:t>of mind is doubtless founded in the circumstance that</w:t>
        <w:br/>
        <w:t>an earthquake unsettles our whole system of thinking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