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164 THE APOCALYPSE (ou. vii. 14</w:t>
        <w:br/>
        <w:br/>
        <w:t>must be taken in some other than the Jewish sense ; and</w:t>
        <w:br/>
        <w:t>that sense doubtless is the one suggested.</w:t>
        <w:br/>
        <w:t>It is certain that the ‘‘ coming out of ” the Tribulation</w:t>
        <w:br/>
        <w:t>implies a previous sojourn in it. See the passages in</w:t>
        <w:br/>
        <w:t>which a like expression occurs: Matt. xi. 43; Mark</w:t>
        <w:br/>
        <w:t>ix. 7; Lukev.17; xi.24; Johniv. 30; viii. 59; xiii. 3.</w:t>
        <w:br/>
        <w:t>We are next enlightened concerning the whiteness of</w:t>
        <w:br/>
        <w:t>the robes of the saved. It was due to a washing in the</w:t>
        <w:br/>
        <w:t>Lamb’s blood. The doctrine of the imputation of</w:t>
        <w:br/>
        <w:t>Christ’s righteousness to the believer is a blessed truth ;</w:t>
        <w:br/>
        <w:t>but it is not the one taught here. Christ’s robe is one ;</w:t>
        <w:br/>
        <w:t>here ‘“‘ robes ” are spoken of in the plural. These robes</w:t>
        <w:br/>
        <w:t>were defiled, and needed cleansing. That of Christ does</w:t>
        <w:br/>
        <w:t>not: much less does it need the saints’ cleansing of it.</w:t>
        <w:br/>
        <w:t>Besides which, the robes are said to be “ theirs.” ‘‘ They</w:t>
        <w:br/>
        <w:t>washed their robes.” They were guilty of various faults,</w:t>
        <w:br/>
        <w:t>as Jesus’ seven messages to the churches prove. But</w:t>
        <w:br/>
        <w:t>they owned them, and removed them by Jesus’ blood. What</w:t>
        <w:br/>
        <w:t>is intimated, then, in this passage is, that the good deeds</w:t>
        <w:br/>
        <w:t>of these believers are accepted before God on the ground</w:t>
        <w:br/>
        <w:t>of the atonement of Christ.</w:t>
        <w:br/>
        <w:t>Now they are washed, to be unclean no more ; having</w:t>
        <w:br/>
        <w:t>put on incorruption, and escaped out of the region of</w:t>
        <w:br/>
        <w:t>temptation. Their bodies also are now clean: they have</w:t>
        <w:br/>
        <w:t>risen from the dead.</w:t>
        <w:br/>
        <w:t>They “ made their robes white in the blood of the</w:t>
        <w:br/>
        <w:t>Lamb.” Jt was not their own blood, shed in martyr-</w:t>
        <w:br/>
        <w:t>dom, that gave them that snowy hue. But “the</w:t>
        <w:br/>
        <w:t>Fathers,” so called, dare to contradict this. Says</w:t>
        <w:br/>
        <w:t>Aretas, “ We affirm then that the shedding of their blood for</w:t>
        <w:br/>
        <w:t>Christ’s sake delivered them from every stain! For being</w:t>
        <w:br/>
        <w:t>baptized in their own blood, they came up white from such a</w:t>
        <w:br/>
        <w:t>laver to Christ their king, just like the lambs in Solomon’s</w:t>
        <w:br/>
        <w:t>Song, who come up white from the washing.” “ Having</w:t>
        <w:br/>
        <w:t>washed,” says Berengaud, “ their robes in baptism, and</w:t>
        <w:br/>
        <w:t>also by repentance and acts of mercy.” Beware of “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