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viii. 7] EXPOUNDED 175</w:t>
        <w:br/>
        <w:br/>
        <w:t>Ixxxiii. 4. How shall the Lord deliver them, save by</w:t>
        <w:br/>
        <w:t>His supernatural power? Be it remembered, too,</w:t>
        <w:br/>
        <w:t>that Satan and his agents will work with miraculous</w:t>
        <w:br/>
        <w:t>might in these times. Rev. xvi. 14. So then must</w:t>
        <w:br/>
        <w:t>the Holy One of Israel.</w:t>
        <w:br/>
        <w:t>8. The latter days are to be like those of Noah and</w:t>
        <w:br/>
        <w:t>Lot. Luke xvii. But in each of those periods miracles</w:t>
        <w:br/>
        <w:t>and angels were abroad. If the wickedness be like</w:t>
        <w:br/>
        <w:t>that day, so will the punishment ; yea, worse; foras-</w:t>
        <w:br/>
        <w:t>much as it is against greater mercies and louder warn-</w:t>
        <w:br/>
        <w:t>ings. The same God that worked in the Old Testament</w:t>
        <w:br/>
        <w:t>on the same material—man—is seen in this book of the</w:t>
        <w:br/>
        <w:t>Apocalypse. The means used of old are as wise in</w:t>
        <w:br/>
        <w:t>the last days as in previous ones.</w:t>
        <w:br/>
        <w:br/>
        <w:t>7. ‘And the first sounded, and there followed hail and fire,</w:t>
        <w:br/>
        <w:t>mingled with blood, and they were cast unto the earth : and tho</w:t>
        <w:br/>
        <w:t>third part of the earth was burned up, and the third of the trees</w:t>
        <w:br/>
        <w:t>was burned up, and all green grass was burned up.”</w:t>
        <w:br/>
        <w:br/>
        <w:t>May we apply the figurative principle of inter-</w:t>
        <w:br/>
        <w:t>pretation to the Old Testament ? Was the Nile turned</w:t>
        <w:br/>
        <w:t>to blood only Moses’ bringing an invading army upon</w:t>
        <w:br/>
        <w:t>Egypt? Were the trees there smitten the great men</w:t>
        <w:br/>
        <w:t>of Egypt, or its ecclesiastical teachers ? Why should</w:t>
        <w:br/>
        <w:t>the one plague be taken literally ? the other figura-</w:t>
        <w:br/>
        <w:t>tively? Answer. “To get rid of the awkwardness of</w:t>
        <w:br/>
        <w:t>MIRACLE being again in operation on our globe: and</w:t>
        <w:br/>
        <w:t>miraculous plagues too!”</w:t>
        <w:br/>
        <w:t>Hire is one of the destructive agents of war: some-</w:t>
        <w:br/>
        <w:t>times employed by the invader ; sometimes a mode of</w:t>
        <w:br/>
        <w:t>defence resorted to in order to check the approach of an</w:t>
        <w:br/>
        <w:t>invading army. It is the Lord smiting man and his</w:t>
        <w:br/>
        <w:t>wealth through the vegetable creation, which is neces-</w:t>
        <w:br/>
        <w:t>sary to his own support and that of his cattle. He</w:t>
        <w:br/>
        <w:t>deals Hig blows from a distance first ; afterwards He</w:t>
        <w:br/>
        <w:t>advances to man’s own person, and there strikes with</w:t>
        <w:br/>
        <w:t>awtul force and frequency.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