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210 THE APOCALYPSE {cH. x. 5-7</w:t>
        <w:br/>
        <w:br/>
        <w:t>5. ‘“‘ And the angel whom I saw standing on the sea and on the</w:t>
        <w:br/>
        <w:t>earth lifted his right hand unto the heaven, 6. And sware by him</w:t>
        <w:br/>
        <w:t>that liveth for ever and ever, who created the heaven and the</w:t>
        <w:br/>
        <w:t>things in it, and the earth and the things in it, and the sea and the</w:t>
        <w:br/>
        <w:t>things in it, That there shall be no more delay: 7. But in the</w:t>
        <w:br/>
        <w:t>days of the sound of the seventh angel, when he shall be about to</w:t>
        <w:br/>
        <w:t>sound, the mystery of God should be finished, as he gave the glad</w:t>
        <w:br/>
        <w:t>tidings to his own servants the prophets.”</w:t>
        <w:br/>
        <w:br/>
        <w:t>“Can it be Christ who swears ? for He does not swear</w:t>
        <w:br/>
        <w:t>‘by Himself,’ as God does.” But Jesus appears as the ser-</w:t>
        <w:br/>
        <w:t>vant of the throne : how should He then take the place of</w:t>
        <w:br/>
        <w:t>the sovereign ? He appears as the angel-: His part it is</w:t>
        <w:br/>
        <w:t>then to own the name of Him who sends Him. He is</w:t>
        <w:br/>
        <w:t>the contrast to the Usurper, who owns no equal, much</w:t>
        <w:br/>
        <w:t>less a superior.</w:t>
        <w:br/>
        <w:t>Could any created angel swear by the Creator, that</w:t>
        <w:br/>
        <w:t>there should be no longer delay ? Would his word be</w:t>
        <w:br/>
        <w:t>given as the stay of God’s distressed servants ? Are</w:t>
        <w:br/>
        <w:t>angels cognizant of the times and seasons ? Or has not</w:t>
        <w:br/>
        <w:t>God put these things in His own power ?</w:t>
        <w:br/>
        <w:t>The angel swears. This marks again the change of</w:t>
        <w:br/>
        <w:t>dispensation. Under the Law God not unfrequently</w:t>
        <w:br/>
        <w:t>swears; under the Gospel, never:</w:t>
        <w:br/>
        <w:t>And therefore under the Law, solemn swearing was</w:t>
        <w:br/>
        <w:t>allowed or commanded to the Jew: but, under the</w:t>
        <w:br/>
        <w:t>Gospel, it is forbidden to the disciple of Jesus. Matt. v.</w:t>
        <w:br/>
        <w:t>33-37 ; Jas. v. 12. Wehave come back again, then, to</w:t>
        <w:br/>
        <w:t>times of another class. We have here the Lord of the</w:t>
        <w:br/>
        <w:t>Law again, and His messengers breathe the spirit of the</w:t>
        <w:br/>
        <w:t>Law. Hence we see why this book has hitherto been</w:t>
        <w:br/>
        <w:t>so little understood. It turns on the differences of dis-</w:t>
        <w:br/>
        <w:t>pensation, and speaks of one yet to come. It never</w:t>
        <w:br/>
        <w:t>can be understood, while supposed to relate to the Church</w:t>
        <w:br/>
        <w:t>and its economy of mercy.</w:t>
        <w:br/>
        <w:t>But what is the tenor of the angel’s oath? “‘ There</w:t>
        <w:br/>
        <w:t>shall be no more time,” but at the seventh trump mystery</w:t>
        <w:br/>
        <w:t>shall pass away. Of course this first sentiment is equiva-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