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2] EXPOUNDED 219</w:t>
        <w:br/>
        <w:br/>
        <w:t>but a shadow of the true. Heb. ix. 24; iv. 14-16;</w:t>
        <w:br/>
        <w:t>viii. 1, 2.</w:t>
        <w:br/>
        <w:t>The temple of Jerusalem will be yet rebuilt by the</w:t>
        <w:br/>
        <w:t>Jews in unbelief, and be the scene of wickedness greater</w:t>
        <w:br/>
        <w:t>than has ever appeared.</w:t>
        <w:br/>
        <w:t>This view of the matter, then, explains difficulties</w:t>
        <w:br/>
        <w:t>otherwise insurmountable. How should the city of</w:t>
        <w:br/>
        <w:t>Jerusalem and the outer court of its temple be given</w:t>
        <w:br/>
        <w:t>up, while yet the holy house and its inner court</w:t>
        <w:br/>
        <w:t>are untrodden by foes? It could only be defended by</w:t>
        <w:br/>
        <w:t>miracle. But there is no notice of any such defence.</w:t>
        <w:br/>
        <w:t>Even the Witnesses, who protect themselves by miracle,</w:t>
        <w:br/>
        <w:t>are slain.</w:t>
        <w:br/>
        <w:t>And not only is the conception difficult, but it is</w:t>
        <w:br/>
        <w:t>certain historically, or in point of fact, that such a</w:t>
        <w:br/>
        <w:t>thing has never happened since John wrote. If the</w:t>
        <w:br/>
        <w:t>outer court of the temple and the city were taken,</w:t>
        <w:br/>
        <w:t>so was the holy house; and much more its inner</w:t>
        <w:br/>
        <w:t>court.</w:t>
        <w:br/>
        <w:t>The worshippers in question are the great white-</w:t>
        <w:br/>
        <w:t>robed multitude, who ascribe their accomplished</w:t>
        <w:br/>
        <w:t>salvation to the Lamb and the enthroned Sovereign</w:t>
        <w:br/>
        <w:t>of heaven.</w:t>
        <w:br/>
        <w:br/>
        <w:t>2. “And the court that is without the temple cast out and</w:t>
        <w:br/>
        <w:t>measure it not ; for it is given to the nations: and the holy city</w:t>
        <w:br/>
        <w:t>shall they tread underfoot forty-two months.”</w:t>
        <w:br/>
        <w:t>he outer court of the earthly temple was the only</w:t>
        <w:br/>
        <w:t>permitted place of Jewish worshippers. The inner</w:t>
        <w:br/>
        <w:t>court was for the priests. The Jewish temple is now the</w:t>
        <w:br/>
        <w:t>outer court. In John’s day, and at the date here</w:t>
        <w:br/>
        <w:t>assumed as that of the Apocalypse, the Jewish temple</w:t>
        <w:br/>
        <w:t>had been destroyed by Rome. But God recognized it</w:t>
        <w:br/>
        <w:t>as His in a distinct sense, up to the very time of its</w:t>
        <w:br/>
        <w:t>destruction. This is manifest from the epistle to the</w:t>
        <w:br/>
        <w:t>Hebrews. There the priesthood and high priesthood</w:t>
        <w:br/>
        <w:t>are recognized as still continuing; and the Holiest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