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236 THE APOCALYPSE [ou. xi. 7</w:t>
        <w:br/>
        <w:br/>
        <w:t>As Jesus prophesied His death and resurrection, so it</w:t>
        <w:br/>
        <w:t>is very probable that they will foretell theirs. That</w:t>
        <w:br/>
        <w:t>will account for a part of their treatment afterwards.</w:t>
        <w:br/>
        <w:t>They are slain by the Wild Beast, when their testi-</w:t>
        <w:br/>
        <w:t>mony is ended. Now their witnessing lasts for three</w:t>
        <w:br/>
        <w:t>years and a half, and the Wild Beast’s reign lasts for</w:t>
        <w:br/>
        <w:t>three years and a half also. Are they then cotempo-</w:t>
        <w:br/>
        <w:t>raneous ? running parallel from the commencement to</w:t>
        <w:br/>
        <w:t>the close? I believe not. It would rather appear that</w:t>
        <w:br/>
        <w:t>the time of his undisputed authority begins only with</w:t>
        <w:br/>
        <w:t>the day of their slaying. It is their being put to</w:t>
        <w:br/>
        <w:t>death by him which procures him the wonder of the</w:t>
        <w:br/>
        <w:t>world. It is that, I suppose, which draws forth from</w:t>
        <w:br/>
        <w:t>men the admiring cry—‘‘ Who is like unto the Wild</w:t>
        <w:br/>
        <w:t>Beast ? Who is able to make war with him?” (xiii. 4).</w:t>
        <w:br/>
        <w:t>“He has conquered those against whom human power</w:t>
        <w:br/>
        <w:t>availed not. He has rid us of those that vexed and</w:t>
        <w:br/>
        <w:t>smote us. His is supernatural power indeed !”</w:t>
        <w:br/>
        <w:t>But if the end of their testimony and their resurrec-</w:t>
        <w:br/>
        <w:t>tion occur before the close of the sixth trumpet, then</w:t>
        <w:br/>
        <w:t>they must begin to testify before the fifth. For the</w:t>
        <w:br/>
        <w:t>duration of the fifth and sixth trumpets is but a year,</w:t>
        <w:br/>
        <w:t>six months, a day, and hour. Hence they are on</w:t>
        <w:br/>
        <w:t>earth two years previously. The Wild Beast ascends,</w:t>
        <w:br/>
        <w:t>as we have seen, at the fifth trump. But he does not</w:t>
        <w:br/>
        <w:t>take the undisputed power of earth till some time</w:t>
        <w:br/>
        <w:t>after his ascent; and, as I gather, not till he has</w:t>
        <w:br/>
        <w:t>removed out of the way the obstacle to his full recep-</w:t>
        <w:br/>
        <w:t>tion, interposed by the presence and power of these two</w:t>
        <w:br/>
        <w:t>martyr-prophets.</w:t>
        <w:br/>
        <w:t>Hence the Witnesses’ testimony is out of place as</w:t>
        <w:br/>
        <w:t>regards its beginning, while it is correctly placed in</w:t>
        <w:br/>
        <w:t>regard of its ending. From this, itis probable that the</w:t>
        <w:br/>
        <w:t>difference of tenses used in the angel’s narrative of</w:t>
        <w:br/>
        <w:t>their history takes its rise. At verse 3 of this chapter</w:t>
        <w:br/>
        <w:t>we have the future ; in verses 4,5, 6, the present ; in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