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i. 17, 18] EXPOUNDED 19</w:t>
        <w:br/>
        <w:br/>
        <w:t>ii. 12,16. In the last, it is employed by Jesus as King,</w:t>
        <w:br/>
        <w:t>when, His priestly duties being ended, He comes forth</w:t>
        <w:br/>
        <w:t>to war and slay. xix. 15, 21; Luke xix. 27.</w:t>
        <w:br/>
        <w:t>But Jesus’ direct and most grateful work is uphold-</w:t>
        <w:br/>
        <w:t>ing the ministers of the churches: the use of the</w:t>
        <w:br/>
        <w:t>sword is His strange act. The stars are “in His right</w:t>
        <w:br/>
        <w:t>hand :”’ the sword is only “ out of His mouth.” They</w:t>
        <w:br/>
        <w:t>are in the place of honour, “ His right hand.”</w:t>
        <w:br/>
        <w:t>17. ‘“‘ And when I saw him I fell at his feet as dead. And he</w:t>
        <w:br/>
        <w:t>laid his right hand upon me, saying, Fear not, J am the First and</w:t>
        <w:br/>
        <w:t>the Last.”</w:t>
        <w:br/>
        <w:t>John’s fall was partly involuntary, as we may believe.</w:t>
        <w:br/>
        <w:t>So great was the glory, that mortal eye and mortal</w:t>
        <w:br/>
        <w:t>frame could not endure it. If now the mere beholding</w:t>
        <w:br/>
        <w:t>this Majestic One were so mighty in its effects, on one</w:t>
        <w:br/>
        <w:t>who had no cause to fear Him, what shall be the result</w:t>
        <w:br/>
        <w:t>of beholding Him, in the case of those to whom He comes</w:t>
        <w:br/>
        <w:t>as Avenger ?</w:t>
        <w:br/>
        <w:t>His word of compassion—‘‘ Fear not!”</w:t>
        <w:br/>
        <w:t>"Tis one of vast moment, in consideration of the</w:t>
        <w:br/>
        <w:t>awiul subjects of which this book treats. It is full of</w:t>
        <w:br/>
        <w:t>“the great and terrible day of the Lord:” that day</w:t>
        <w:br/>
        <w:t>which is to render to each according to his works:</w:t>
        <w:br/>
        <w:t>which is “to destroy sinners out of the earth.” Yet</w:t>
        <w:br/>
        <w:t>there are some among men, who need not fear any dis-</w:t>
        <w:br/>
        <w:t>closures concerning that day. Who may thus be at rest</w:t>
        <w:br/>
        <w:t>in soul, according to our Lord’s own words of comfort ?</w:t>
        <w:br/>
        <w:t>Those who occupy the spiritual position of John.</w:t>
        <w:br/>
        <w:t>Those who know Jesus as One who loves them, who</w:t>
        <w:br/>
        <w:t>washed them, and made them priests andkings. Those</w:t>
        <w:br/>
        <w:t>who now, professing Christ in His Church, are brethren</w:t>
        <w:br/>
        <w:t>and companions in the tribulation, and kingdom, and</w:t>
        <w:br/>
        <w:t>patience in Jesus.</w:t>
        <w:br/>
        <w:br/>
        <w:t>18. And “I am he that liveth, and I became dead, and</w:t>
        <w:br/>
        <w:t>behold I am living for ever and ever, and I have the keys of</w:t>
        <w:br/>
        <w:t>Death and of Hades.”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