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ou. xi. 19] EXPOUNDED 263</w:t>
        <w:br/>
        <w:br/>
        <w:t>to the vials (bowls). If so, this would be another</w:t>
        <w:br/>
        <w:t>argument that the vials constitute the third woe.</w:t>
        <w:br/>
        <w:t>The Jews imagine that when Jerusalem was taken</w:t>
        <w:br/>
        <w:t>by the Chaldeans, Jeremiah concealed the ark from</w:t>
        <w:br/>
        <w:t>them, and that it is to be brought forth again in the</w:t>
        <w:br/>
        <w:t>day of Israel’s blessing. It is certainly remarkable,</w:t>
        <w:br/>
        <w:t>that amidst the account given of the Chaldeans’ taking</w:t>
        <w:br/>
        <w:t>the vessels of the temple, the ark isnot named. 2 Kings</w:t>
        <w:br/>
        <w:t>xxv. 13-17. But God has a better ark and a better</w:t>
        <w:br/>
        <w:t>covenant in store for His people Israel.</w:t>
        <w:br/>
        <w:t>After the burning of the temple, the ark was scen no</w:t>
        <w:br/>
        <w:t>more. ‘Thus, too, after the burning of the old earth,</w:t>
        <w:br/>
        <w:t>neither the temple nor the ark appear.</w:t>
        <w:br/>
        <w:t>As soon as it is seen, “ there followed lightnings, and</w:t>
        <w:br/>
        <w:t>voices, and thunders, and carthquake, and great hail.”</w:t>
        <w:br/>
        <w:t>The consequences of the new covenant are here dis-</w:t>
        <w:br/>
        <w:t>played. God by covenant is to cut off the foes of</w:t>
        <w:br/>
        <w:t>Israel.</w:t>
        <w:br/>
        <w:t>Hence a burst of judgment follows in order to clear the</w:t>
        <w:br/>
        <w:t>land and earth of the foes of God ; and then comes the day</w:t>
        <w:br/>
        <w:t>of promised blessing to all nations (Acts iii, 25), when</w:t>
        <w:br/>
        <w:t>Israel’s sins are all forgiven. Rom. xi. 27. The ap-</w:t>
        <w:br/>
        <w:t>pearing of the ark then, and the outbreak of judgment,</w:t>
        <w:br/>
        <w:t>are connected as cause and effect. The elders speak of</w:t>
        <w:br/>
        <w:t>wrath twice in their address. Justice on the foes of</w:t>
        <w:br/>
        <w:t>God is the paving of the way for mercy to the friends</w:t>
        <w:br/>
        <w:t>of God. The scattering of the foes by wrath is in</w:t>
        <w:br/>
        <w:t>order to the gathering of Israel and the remnant of the</w:t>
        <w:br/>
        <w:t>Gentiles,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