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266 THE APOCALYPSE [ou. xii. 1, 2</w:t>
        <w:br/>
        <w:br/>
        <w:t>Gentile branches are broken off for want of faith, the</w:t>
        <w:br/>
        <w:t>natural branches are restored.</w:t>
        <w:br/>
        <w:t>This is more fully set forth in the words that follow.</w:t>
        <w:br/>
        <w:t>“A woman clothed with the sun.” 'The three celestial</w:t>
        <w:br/>
        <w:t>glories of the Woman answer to three covenants, which</w:t>
        <w:br/>
        <w:t>form three dispensations.</w:t>
        <w:br/>
        <w:t>By “the sun” is meant the Lord Jesus. He is “ the</w:t>
        <w:br/>
        <w:t>Sun of Righteousness” (Mal. iv. 2). He is represented</w:t>
        <w:br/>
        <w:t>in this book as having His face like the sun; both in</w:t>
        <w:br/>
        <w:t>the opening vision, and when appearing as the angel</w:t>
        <w:br/>
        <w:t>of chap. x.</w:t>
        <w:br/>
        <w:t>The woman’s being clothed with the sun, then, repre-</w:t>
        <w:br/>
        <w:t>sents her being jusitfied by the Lord, her righteousness.</w:t>
        <w:br/>
        <w:t>Tsa. Ixi. 10. She is clothed upon with Christ. She is a</w:t>
        <w:br/>
        <w:t>transgressor, as Eve was: but is now justified by faith.</w:t>
        <w:br/>
        <w:t>As a transgressor, she is in trouble: but as justified,</w:t>
        <w:br/>
        <w:t>she is delivered. As she is clothed of God, so her</w:t>
        <w:br/>
        <w:t>children of faith are sealed of God. Chap. vii.</w:t>
        <w:br/>
        <w:t>The evil side of Jerusalem had been displayed from</w:t>
        <w:br/>
        <w:t>three points of view. It was (1) “Sodom,” and (2)</w:t>
        <w:br/>
        <w:t>“ Egypt ” spiritually ; and the (8) city that crucified the</w:t>
        <w:br/>
        <w:t>Lord. Here she has three answering aspects of glory,</w:t>
        <w:br/>
        <w:t>one under each of the dispensations implied in the word</w:t>
        <w:br/>
        <w:t>just cited. (1) In the dispensations of Sodom or that of</w:t>
        <w:br/>
        <w:t>Abraham—tather of the twelve patriarchs—she has the</w:t>
        <w:br/>
        <w:t>glory of the twelve stars. (2) In the dispensation cf</w:t>
        <w:br/>
        <w:t>“ Hgypt,” or that of the law, she has the moon. (3)</w:t>
        <w:br/>
        <w:t>In the dispensation of the Gospel, under which she</w:t>
        <w:br/>
        <w:t>“* crucified the Lord,” she has the glory of the sun. So</w:t>
        <w:br/>
        <w:t>the three witnesses of chapters x. and xi. belong in</w:t>
        <w:br/>
        <w:t>turn to one of these three dispensations. Enoch, to the</w:t>
        <w:br/>
        <w:t>patriarchal; Elijah, to that of the law; Jesus—the</w:t>
        <w:br/>
        <w:t>angel—to that of the Gospel. The celebrated prophecy</w:t>
        <w:br/>
        <w:t>attributed to Hlijah—‘‘'Two thousand years, a void ;</w:t>
        <w:br/>
        <w:t>two thousand, the law ; two thousand, the Messiah ; and</w:t>
        <w:br/>
        <w:t>the seventh thousand, rest ”—lends aid to this view.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