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268 THE APOCALYPSE [oH. xi. 3, 4</w:t>
        <w:br/>
        <w:br/>
        <w:t>viii. (3) Under the Gospel, it was the place where the</w:t>
        <w:br/>
        <w:t>Holy Spirit descended at Pentecost (Acts ii.), and from</w:t>
        <w:br/>
        <w:t>which the good news went forth to Jew and Gentile.</w:t>
        <w:br/>
        <w:t>Thus around Jerusalem cluster the glories of all God’s</w:t>
        <w:br/>
        <w:t>dispensations.</w:t>
        <w:br/>
        <w:t>The woman is with child: she is the one, then, that</w:t>
        <w:br/>
        <w:t>“has an husband.” She therefore is the earthly and</w:t>
        <w:br/>
        <w:t>lower Jerusalem. Gal.iv. The barren woman, who is</w:t>
        <w:br/>
        <w:t>to rejoice in the far greater multitude of her children,</w:t>
        <w:br/>
        <w:t>is the “ Jerusalem which is above.” Her being with</w:t>
        <w:br/>
        <w:t>child signifies the hope of the Jewish remnant arising</w:t>
        <w:br/>
        <w:t>from the many promises made to Jerusalem. But before</w:t>
        <w:br/>
        <w:t>those promises are fulfilled, the threatenings must</w:t>
        <w:br/>
        <w:t>first take effect. She must receive of the Lord’s hand</w:t>
        <w:br/>
        <w:t>recompense for her previous sins. She must be humbled</w:t>
        <w:br/>
        <w:t>and purged, by the cutting off of her own perverse sons.</w:t>
        <w:br/>
        <w:t>There is intestine strife in Israel then. Some are</w:t>
        <w:br/>
        <w:t>mockers, some the faithful. And without, the enemy</w:t>
        <w:br/>
        <w:t>assaults.</w:t>
        <w:br/>
        <w:t>Hence she “cries.” Her loud prayers are prompted</w:t>
        <w:br/>
        <w:t>both by fear and by faith. Fear urges her; for the</w:t>
        <w:br/>
        <w:t>enemies are mighty: faith, because God has given His</w:t>
        <w:br/>
        <w:t>word for her ultimate deliverance.</w:t>
        <w:br/>
        <w:t>Of this period our Lord speaks in His prophecy on</w:t>
        <w:br/>
        <w:t>the Mount of Olives. “ All these things are the be-</w:t>
        <w:br/>
        <w:t>ginning of birth-pangs.”’ But after those fainter woes</w:t>
        <w:br/>
        <w:t>comes the time of Great Tribulation. And in that</w:t>
        <w:br/>
        <w:t>Jesus bids His Jewish disciples especially to cry to God.</w:t>
        <w:br/>
        <w:t>“ Pray ye that your flight be not in the winter, nor on</w:t>
        <w:br/>
        <w:t>the sanbath day” (Matt. xxiv. 8, 20).</w:t>
        <w:br/>
        <w:br/>
        <w:t>3. *‘ And another sign was seen in the heaven; and behold a</w:t>
        <w:br/>
        <w:t>great red dragon, having seven heads and ten horns, and on his</w:t>
        <w:br/>
        <w:t>heads seven diadems. 4. And his tail draweth the third of the</w:t>
        <w:br/>
        <w:t>stars of the heaven, and cast them to the earth.”</w:t>
        <w:br/>
        <w:br/>
        <w:t>The object beheld is a “ great red Dragon.” That is,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