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270 THE APOCALYPSE fou. xii. 3, 4</w:t>
        <w:br/>
        <w:br/>
        <w:t>human blood shed, both at the hand of man, and “ at</w:t>
        <w:br/>
        <w:t>the hand of every wild beast’’ (Gen. ix. 5). Hence the</w:t>
        <w:br/>
        <w:t>throne is set to judge this murderous wild beast.</w:t>
        <w:br/>
        <w:t>He is described as ‘the Dragon.” By this title we</w:t>
        <w:br/>
        <w:t>are to think of him as the Old Enemy in possession of</w:t>
        <w:br/>
        <w:t>power. In the Garden he was the serpent, using deceit</w:t>
        <w:br/>
        <w:t>alone. Butnowhe uses force. Under the present name</w:t>
        <w:br/>
        <w:t>he seems to be hinted at in the Old Testament. “The</w:t>
        <w:br/>
        <w:t>young lion and the dragon shalt thou trample under</w:t>
        <w:br/>
        <w:t>feet” (Ps. xci. 18). In the day of His power Christ</w:t>
        <w:br/>
        <w:t>shall slay the dragon in the sea. Isa. xxvii. 1; li. 9.</w:t>
        <w:br/>
        <w:t>The Great Agent of Evil, who gives it unity both in</w:t>
        <w:br/>
        <w:t>heaven and in earth, is now upon the scene. He had</w:t>
        <w:br/>
        <w:t>appeared before for a moment as the star that had</w:t>
        <w:br/>
        <w:t>fallen from heaven. But then he was manifested only as</w:t>
        <w:br/>
        <w:t>the subordinate of God, fulfilling his purposes in the</w:t>
        <w:br/>
        <w:t>plagues sent on man. In chapter xi. his coadjutor, the</w:t>
        <w:br/>
        <w:t>Vild Beast, was for a moment exhibited as the destroyer</w:t>
        <w:br/>
        <w:t>of the Witnesses. But now the union of these two</w:t>
        <w:br/>
        <w:t>monsters of evil is to be shown; and the superiority of</w:t>
        <w:br/>
        <w:t>Satan, from whom the power flows, by which the Wild</w:t>
        <w:br/>
        <w:t>Beast is elevated to the throne, is discovered. Thus Satan</w:t>
        <w:br/>
        <w:t>is found in this vision imitating, as best he may, the</w:t>
        <w:br/>
        <w:t>scene of the first prophetic vision of the book. He gives</w:t>
        <w:br/>
        <w:t>power to his king above all others: only bis throne is</w:t>
        <w:br/>
        <w:t>not, as in God’s case, in heaven: it is on earth. But</w:t>
        <w:br/>
        <w:t>Satan acts for the False Christ, and prepares the way</w:t>
        <w:br/>
        <w:t>for his sovereignty, as the Father does for the Son.</w:t>
        <w:br/>
        <w:t>The Devil does not appear as the serpent, till the</w:t>
        <w:br/>
        <w:t>Woman is beheld. Thus we are designedly led back</w:t>
        <w:br/>
        <w:t>to the history of Eden. But there he tempted, and</w:t>
        <w:br/>
        <w:t>gained over the woman to his side. Now he persecutes</w:t>
        <w:br/>
        <w:t>the Woman, as one who is on the side of the Most High.</w:t>
        <w:br/>
        <w:t>This Dragon had “seven heads and ten horns.” The</w:t>
        <w:br/>
        <w:t>seven heads are doubtless the same that we meet with</w:t>
        <w:br/>
        <w:t>afterwards in the thirteenth and seventeenth chapters.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