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i. 19] EXPOUNDED 21</w:t>
        <w:br/>
        <w:br/>
        <w:t>piace to Gehenna, or the lake of fire eternal, which is</w:t>
        <w:br/>
        <w:t>the ““SEconpD DEATH.” The sinner’s body and soul have</w:t>
        <w:br/>
        <w:t>then been re-knit, and the sentence of endless woe has</w:t>
        <w:br/>
        <w:t>been passed. Jesus has the keys of both Hades and</w:t>
        <w:br/>
        <w:t>Death, and summons the departed thence, at the Great</w:t>
        <w:br/>
        <w:t>Judgment of. the dead (Rev. xx.) after which the old</w:t>
        <w:br/>
        <w:t>prisons, “‘ Death and Hades,” are broken up.</w:t>
        <w:br/>
        <w:t>19. ‘‘ Write therefore the things which thou sawest, and the</w:t>
        <w:br/>
        <w:t>things which are, and the things which are about to take place</w:t>
        <w:br/>
        <w:t>after these things.”</w:t>
        <w:br/>
        <w:t>We have, in this verse, a key to the true analysis of</w:t>
        <w:br/>
        <w:t>the book, and a lever to upturn from the foundations</w:t>
        <w:br/>
        <w:t>several erroneous schemes of interpretation.</w:t>
        <w:br/>
        <w:t>The division of the book is threefold: answering</w:t>
        <w:br/>
        <w:t>to the three titles of the Father, and of the Son; and</w:t>
        <w:br/>
        <w:t>it relates to the Past, the Present, the Future.</w:t>
        <w:br/>
        <w:t>1. “THE THINGS WHICH THOU SAWEST.’ (Past.)</w:t>
        <w:br/>
        <w:t>2. “THE THINGS WHICH ARE.” (Present.)</w:t>
        <w:br/>
        <w:t>3. ‘THE THINGS WHICH ARE ABOUT TO TAKE PLACE</w:t>
        <w:br/>
        <w:t>AFTER THESE THINGS.” (Future.)</w:t>
        <w:br/>
        <w:t>The first division contains the vision which has just</w:t>
        <w:br/>
        <w:t>been commented upon. To it the Saviour refers in the</w:t>
        <w:br/>
        <w:t>next verse, in a way that makes His meaning quite</w:t>
        <w:br/>
        <w:t>clear. ‘‘The things which thou sawest” (a €ides) is</w:t>
        <w:br/>
        <w:t>Jesus’ description of the first section. And in the</w:t>
        <w:br/>
        <w:t>next verse, He says, “The mystery of the seven stars</w:t>
        <w:br/>
        <w:t>which thou sawest (ots etdes) wpon my right hand, and</w:t>
        <w:br/>
        <w:t>the seven golden lamp-stands.”</w:t>
        <w:br/>
        <w:t>“ The things that are” abide still. Till the dispensa-</w:t>
        <w:br/>
        <w:t>tion is changed, the churches are recognized. And it</w:t>
        <w:br/>
        <w:t>does not appear that the new dispensation will begin,</w:t>
        <w:br/>
        <w:t>till Israel has returned to his own land in unbelief, and</w:t>
        <w:br/>
        <w:t>restored the temple with its sacrifices. God has no</w:t>
        <w:br/>
        <w:t>memorial of Israel before Him, now that they are</w:t>
        <w:br/>
        <w:t>rooted up from their land. But when once the temple</w:t>
        <w:br/>
        <w:t>and its sacrifices are restored, Israel comes again under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