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xiii. 4] EXPOUNDED 311</w:t>
        <w:br/>
        <w:br/>
        <w:t>Israel at Sinai worshipped a calf, the work of their</w:t>
        <w:br/>
        <w:t>own hands. Now they, and Gentiles with them, adore</w:t>
        <w:br/>
        <w:t>a Wild Beast. One is sent them in displeasure by God.</w:t>
        <w:br/>
        <w:t>Resurrection is the basis of the worship rendered to</w:t>
        <w:br/>
        <w:t>the False Christ. He professed himself to be God</w:t>
        <w:br/>
        <w:t>before he was slain. His living anew, with strong assu-</w:t>
        <w:br/>
        <w:t>rance, confirms the doctrine to the eye of men.</w:t>
        <w:br/>
        <w:t>They speak his praises. “‘ Who is like the Wild</w:t>
        <w:br/>
        <w:t>Beast ?”</w:t>
        <w:br/>
        <w:t>This is a strong way of asserting that he has no equal.</w:t>
        <w:br/>
        <w:t>Something very extraordinary must be his. It cannot</w:t>
        <w:br/>
        <w:t>be simply a rise after great depression. Resurrection</w:t>
        <w:br/>
        <w:t>calls forth this loud acclaim. True it is, that Jesus aiso</w:t>
        <w:br/>
        <w:t>rose. But His resurrection is not believed by men.</w:t>
        <w:br/>
        <w:t>The Saviour’s rising again is susceptible of very disad-</w:t>
        <w:br/>
        <w:t>vantageous comparison with that of Antichrist. ‘“ Jesus</w:t>
        <w:br/>
        <w:t>showed not Himself to the world after His resurrection,</w:t>
        <w:br/>
        <w:t>as His own followers confess. But this Anointed one</w:t>
        <w:br/>
        <w:t>fearlessly offers himself to every eye.”</w:t>
        <w:br/>
        <w:t>He possesses supernatural power. That was of old</w:t>
        <w:br/>
        <w:t>conceived to belong to one risen from the dead. Herod</w:t>
        <w:br/>
        <w:t>believed Jesus to be John Baptist risen, “ and therefore</w:t>
        <w:br/>
        <w:t>the Powers work in Him ” (Matt. xiv. 1,2). See Greek.</w:t>
        <w:br/>
        <w:t>Also Matt. xvi. 14.</w:t>
        <w:br/>
        <w:t>The question asked by Antichrist’s admirers exalts</w:t>
        <w:br/>
        <w:t>Him above every being. Thus doesthe Man of Sin exalt</w:t>
        <w:br/>
        <w:t>himself above every object of worship. 2 Thess. ii. We</w:t>
        <w:br/>
        <w:t>are, then, to take the words in their full force, as they are</w:t>
        <w:br/>
        <w:t>used concerning God Himself. After Pharaoh’s swal-</w:t>
        <w:br/>
        <w:t>lowing up in the sea, Moses sings—‘‘ Who is like unto</w:t>
        <w:br/>
        <w:t>thee, O Lord, among the gods ?”” (Exod. xv. 11). “O</w:t>
        <w:br/>
        <w:t>God, who is like unio thee ? ” sings the Psalmist (Ps.</w:t>
        <w:br/>
        <w:t>bexiy 19);. exitiy 5).</w:t>
        <w:br/>
        <w:t>“Who is able to war with him ?”</w:t>
        <w:br/>
        <w:t>Who can slay him, who has the power of resurrection ?</w:t>
        <w:br/>
        <w:t>‘‘ Neither can they die any more.” He was once put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