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OH, xili. 18] EXPOUNDED 353</w:t>
        <w:br/>
        <w:br/>
        <w:t>posed, two of God’s especial witnesses in that day:</w:t>
        <w:br/>
        <w:t>Peter and Paul: and by him they were slain, as the</w:t>
        <w:br/>
        <w:t>two coming witnesses will be.</w:t>
        <w:br/>
        <w:t>By him was the armament sent, which resulted in</w:t>
        <w:br/>
        <w:t>the desolation of Palestine, and the conflagration and</w:t>
        <w:br/>
        <w:t>spoiling of the temple of God.</w:t>
        <w:br/>
        <w:t>The expectations of the heathen concerning him were</w:t>
        <w:br/>
        <w:t>very remarkable.</w:t>
        <w:br/>
        <w:t>“Some of the astrologers promised him, a/ter his</w:t>
        <w:br/>
        <w:t>forlorn condition, the government of the East, and some</w:t>
        <w:br/>
        <w:t>expressly the kingdom of Jerusalem. But the greater</w:t>
        <w:br/>
        <w:t>part flattered him with assurances of being restored to his</w:t>
        <w:br/>
        <w:t>former fortune’ (Suetonius, Nero, chap. xl.).</w:t>
        <w:br/>
        <w:t>The expectations of the Christians of that day were</w:t>
        <w:br/>
        <w:t>very similar. Of these Moses Stuart has given the</w:t>
        <w:br/>
        <w:t>following interesting account :—</w:t>
        <w:br/>
        <w:t>“The expectation of Nero’s reviviscence was cherished</w:t>
        <w:br/>
        <w:t>by some, and feared by others, even some centuries</w:t>
        <w:br/>
        <w:t>after his assassination.</w:t>
        <w:br/>
        <w:t>“ The expectation that Nero was to reappear and renew</w:t>
        <w:br/>
        <w:t>his former fortune, was plainly cherished by this most</w:t>
        <w:br/>
        <w:t>distant and barbarous people.</w:t>
        <w:br/>
        <w:t>“Tacitus has given us several hints respecting the</w:t>
        <w:br/>
        <w:t>same phenomena to which Suetonius has adverted.</w:t>
        <w:br/>
        <w:t>Thus (Hist. ii. 8) he says :—‘ About the same time,</w:t>
        <w:br/>
        <w:t>[a.U.c. 823, a.D. 71], Achaia and Asia were terrified</w:t>
        <w:br/>
        <w:t>without any good reason (false), as if Nero were coming ;</w:t>
        <w:br/>
        <w:t>reports being various respecting his death, and many</w:t>
        <w:br/>
        <w:t>on this account imagining and believing that he was</w:t>
        <w:br/>
        <w:t>still alive.’ It should be observed here, that the very</w:t>
        <w:br/>
        <w:t>region in which John lived (Asia) is here designated</w:t>
        <w:br/>
        <w:t>by Tacitus as one that was filled with alarm at the</w:t>
        <w:br/>
        <w:t>apprehended reappearance of Nero. This was three</w:t>
        <w:br/>
        <w:t>years after his death; and it therefore shows how</w:t>
        <w:br/>
        <w:t>strongly the fear, that what the soothsayers had pre-</w:t>
        <w:br/>
        <w:t>dicted respecting Nero would come to pass, had taken</w:t>
        <w:br/>
        <w:t>AA</w:t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