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370 THE APOCALYPSE [cH. xiv. 7</w:t>
        <w:br/>
        <w:br/>
        <w:t>errand: he does not settle on the earth: he speeds</w:t>
        <w:br/>
        <w:t>through the air on his errand, within sight and hearing</w:t>
        <w:br/>
        <w:t>of men. It is a brief proclamation which can be deliv-</w:t>
        <w:br/>
        <w:t>ered while he is on the wing. He has his proclamation</w:t>
        <w:br/>
        <w:t>to deliver “ over’ those who are settled on the earth.</w:t>
        <w:br/>
        <w:t>This is a peculiar preposition never used with the word</w:t>
        <w:br/>
        <w:t>to “preach,” or “ herald,” save on this occasion. It</w:t>
        <w:br/>
        <w:t>points to the peculiarity of the times just mentioned.</w:t>
        <w:br/>
        <w:t>It notices that the herald occupies a place never before</w:t>
        <w:br/>
        <w:t>held : he is suspended over the heads of those whom he</w:t>
        <w:br/>
        <w:t>addresses.</w:t>
        <w:br/>
        <w:t>His message is the “ everlasting Gospel.” The word</w:t>
        <w:br/>
        <w:t>‘Gospel ’’ is used in Scripture in a far wider sense than</w:t>
        <w:br/>
        <w:t>we employ it now. The Gospel here mentioned is not</w:t>
        <w:br/>
        <w:t>our Gospel. Is it “ the Gospel of the kingdom,”’ preached</w:t>
        <w:br/>
        <w:t>by our Lord? Matt. iv. 23; ix. 35. The Gospel pro-</w:t>
        <w:br/>
        <w:t>claimed to us is “‘ the Gospel of the Grace of God” (Acts</w:t>
        <w:br/>
        <w:t>xx. 24).</w:t>
        <w:br/>
        <w:t>That God is the Creator was ‘true in the past; and</w:t>
        <w:br/>
        <w:t>will be for ever in the future. It is true, too, that from</w:t>
        <w:br/>
        <w:t>man the Creator justly calls for fear and worship. But</w:t>
        <w:br/>
        <w:t>neither of these truths is strictly “‘ good news.” Much</w:t>
        <w:br/>
        <w:t>less is the tidings of judgment at hand: that troubled</w:t>
        <w:br/>
        <w:t>very greatly the Thessalonian Christians. There seems,</w:t>
        <w:br/>
        <w:t>then, to be an implied reference to the millennial king-</w:t>
        <w:br/>
        <w:t>dom, as coming after the judgments. And accord-</w:t>
        <w:br/>
        <w:t>ingly, Jesus opens the kingdom to the sheep, as blessed</w:t>
        <w:br/>
        <w:t>of His Father. Those enjoy, not the thousand years</w:t>
        <w:br/>
        <w:t>alone, but “go away into life everlasting.”</w:t>
        <w:br/>
        <w:t>“The earth also is defiled under the inhabitants</w:t>
        <w:br/>
        <w:t>thereof; because they have transgressed the laws,</w:t>
        <w:br/>
        <w:t>changed the ordinance, broken the everlasting covenant”</w:t>
        <w:br/>
        <w:t>(Isa. xxiv. 5).</w:t>
        <w:br/>
        <w:t>The classes addressed by the angel are two; divided</w:t>
        <w:br/>
        <w:t>by the insertion of the preposition before each. The</w:t>
        <w:br/>
        <w:t>first is “‘ those settled on the earth.” If I mistake not,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