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om. xv. 1] EXPOUNDED 395</w:t>
        <w:br/>
        <w:br/>
        <w:t>CHAPTER XV</w:t>
        <w:br/>
        <w:t>THE VIALS OR BOWLS</w:t>
        <w:br/>
        <w:br/>
        <w:t>1. ‘And I saw another sign in the heaven, great and wonderful ;</w:t>
        <w:br/>
        <w:t>seven angels, having the seven last plagues, for in them was</w:t>
        <w:br/>
        <w:t>finished the wrath of God.”</w:t>
        <w:br/>
        <w:br/>
        <w:t>THis sign is “great and wonderful.” It is “great”</w:t>
        <w:br/>
        <w:t>in its extent. Before, only the third or fourth of carth</w:t>
        <w:br/>
        <w:t>were smitten ; now the whole carth is stricken. It is</w:t>
        <w:br/>
        <w:t>“‘ wonderful,” and therefore the plagues are literal and</w:t>
        <w:br/>
        <w:t>supernatural. It is not the ordinary course of wars</w:t>
        <w:br/>
        <w:t>and famines, etc. It is the completion of “ the covenant</w:t>
        <w:br/>
        <w:t>of marvels.”</w:t>
        <w:br/>
        <w:t>John sees “seven angels having the seven last plagues.’’</w:t>
        <w:br/>
        <w:t>The seven angels are the priests of heaven, pouring</w:t>
        <w:br/>
        <w:t>out the drink-offerings of wine over the sacrifice, ere it</w:t>
        <w:br/>
        <w:t>is slain.</w:t>
        <w:br/>
        <w:t>These plagues follow, apparently, the sounding of</w:t>
        <w:br/>
        <w:t>the seventh trump. The six first trumps bring plagues :</w:t>
        <w:br/>
        <w:t>this inflicts sevenfold wrath. It is the third woe,</w:t>
        <w:br/>
        <w:t>poured out as the result of the testimony of the Two</w:t>
        <w:br/>
        <w:t>ascended Witnesses against the iniquity of the earth.</w:t>
        <w:br/>
        <w:t>“For in them was finished the wrath of God.” This</w:t>
        <w:br/>
        <w:t>gives us the title of the present serics. Wrath has</w:t>
        <w:br/>
        <w:t>been tarrying and accumulating till now: till these</w:t>
        <w:br/>
        <w:t>are poured out, the glory cannot come. His wrath is</w:t>
        <w:br/>
        <w:t>completed, and in it the mystery of God. The plagues</w:t>
        <w:br/>
        <w:t>become more evidently supernatural, and openly from</w:t>
        <w:br/>
        <w:br/>
        <w:t>ce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