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430 THE APOCALYPSE [cH. xvii, 4</w:t>
        <w:br/>
        <w:br/>
        <w:t>the heavenly blue with the earthly red of Edom. And</w:t>
        <w:br/>
        <w:t>at this time Rome unites the earthly and the heavenly.</w:t>
        <w:br/>
        <w:t>An emperor presides over the city, the centre of earth.</w:t>
        <w:br/>
        <w:t>The ‘“‘ Holy Roman Empire” is restored under its impe-</w:t>
        <w:br/>
        <w:t>rial head. And a Pope ruling there also, makes it the</w:t>
        <w:br/>
        <w:t>professed heavenly centre of earth.</w:t>
        <w:br/>
        <w:t>“ Scarlet ”’ is the colour of Popes and Cardinals. “I</w:t>
        <w:br/>
        <w:t>caused (says Barnes) this inquiry to be made of an</w:t>
        <w:br/>
        <w:t>intelligent gentleman who had passed much time in</w:t>
        <w:br/>
        <w:t>Rome, without his knowing my design. ‘ What would</w:t>
        <w:br/>
        <w:t>strike a stranger on visiting Rome, or what would</w:t>
        <w:br/>
        <w:t>be likely particularly to arrest his attention as remark-</w:t>
        <w:br/>
        <w:t>able there?’ and he unhesitatingly replied, ‘ Zhe</w:t>
        <w:br/>
        <w:t>scarlet colour.’ This is the colour of the dress of the</w:t>
        <w:br/>
        <w:t>cardinals—their hats, and cloaks, and stockings being</w:t>
        <w:br/>
        <w:t>always of this colour. It is the colour of the carriages of</w:t>
        <w:br/>
        <w:t>the cardinals, the entire body of the carriage being</w:t>
        <w:br/>
        <w:t>scarlet, and the trappings of the horses the same. On</w:t>
        <w:br/>
        <w:t>occasion of public festivals and processions, scarlet is</w:t>
        <w:br/>
        <w:t>suspended from the windows of the houses along which</w:t>
        <w:br/>
        <w:t>processions pass. The inner colour of the cloak of the</w:t>
        <w:br/>
        <w:t>Pope is scarlet ; his carriage is scarlet, the carpet on which</w:t>
        <w:br/>
        <w:t>he treads is scarlet. A large part of the dress of the body-</w:t>
        <w:br/>
        <w:t>guard of the Pope is scarlet, and no one can take up a</w:t>
        <w:br/>
        <w:t>picture of Rome without seeing, that this colour is pre-</w:t>
        <w:br/>
        <w:t>dominant. I looked through a volume of engravings</w:t>
        <w:br/>
        <w:t>representing the principal officers and public persons of</w:t>
        <w:br/>
        <w:t>Rome. There were few in which the scarlet colour was</w:t>
        <w:br/>
        <w:t>not found, as constituting some part of their apparel :</w:t>
        <w:br/>
        <w:t>in not a few the scarlet colour prevailed almost entirely.”</w:t>
        <w:br/>
        <w:t>She is “ gilded with gold.” This denotes its profusion,</w:t>
        <w:br/>
        <w:t>and its externality. She is not gold within, but only</w:t>
        <w:br/>
        <w:t>covered lightly with it. She is not incorruptible and</w:t>
        <w:br/>
        <w:t>eternal, but her destruction is nigh. The Pharisees were</w:t>
        <w:br/>
        <w:t>whited sepulchres, having one aspect outwardly, another</w:t>
        <w:br/>
        <w:t>within. Her “ gold, precious stones, and pearls” dis-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