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11] EXPOUNDED 447</w:t>
        <w:br/>
        <w:br/>
        <w:t>generally assumed, a history of the Roman empire. On</w:t>
        <w:br/>
        <w:t>the contrary, there is a huge blank after the sixth</w:t>
        <w:br/>
        <w:t>emperor ; and the history of the empire becomes merged</w:t>
        <w:br/>
        <w:t>in the few traits told us of the Harlot. As, after Zede-</w:t>
        <w:br/>
        <w:t>kiah, there occurred, and still continues, a large gap in</w:t>
        <w:br/>
        <w:t>the kings of the line of David, whence the Christ has</w:t>
        <w:br/>
        <w:t>sprung ; so is it also with kings of Rome, whence is to</w:t>
        <w:br/>
        <w:t>spring the False Christ. While Jerusalem lies desolate,</w:t>
        <w:br/>
        <w:t>and her kings have ceased, the kings of Rome have</w:t>
        <w:br/>
        <w:t>ceased also. Restore Jerusalem, when “ the Mystery ”’</w:t>
        <w:br/>
        <w:t>is past, and the antagonist power rises also.</w:t>
        <w:br/>
        <w:t>“And when he cometh he must continue a short</w:t>
        <w:br/>
        <w:t>space.”</w:t>
        <w:br/>
        <w:t>When the time is come, a Roman emperor, at first</w:t>
        <w:br/>
        <w:t>seemingly acquiescent in Romanism, will arise, whose</w:t>
        <w:br/>
        <w:t>heathen leanings, however, will become more and more</w:t>
        <w:br/>
        <w:t>apparent, till at length he professes himself to be the</w:t>
        <w:br/>
        <w:t>One True God. He is a mighty and victorious king.</w:t>
        <w:br/>
        <w:t>But this impious pretension raises enemies. He “ falls,”</w:t>
        <w:br/>
        <w:t>like the preceding six. He is assassinated with the</w:t>
        <w:br/>
        <w:t>sword. xiii. 3,14. But his dead body comes to life</w:t>
        <w:br/>
        <w:t>again. The true Antichrist is then on the stage.</w:t>
        <w:br/>
        <w:t>This account of the matter explains how such pro-</w:t>
        <w:br/>
        <w:t>digious results can be effected in so short a space as</w:t>
        <w:br/>
        <w:t>three years and a half. They are not times of prepara-</w:t>
        <w:br/>
        <w:t>tion. Antichrist shows himself at once on a fully</w:t>
        <w:br/>
        <w:t>prepared theatre. The line has long been laid down ;</w:t>
        <w:br/>
        <w:t>the electric wires are in their places; every touch</w:t>
        <w:br/>
        <w:t>thrills the world.</w:t>
        <w:br/>
        <w:br/>
        <w:t>11. ‘‘ And the Wild Beast that was, and is not, both himself is</w:t>
        <w:br/>
        <w:t>the eighth, and is (one) of the seven, and is going into perdition.”</w:t>
        <w:br/>
        <w:br/>
        <w:t>1. At times the Wild Beast signifies, generally, the</w:t>
        <w:br/>
        <w:t>Roman empire. xiii.1. As such it possesses seven heads,</w:t>
        <w:br/>
        <w:t>and ten horns. The Woman sits upon it as such: as</w:t>
        <w:br/>
        <w:t>“a scarlet-coloured wild beast, full of names of blas-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