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xxi. 2-4] EXPOUNDED 555</w:t>
        <w:br/>
        <w:br/>
        <w:t>millennial Israel, with certain great advances even on</w:t>
        <w:br/>
        <w:t>that standing.</w:t>
        <w:br/>
        <w:t>“God shall wipe away every tear from their</w:t>
        <w:br/>
        <w:t>eyes.”</w:t>
        <w:br/>
        <w:t>All had shed tears before : now past sorrows shall be</w:t>
        <w:br/>
        <w:t>healed and forgot. Sorrow, tears, cries, were the con-</w:t>
        <w:br/>
        <w:t>sequences of the fall. Gen. iii. 16, 17. Now those</w:t>
        <w:br/>
        <w:t>consequences are blotted out.</w:t>
        <w:br/>
        <w:t>This happy portion was granted long ago to the</w:t>
        <w:br/>
        <w:t>Great Multitude rapt to the throne of God in resurrec-</w:t>
        <w:br/>
        <w:t>tion. Rev. vii. 17.</w:t>
        <w:br/>
        <w:t>** Death shall be no more, nor mourning, nor scream.”’</w:t>
        <w:br/>
        <w:t>- Death occurs during the thousand years (Isa. Ixv.</w:t>
        <w:br/>
        <w:t>20; Ix. 7) both on man and beast. The offender</w:t>
        <w:br/>
        <w:t>is cut off at once in his sin. Jer. xxxi.30; Ezek. xliv.</w:t>
        <w:br/>
        <w:t>25-27. Hence it is now said, “Death shall be no</w:t>
        <w:br/>
        <w:t>more.” It has existed till that time.</w:t>
        <w:br/>
        <w:t>But, then, as sin and the sinful have passed away for</w:t>
        <w:br/>
        <w:t>ever, so have death and sorrow no entrance on the new</w:t>
        <w:br/>
        <w:t>earth. The word translated “crying” in the Autho-</w:t>
        <w:br/>
        <w:t>rized version appears to mean the loud cry of suffering</w:t>
        <w:br/>
        <w:t>from any cause, from pain, or oppression, or God’s ven-</w:t>
        <w:br/>
        <w:t>geance. Exod. xi 6; xii. 30; 1 Sam. iv. 14; Gen.</w:t>
        <w:br/>
        <w:t>xxvii. 34; Isa. v. 7.</w:t>
        <w:br/>
        <w:t>The following passage will vividly illustrate this</w:t>
        <w:br/>
        <w:t>word.</w:t>
        <w:br/>
        <w:t>““ As we passed through the streets. loud screams, as</w:t>
        <w:br/>
        <w:t>of a person frantic with rage and grief, drew our atten-</w:t>
        <w:br/>
        <w:t>tion towards a miserable hovel, whence we perceived a</w:t>
        <w:br/>
        <w:t>woman issuing hastily with a cradle containing an</w:t>
        <w:br/>
        <w:t>infant. Having placed the child upon the area. before</w:t>
        <w:br/>
        <w:t>her dwelling she as quickly ran back again: we then</w:t>
        <w:br/>
        <w:t>perceived her beating something violently, all the while</w:t>
        <w:br/>
        <w:t>filling the air with the most piercing shrieks. Running</w:t>
        <w:br/>
        <w:t>to see what was the cause of her cries, we observed an</w:t>
        <w:br/>
        <w:t>enormous serpent, which she had found near her infant,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