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558 THE APOCALYPSE [cH. xxi. 5-8</w:t>
        <w:br/>
        <w:br/>
        <w:t>“Tam the Alpha and the Omega, the beginning and</w:t>
        <w:br/>
        <w:t>the end.”</w:t>
        <w:br/>
        <w:t>This, I suppose, is designed to assure us that the</w:t>
        <w:br/>
        <w:t>whole scheme of things from Genesis to Revelation,</w:t>
        <w:br/>
        <w:t>in: spite of the different phases of things, and many</w:t>
        <w:br/>
        <w:t>contrasts, really proceeds from one Designer. The</w:t>
        <w:br/>
        <w:t>Creator of the first world creates also the second.</w:t>
        <w:br/>
        <w:t>The present world is the wilderness—the place of</w:t>
        <w:br/>
        <w:t>drought, as of old. 2 Sam. xvii.29; Deut. viii. 7, 15 ;</w:t>
        <w:br/>
        <w:t>xi. 11. But the Christian is not to murmur, lest, like</w:t>
        <w:br/>
        <w:t>the disobedient Israelites, his carcase fall in the wilder-</w:t>
        <w:br/>
        <w:t>ness. He is bound to fight, he is clothed with the</w:t>
        <w:br/>
        <w:t>armour of God, he is called to overcome. ‘To Israel the</w:t>
        <w:br/>
        <w:t>water was given before the battle. To the Christian</w:t>
        <w:br/>
        <w:t>the strength of the Holy Ghost and His gracious con-</w:t>
        <w:br/>
        <w:t>solations are given. But he is to enjoy the victory at</w:t>
        <w:br/>
        <w:t>last, both in body and in soul. And then the desert</w:t>
        <w:br/>
        <w:t>will be ended ; and blessings, both the spiritual and the</w:t>
        <w:br/>
        <w:t>natural, will be his for ever. The water to be given is</w:t>
        <w:br/>
        <w:t>future :—‘‘ I will give.”</w:t>
        <w:br/>
        <w:t>This promise of God is addressed to men now alive, in</w:t>
        <w:br/>
        <w:t>order to affect their conduct. The Sitter on the throne</w:t>
        <w:br/>
        <w:t>adjudges the place of each who hears. Either his</w:t>
        <w:br/>
        <w:t>thirst is to be quenched in the fountains of waters in</w:t>
        <w:br/>
        <w:t>the new city; or else unquenchably to oppress him in</w:t>
        <w:br/>
        <w:t>the lake of fire. The thirsty is one who can be reached</w:t>
        <w:br/>
        <w:t>now by the Spirit’s words—‘‘ Let him that is athirst</w:t>
        <w:br/>
        <w:t>come.” ‘‘ Whosoever wishes, let him take the water</w:t>
        <w:br/>
        <w:t>of life without price”’ (xxii. 17). These words do not</w:t>
        <w:br/>
        <w:t>belong to the millennial nations in the flesh. They</w:t>
        <w:br/>
        <w:t>will not be called to fight, or to come off victorious.</w:t>
        <w:br/>
        <w:t>They walk by sight, not by faith. They need not</w:t>
        <w:br/>
        <w:t>thirst.</w:t>
        <w:br/>
        <w:t>“He that overcometh shall obtain these things.”</w:t>
        <w:br/>
        <w:t>- What is to become of the saints who reigned a thou-</w:t>
        <w:br/>
        <w:t>sand years with Christ, after those years are past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