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oH, xxi. 18-21] EXPOUNDED 577</w:t>
        <w:br/>
        <w:br/>
        <w:t>leek, its name seems to have been derived. The Greek</w:t>
        <w:br/>
        <w:t>means “ green as a leek.”</w:t>
        <w:br/>
        <w:t>1i. The Jacinth, or Hyacinth. The Pictorial Bible</w:t>
        <w:br/>
        <w:t>describes it as “a violet-coloured gem, probably a</w:t>
        <w:br/>
        <w:t>variety of amethyst, differing only in colour from that</w:t>
        <w:br/>
        <w:t>beautiful gem.”</w:t>
        <w:br/>
        <w:t>12. The Amethyst is “of a colour which seems</w:t>
        <w:br/>
        <w:t>composed of a strong blue and deep red; and, ac-</w:t>
        <w:br/>
        <w:t>cording as either of these prevails, exhibits different</w:t>
        <w:br/>
        <w:t>tinges of purple, sometimes approaching to violet, and</w:t>
        <w:br/>
        <w:t>sometimes declining even to a rose-colour” (Kiito).</w:t>
        <w:br/>
        <w:t>With this Mawe pretty nearly agrees.</w:t>
        <w:br/>
        <w:t>Since there are such difficulties in the way of iden-</w:t>
        <w:br/>
        <w:t>tifying the stones, and of defining their colours, it is</w:t>
        <w:br/>
        <w:t>hard to speculate on the combined effect of colour</w:t>
        <w:br/>
        <w:t>presented to the apostle’s eye. Here is that stated</w:t>
        <w:br/>
        <w:t>by M. Stuart: “In looking over these various classes,</w:t>
        <w:br/>
        <w:t>we find the first four to be of a green or bluish cast ;</w:t>
        <w:br/>
        <w:t>the fifth and sixth, of a red or scarlet; the seventh,</w:t>
        <w:br/>
        <w:t>yellow ; the eighth, ninth, and tenth, of different shades</w:t>
        <w:br/>
        <w:t>of the lighter green; and the eleventh and twelfth,</w:t>
        <w:br/>
        <w:t>of a scarlet or splendid red. There is classification,</w:t>
        <w:br/>
        <w:t>therefore, in this arrangement : a mixture not dissimilar</w:t>
        <w:br/>
        <w:t>to the arrangement in the rainbow, with the exception</w:t>
        <w:br/>
        <w:t>that it is more complex.”</w:t>
        <w:br/>
        <w:t>In that word—‘the rainbow” —is supplied,</w:t>
        <w:br/>
        <w:t>as I suppose, the key to this wonderful struc-</w:t>
        <w:br/>
        <w:t>ture.</w:t>
        <w:br/>
        <w:t>In the rainbow science discovers seven colours ; three</w:t>
        <w:br/>
        <w:t>primary ones, red, yellow, blue: and four derived ones,</w:t>
        <w:br/>
        <w:t>orange, green, indigo, violet.</w:t>
        <w:br/>
        <w:t>Now if we compare the colours of the foundation</w:t>
        <w:br/>
        <w:t>stones with those of the rainbow we shall find, I be-</w:t>
        <w:br/>
        <w:t>lieve, a designed resemblance, though, from our igno-</w:t>
        <w:br/>
        <w:t>rance in regard of the precious stones, we cannot come</w:t>
        <w:br/>
        <w:t>to any very close or satisfactory conclusion. The</w:t>
        <w:br/>
        <w:t>PP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